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rawings/drawing1.xml" ContentType="application/vnd.openxmlformats-officedocument.drawingml.chartshapes+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3331F8C6"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961F09">
        <w:rPr>
          <w:rFonts w:cs="Arial"/>
          <w:sz w:val="22"/>
          <w:szCs w:val="22"/>
        </w:rPr>
        <w:t>1</w:t>
      </w:r>
      <w:r>
        <w:rPr>
          <w:rFonts w:cs="Arial"/>
          <w:sz w:val="22"/>
          <w:szCs w:val="22"/>
        </w:rPr>
        <w:tab/>
        <w:t xml:space="preserve">                                              </w:t>
      </w:r>
      <w:r w:rsidR="007D29CD" w:rsidRPr="007D29CD">
        <w:rPr>
          <w:rFonts w:cs="Arial"/>
          <w:sz w:val="22"/>
          <w:szCs w:val="22"/>
        </w:rPr>
        <w:t>R1-</w:t>
      </w:r>
      <w:r w:rsidR="002727BC" w:rsidRPr="002727BC">
        <w:t xml:space="preserve"> </w:t>
      </w:r>
      <w:r w:rsidR="009A6BA4">
        <w:t>2211019</w:t>
      </w:r>
    </w:p>
    <w:p w14:paraId="25F89711" w14:textId="4522E98F" w:rsidR="002727BC" w:rsidRPr="00446839" w:rsidRDefault="009A6BA4" w:rsidP="002727BC">
      <w:pPr>
        <w:pStyle w:val="a5"/>
        <w:tabs>
          <w:tab w:val="clear" w:pos="4536"/>
          <w:tab w:val="left" w:pos="1800"/>
        </w:tabs>
        <w:ind w:left="1634" w:hangingChars="814" w:hanging="1634"/>
        <w:rPr>
          <w:rFonts w:cs="Arial"/>
          <w:bCs/>
          <w:sz w:val="22"/>
        </w:rPr>
      </w:pPr>
      <w:r w:rsidRPr="00E4361E">
        <w:rPr>
          <w:rFonts w:cs="Arial"/>
          <w:bCs/>
          <w:lang w:eastAsia="ja-JP"/>
        </w:rPr>
        <w:t>Toulouse, France, November</w:t>
      </w:r>
      <w:r w:rsidRPr="004E2BA3">
        <w:rPr>
          <w:rFonts w:cs="Arial"/>
          <w:bCs/>
          <w:lang w:eastAsia="ja-JP"/>
        </w:rPr>
        <w:t xml:space="preserve"> </w:t>
      </w:r>
      <w:r>
        <w:rPr>
          <w:rFonts w:cs="Arial"/>
          <w:bCs/>
          <w:lang w:eastAsia="ja-JP"/>
        </w:rPr>
        <w:t>14</w:t>
      </w:r>
      <w:r>
        <w:rPr>
          <w:rFonts w:cs="Arial"/>
          <w:bCs/>
          <w:vertAlign w:val="superscript"/>
          <w:lang w:eastAsia="ja-JP"/>
        </w:rPr>
        <w:t>th</w:t>
      </w:r>
      <w:r w:rsidRPr="004E2BA3">
        <w:rPr>
          <w:rFonts w:cs="Arial"/>
          <w:bCs/>
          <w:lang w:eastAsia="ja-JP"/>
        </w:rPr>
        <w:t xml:space="preserve"> – </w:t>
      </w:r>
      <w:r>
        <w:rPr>
          <w:rFonts w:cs="Arial"/>
          <w:bCs/>
          <w:lang w:eastAsia="ja-JP"/>
        </w:rPr>
        <w:t>18</w:t>
      </w:r>
      <w:r w:rsidRPr="004E2BA3">
        <w:rPr>
          <w:rFonts w:cs="Arial"/>
          <w:bCs/>
          <w:vertAlign w:val="superscript"/>
          <w:lang w:eastAsia="ja-JP"/>
        </w:rPr>
        <w:t>th</w:t>
      </w:r>
      <w:r w:rsidRPr="004E2BA3">
        <w:rPr>
          <w:rFonts w:cs="Arial"/>
          <w:bCs/>
          <w:lang w:eastAsia="ja-JP"/>
        </w:rPr>
        <w:t>, 2022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5994BBC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 network energy saving techniques</w:t>
      </w:r>
    </w:p>
    <w:p w14:paraId="2DEABD54" w14:textId="40D6A619"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A316EA">
        <w:rPr>
          <w:rFonts w:eastAsia="宋体" w:cs="Arial"/>
          <w:sz w:val="22"/>
          <w:szCs w:val="22"/>
          <w:lang w:eastAsia="zh-CN"/>
        </w:rPr>
        <w:t>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7AD0D366" w14:textId="61B7CB13" w:rsidR="00FE4EE2" w:rsidRDefault="00FE4EE2" w:rsidP="00FE4EE2">
      <w:pPr>
        <w:spacing w:before="120" w:after="120"/>
        <w:jc w:val="both"/>
      </w:pPr>
      <w:r>
        <w:rPr>
          <w:rFonts w:eastAsiaTheme="minorEastAsia" w:hint="eastAsia"/>
          <w:lang w:eastAsia="zh-CN"/>
        </w:rPr>
        <w:t>I</w:t>
      </w:r>
      <w:r>
        <w:rPr>
          <w:rFonts w:eastAsiaTheme="minorEastAsia"/>
          <w:lang w:eastAsia="zh-CN"/>
        </w:rPr>
        <w:t>n RAN1#1</w:t>
      </w:r>
      <w:r w:rsidR="00995632">
        <w:rPr>
          <w:rFonts w:eastAsiaTheme="minorEastAsia"/>
          <w:lang w:eastAsia="zh-CN"/>
        </w:rPr>
        <w:t>1</w:t>
      </w:r>
      <w:r w:rsidR="0001108E">
        <w:rPr>
          <w:rFonts w:eastAsiaTheme="minorEastAsia"/>
          <w:lang w:eastAsia="zh-CN"/>
        </w:rPr>
        <w:t>0</w:t>
      </w:r>
      <w:r w:rsidR="00F67797">
        <w:rPr>
          <w:rFonts w:eastAsiaTheme="minorEastAsia"/>
          <w:lang w:eastAsia="zh-CN"/>
        </w:rPr>
        <w:t>bis</w:t>
      </w:r>
      <w:r w:rsidR="0001108E">
        <w:rPr>
          <w:rFonts w:eastAsiaTheme="minorEastAsia"/>
          <w:lang w:eastAsia="zh-CN"/>
        </w:rPr>
        <w:t>-e</w:t>
      </w:r>
      <w:r>
        <w:rPr>
          <w:rFonts w:eastAsiaTheme="minorEastAsia"/>
          <w:lang w:eastAsia="zh-CN"/>
        </w:rPr>
        <w:t xml:space="preserve"> meeting, initial agreements on potential </w:t>
      </w:r>
      <w:r w:rsidRPr="00F95EB5">
        <w:rPr>
          <w:rFonts w:eastAsiaTheme="minorEastAsia"/>
          <w:lang w:eastAsia="zh-CN"/>
        </w:rPr>
        <w:t xml:space="preserve">techniques </w:t>
      </w:r>
      <w:r>
        <w:rPr>
          <w:rFonts w:eastAsiaTheme="minorEastAsia"/>
          <w:lang w:eastAsia="zh-CN"/>
        </w:rPr>
        <w:t xml:space="preserve">and enhancements for </w:t>
      </w:r>
      <w:r w:rsidRPr="00F95EB5">
        <w:rPr>
          <w:rFonts w:eastAsiaTheme="minorEastAsia"/>
          <w:lang w:eastAsia="zh-CN"/>
        </w:rPr>
        <w:t>time</w:t>
      </w:r>
      <w:r>
        <w:rPr>
          <w:rFonts w:eastAsiaTheme="minorEastAsia"/>
          <w:lang w:eastAsia="zh-CN"/>
        </w:rPr>
        <w:t>/frequency/spatial/power</w:t>
      </w:r>
      <w:r w:rsidRPr="00F95EB5">
        <w:rPr>
          <w:rFonts w:eastAsiaTheme="minorEastAsia"/>
          <w:lang w:eastAsia="zh-CN"/>
        </w:rPr>
        <w:t xml:space="preserve"> domain energy</w:t>
      </w:r>
      <w:r>
        <w:rPr>
          <w:rFonts w:eastAsiaTheme="minorEastAsia"/>
          <w:lang w:eastAsia="zh-CN"/>
        </w:rPr>
        <w:t xml:space="preserve"> were made</w:t>
      </w:r>
      <w:r w:rsidR="00F34E2D">
        <w:rPr>
          <w:rFonts w:eastAsiaTheme="minorEastAsia"/>
          <w:lang w:eastAsia="zh-CN"/>
        </w:rPr>
        <w:t xml:space="preserve"> </w:t>
      </w:r>
      <w:r w:rsidR="00A219E8">
        <w:rPr>
          <w:rFonts w:eastAsiaTheme="minorEastAsia"/>
          <w:lang w:eastAsia="zh-CN"/>
        </w:rPr>
        <w:t xml:space="preserve">in </w:t>
      </w:r>
      <w:r w:rsidR="00F34E2D">
        <w:rPr>
          <w:rFonts w:eastAsiaTheme="minorEastAsia"/>
          <w:lang w:eastAsia="zh-CN"/>
        </w:rPr>
        <w:fldChar w:fldCharType="begin"/>
      </w:r>
      <w:r w:rsidR="00F34E2D">
        <w:rPr>
          <w:rFonts w:eastAsiaTheme="minorEastAsia"/>
          <w:lang w:eastAsia="zh-CN"/>
        </w:rPr>
        <w:instrText xml:space="preserve"> REF _Ref40113707 \n \h </w:instrText>
      </w:r>
      <w:r w:rsidR="00F34E2D">
        <w:rPr>
          <w:rFonts w:eastAsiaTheme="minorEastAsia"/>
          <w:lang w:eastAsia="zh-CN"/>
        </w:rPr>
      </w:r>
      <w:r w:rsidR="00F34E2D">
        <w:rPr>
          <w:rFonts w:eastAsiaTheme="minorEastAsia"/>
          <w:lang w:eastAsia="zh-CN"/>
        </w:rPr>
        <w:fldChar w:fldCharType="separate"/>
      </w:r>
      <w:r w:rsidR="00B14DBC">
        <w:rPr>
          <w:rFonts w:eastAsiaTheme="minorEastAsia"/>
          <w:lang w:eastAsia="zh-CN"/>
        </w:rPr>
        <w:t>[1]</w:t>
      </w:r>
      <w:r w:rsidR="00F34E2D">
        <w:rPr>
          <w:rFonts w:eastAsiaTheme="minorEastAsia"/>
          <w:lang w:eastAsia="zh-CN"/>
        </w:rPr>
        <w:fldChar w:fldCharType="end"/>
      </w:r>
      <w:r w:rsidR="003F43AD">
        <w:rPr>
          <w:rFonts w:eastAsiaTheme="minorEastAsia"/>
          <w:lang w:eastAsia="zh-CN"/>
        </w:rPr>
        <w:t xml:space="preserve"> and </w:t>
      </w:r>
      <w:r w:rsidR="0005085A">
        <w:rPr>
          <w:rFonts w:eastAsiaTheme="minorEastAsia"/>
          <w:lang w:eastAsia="zh-CN"/>
        </w:rPr>
        <w:t>some discussion notes are summarized in</w:t>
      </w:r>
      <w:r w:rsidR="00B14DBC">
        <w:rPr>
          <w:rFonts w:eastAsiaTheme="minorEastAsia"/>
          <w:lang w:eastAsia="zh-CN"/>
        </w:rPr>
        <w:t xml:space="preserve"> </w:t>
      </w:r>
      <w:r w:rsidR="00B14DBC">
        <w:rPr>
          <w:rFonts w:eastAsiaTheme="minorEastAsia"/>
          <w:lang w:eastAsia="zh-CN"/>
        </w:rPr>
        <w:fldChar w:fldCharType="begin"/>
      </w:r>
      <w:r w:rsidR="00B14DBC">
        <w:rPr>
          <w:rFonts w:eastAsiaTheme="minorEastAsia"/>
          <w:lang w:eastAsia="zh-CN"/>
        </w:rPr>
        <w:instrText xml:space="preserve"> REF _Ref118739102 \r \h </w:instrText>
      </w:r>
      <w:r w:rsidR="00B14DBC">
        <w:rPr>
          <w:rFonts w:eastAsiaTheme="minorEastAsia"/>
          <w:lang w:eastAsia="zh-CN"/>
        </w:rPr>
      </w:r>
      <w:r w:rsidR="00B14DBC">
        <w:rPr>
          <w:rFonts w:eastAsiaTheme="minorEastAsia"/>
          <w:lang w:eastAsia="zh-CN"/>
        </w:rPr>
        <w:fldChar w:fldCharType="separate"/>
      </w:r>
      <w:r w:rsidR="00B14DBC">
        <w:rPr>
          <w:rFonts w:eastAsiaTheme="minorEastAsia"/>
          <w:lang w:eastAsia="zh-CN"/>
        </w:rPr>
        <w:t>[2]</w:t>
      </w:r>
      <w:r w:rsidR="00B14DBC">
        <w:rPr>
          <w:rFonts w:eastAsiaTheme="minorEastAsia"/>
          <w:lang w:eastAsia="zh-CN"/>
        </w:rPr>
        <w:fldChar w:fldCharType="end"/>
      </w:r>
      <w:r>
        <w:t xml:space="preserve">. </w:t>
      </w:r>
    </w:p>
    <w:p w14:paraId="384AFBA6" w14:textId="62C79B8A" w:rsidR="00FE4EE2" w:rsidRPr="006F26F7" w:rsidRDefault="00FE4EE2" w:rsidP="00FE4EE2">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this contribution, we will discuss the potential enhancements and provide our views on network energy saving</w:t>
      </w:r>
      <w:r w:rsidR="00A219E8">
        <w:rPr>
          <w:rFonts w:eastAsiaTheme="minorEastAsia"/>
          <w:lang w:eastAsia="zh-CN"/>
        </w:rPr>
        <w:t xml:space="preserve"> (NES)</w:t>
      </w:r>
      <w:r>
        <w:rPr>
          <w:rFonts w:eastAsiaTheme="minorEastAsia"/>
          <w:lang w:eastAsia="zh-CN"/>
        </w:rPr>
        <w:t xml:space="preserve"> techniques in time domain, </w:t>
      </w:r>
      <w:r w:rsidR="008076D3">
        <w:rPr>
          <w:rFonts w:eastAsiaTheme="minorEastAsia"/>
          <w:lang w:eastAsia="zh-CN"/>
        </w:rPr>
        <w:t xml:space="preserve">spatial domain, </w:t>
      </w:r>
      <w:r>
        <w:rPr>
          <w:rFonts w:eastAsiaTheme="minorEastAsia"/>
          <w:lang w:eastAsia="zh-CN"/>
        </w:rPr>
        <w:t>frequency domain and power domain.</w:t>
      </w:r>
    </w:p>
    <w:p w14:paraId="2D98C828" w14:textId="443D272E" w:rsidR="00A962DD" w:rsidRPr="003B1F36" w:rsidRDefault="00BE16E3"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118715434"/>
      <w:r>
        <w:rPr>
          <w:rFonts w:ascii="Arial" w:eastAsia="宋体" w:hAnsi="Arial"/>
          <w:sz w:val="36"/>
          <w:szCs w:val="36"/>
          <w:lang w:val="fr-FR" w:eastAsia="zh-CN"/>
        </w:rPr>
        <w:t>T</w:t>
      </w:r>
      <w:r>
        <w:rPr>
          <w:rFonts w:ascii="Arial" w:eastAsia="宋体" w:hAnsi="Arial" w:hint="eastAsia"/>
          <w:sz w:val="36"/>
          <w:szCs w:val="36"/>
          <w:lang w:val="fr-FR" w:eastAsia="zh-CN"/>
        </w:rPr>
        <w:t>ime</w:t>
      </w:r>
      <w:r>
        <w:rPr>
          <w:rFonts w:ascii="Arial" w:eastAsia="宋体" w:hAnsi="Arial"/>
          <w:sz w:val="36"/>
          <w:szCs w:val="36"/>
          <w:lang w:val="fr-FR" w:eastAsia="zh-CN"/>
        </w:rPr>
        <w:t xml:space="preserve"> domain</w:t>
      </w:r>
      <w:bookmarkStart w:id="4" w:name="_Hlk101275836"/>
      <w:r w:rsidR="00A219E8">
        <w:rPr>
          <w:rFonts w:ascii="Arial" w:eastAsia="宋体" w:hAnsi="Arial"/>
          <w:sz w:val="36"/>
          <w:szCs w:val="36"/>
          <w:lang w:val="fr-FR" w:eastAsia="zh-CN"/>
        </w:rPr>
        <w:t xml:space="preserve"> NES techniques</w:t>
      </w:r>
    </w:p>
    <w:bookmarkEnd w:id="3"/>
    <w:p w14:paraId="1EB81D9C" w14:textId="705C7D2D" w:rsidR="00735FC9" w:rsidRDefault="00961F09" w:rsidP="00735FC9">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961F09">
        <w:rPr>
          <w:rFonts w:ascii="Arial" w:eastAsia="宋体" w:hAnsi="Arial"/>
          <w:sz w:val="28"/>
          <w:szCs w:val="36"/>
          <w:lang w:val="fr-FR" w:eastAsia="zh-CN"/>
        </w:rPr>
        <w:t>Technique A-1</w:t>
      </w:r>
      <w:r>
        <w:rPr>
          <w:rFonts w:ascii="Arial" w:eastAsia="宋体" w:hAnsi="Arial" w:hint="eastAsia"/>
          <w:sz w:val="28"/>
          <w:szCs w:val="36"/>
          <w:lang w:val="fr-FR" w:eastAsia="zh-CN"/>
        </w:rPr>
        <w:t>：</w:t>
      </w:r>
      <w:r w:rsidR="00381E30" w:rsidRPr="00447499">
        <w:rPr>
          <w:rFonts w:ascii="Arial" w:eastAsia="宋体" w:hAnsi="Arial"/>
          <w:sz w:val="28"/>
          <w:szCs w:val="36"/>
          <w:lang w:val="fr-FR" w:eastAsia="zh-CN"/>
        </w:rPr>
        <w:t>Adaptation of common signals and channels</w:t>
      </w:r>
    </w:p>
    <w:p w14:paraId="247A43EF" w14:textId="713948CD" w:rsidR="00735FC9" w:rsidRDefault="00735FC9" w:rsidP="00447499">
      <w:pPr>
        <w:spacing w:afterLines="50" w:after="120"/>
        <w:jc w:val="both"/>
      </w:pPr>
      <w:r w:rsidRPr="00447499">
        <w:rPr>
          <w:lang w:val="fr-FR"/>
        </w:rPr>
        <w:t>In RAN1#</w:t>
      </w:r>
      <w:r w:rsidR="0011158A">
        <w:rPr>
          <w:rFonts w:eastAsiaTheme="minorEastAsia"/>
          <w:lang w:eastAsia="zh-CN"/>
        </w:rPr>
        <w:t>110</w:t>
      </w:r>
      <w:r w:rsidR="00F67797">
        <w:rPr>
          <w:rFonts w:eastAsiaTheme="minorEastAsia"/>
          <w:lang w:eastAsia="zh-CN"/>
        </w:rPr>
        <w:t>bis</w:t>
      </w:r>
      <w:r w:rsidR="0011158A">
        <w:rPr>
          <w:rFonts w:eastAsiaTheme="minorEastAsia"/>
          <w:lang w:eastAsia="zh-CN"/>
        </w:rPr>
        <w:t>-e</w:t>
      </w:r>
      <w:r w:rsidRPr="00447499">
        <w:rPr>
          <w:lang w:val="fr-FR"/>
        </w:rPr>
        <w:t xml:space="preserve"> meeting, </w:t>
      </w:r>
      <w:r w:rsidR="00F67797" w:rsidRPr="00447499">
        <w:rPr>
          <w:lang w:val="fr-FR"/>
        </w:rPr>
        <w:t xml:space="preserve">the following </w:t>
      </w:r>
      <w:r w:rsidR="00F67797">
        <w:rPr>
          <w:lang w:val="fr-FR"/>
        </w:rPr>
        <w:t xml:space="preserve">agreement is made as a starting text for TR writing </w:t>
      </w:r>
      <w:r w:rsidR="00F67797" w:rsidRPr="00447499">
        <w:rPr>
          <w:lang w:val="fr-FR"/>
        </w:rPr>
        <w:t xml:space="preserve">for potential enhancement for adaptation of common signals and channels in </w:t>
      </w:r>
      <w:r w:rsidR="00F67797">
        <w:rPr>
          <w:lang w:val="fr-FR"/>
        </w:rPr>
        <w:t xml:space="preserve"> </w:t>
      </w:r>
      <w:r w:rsidR="00F67797">
        <w:rPr>
          <w:lang w:val="fr-FR"/>
        </w:rPr>
        <w:fldChar w:fldCharType="begin"/>
      </w:r>
      <w:r w:rsidR="00F67797">
        <w:rPr>
          <w:lang w:val="fr-FR"/>
        </w:rPr>
        <w:instrText xml:space="preserve"> REF _Ref118725269 \r \h </w:instrText>
      </w:r>
      <w:r w:rsidR="00F67797">
        <w:rPr>
          <w:lang w:val="fr-FR"/>
        </w:rPr>
      </w:r>
      <w:r w:rsidR="00F67797">
        <w:rPr>
          <w:lang w:val="fr-FR"/>
        </w:rPr>
        <w:fldChar w:fldCharType="separate"/>
      </w:r>
      <w:r w:rsidR="00B14DBC">
        <w:rPr>
          <w:lang w:val="fr-FR"/>
        </w:rPr>
        <w:t>[1]</w:t>
      </w:r>
      <w:r w:rsidR="00F67797">
        <w:rPr>
          <w:lang w:val="fr-FR"/>
        </w:rPr>
        <w:fldChar w:fldCharType="end"/>
      </w:r>
      <w:r w:rsidR="00F67797" w:rsidRPr="00447499">
        <w:t>:</w:t>
      </w:r>
    </w:p>
    <w:p w14:paraId="51252911" w14:textId="156E5505" w:rsidR="00381E30" w:rsidRDefault="00735FC9" w:rsidP="00381E30">
      <w:pPr>
        <w:jc w:val="both"/>
      </w:pPr>
      <w:r>
        <w:rPr>
          <w:rFonts w:eastAsia="宋体"/>
          <w:noProof/>
        </w:rPr>
        <mc:AlternateContent>
          <mc:Choice Requires="wps">
            <w:drawing>
              <wp:inline distT="0" distB="0" distL="0" distR="0" wp14:anchorId="7BE5F546" wp14:editId="0EE7C6CF">
                <wp:extent cx="5743547" cy="3033554"/>
                <wp:effectExtent l="0" t="0" r="10160" b="1460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3033554"/>
                        </a:xfrm>
                        <a:prstGeom prst="rect">
                          <a:avLst/>
                        </a:prstGeom>
                        <a:solidFill>
                          <a:srgbClr val="FFFFFF"/>
                        </a:solidFill>
                        <a:ln w="9525">
                          <a:solidFill>
                            <a:srgbClr val="000000"/>
                          </a:solidFill>
                          <a:miter lim="800000"/>
                          <a:headEnd/>
                          <a:tailEnd/>
                        </a:ln>
                      </wps:spPr>
                      <wps:txbx>
                        <w:txbxContent>
                          <w:p w14:paraId="13F7F9A4" w14:textId="77777777" w:rsidR="00B9198B" w:rsidRPr="00755E5D" w:rsidRDefault="00B9198B" w:rsidP="008920A4">
                            <w:pPr>
                              <w:pStyle w:val="a0"/>
                              <w:numPr>
                                <w:ilvl w:val="0"/>
                                <w:numId w:val="35"/>
                              </w:numPr>
                              <w:suppressAutoHyphens/>
                              <w:spacing w:after="0"/>
                              <w:rPr>
                                <w:szCs w:val="20"/>
                                <w:lang w:eastAsia="zh-CN"/>
                              </w:rPr>
                            </w:pPr>
                            <w:r w:rsidRPr="00755E5D">
                              <w:rPr>
                                <w:szCs w:val="20"/>
                                <w:lang w:eastAsia="zh-CN"/>
                              </w:rPr>
                              <w:t>Technique #</w:t>
                            </w:r>
                            <w:r w:rsidRPr="00755E5D">
                              <w:rPr>
                                <w:rFonts w:eastAsiaTheme="minorEastAsia"/>
                                <w:szCs w:val="20"/>
                                <w:lang w:eastAsia="ko-KR"/>
                              </w:rPr>
                              <w:t>A-1 Adaptation of common signals and channels</w:t>
                            </w:r>
                          </w:p>
                          <w:p w14:paraId="2B30B529" w14:textId="77777777" w:rsidR="00B9198B" w:rsidRPr="00755E5D" w:rsidRDefault="00B9198B" w:rsidP="008920A4">
                            <w:pPr>
                              <w:pStyle w:val="a0"/>
                              <w:numPr>
                                <w:ilvl w:val="1"/>
                                <w:numId w:val="35"/>
                              </w:numPr>
                              <w:suppressAutoHyphens/>
                              <w:spacing w:after="0"/>
                              <w:rPr>
                                <w:szCs w:val="20"/>
                                <w:lang w:eastAsia="zh-CN"/>
                              </w:rPr>
                            </w:pPr>
                            <w:r w:rsidRPr="00755E5D">
                              <w:rPr>
                                <w:rFonts w:eastAsiaTheme="minorEastAsia"/>
                                <w:szCs w:val="20"/>
                                <w:lang w:eastAsia="ko-KR"/>
                              </w:rPr>
                              <w:t>Adapting the transmission</w:t>
                            </w:r>
                            <w:r w:rsidRPr="00755E5D">
                              <w:rPr>
                                <w:szCs w:val="20"/>
                                <w:lang w:eastAsia="zh-CN"/>
                              </w:rPr>
                              <w:t xml:space="preserve"> pattern (when applicable) of downlink common and broadcast signals, such as SSB/SI/paging/cell common PDCCH, and</w:t>
                            </w:r>
                            <w:r w:rsidRPr="00755E5D">
                              <w:rPr>
                                <w:rFonts w:eastAsiaTheme="minorEastAsia"/>
                                <w:szCs w:val="20"/>
                                <w:lang w:eastAsia="ko-KR"/>
                              </w:rPr>
                              <w:t>/or the</w:t>
                            </w:r>
                            <w:r w:rsidRPr="00755E5D">
                              <w:rPr>
                                <w:szCs w:val="20"/>
                                <w:lang w:eastAsia="zh-CN"/>
                              </w:rPr>
                              <w:t xml:space="preserve"> </w:t>
                            </w:r>
                            <w:r w:rsidRPr="00755E5D">
                              <w:rPr>
                                <w:rFonts w:eastAsiaTheme="minorEastAsia"/>
                                <w:szCs w:val="20"/>
                                <w:lang w:eastAsia="ko-KR"/>
                              </w:rPr>
                              <w:t>transmission pattern/availability of</w:t>
                            </w:r>
                            <w:r w:rsidRPr="00755E5D">
                              <w:rPr>
                                <w:szCs w:val="20"/>
                                <w:lang w:eastAsia="zh-CN"/>
                              </w:rPr>
                              <w:t xml:space="preserve"> uplink random access opportunities. </w:t>
                            </w:r>
                          </w:p>
                          <w:p w14:paraId="06A2C2A9" w14:textId="77777777" w:rsidR="00B9198B" w:rsidRPr="00755E5D" w:rsidRDefault="00B9198B" w:rsidP="008920A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Background:</w:t>
                            </w:r>
                          </w:p>
                          <w:p w14:paraId="2D127BED"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39290538" w14:textId="77777777" w:rsidR="00B9198B" w:rsidRPr="00755E5D" w:rsidRDefault="00B9198B" w:rsidP="008920A4">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Currently, SI update mechanism can adapt the parameters in the cell, such as those associated with</w:t>
                            </w:r>
                            <w:r w:rsidRPr="00755E5D">
                              <w:rPr>
                                <w:rFonts w:ascii="Times New Roman" w:hAnsi="Times New Roman"/>
                                <w:sz w:val="20"/>
                                <w:szCs w:val="20"/>
                                <w:u w:val="single"/>
                              </w:rPr>
                              <w:t xml:space="preserve"> </w:t>
                            </w:r>
                            <w:r w:rsidRPr="00755E5D">
                              <w:rPr>
                                <w:rFonts w:ascii="Times New Roman" w:hAnsi="Times New Roman"/>
                                <w:sz w:val="20"/>
                                <w:szCs w:val="20"/>
                              </w:rPr>
                              <w:t xml:space="preserve">downlink common and broadcast signals, such as SSB/SI/paging/cell common PDCCH, and/or the periodicity/availability of uplink random access resources. </w:t>
                            </w:r>
                          </w:p>
                          <w:p w14:paraId="75BA122D" w14:textId="77777777" w:rsidR="00B9198B" w:rsidRPr="00755E5D" w:rsidRDefault="00B9198B" w:rsidP="008920A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7E584A92"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1C31B78E"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3A5B8772"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C957AEC" w14:textId="3D7C4937" w:rsidR="00B9198B" w:rsidRPr="00755E5D" w:rsidRDefault="00B9198B" w:rsidP="00755E5D">
                            <w:pPr>
                              <w:pStyle w:val="af7"/>
                              <w:widowControl/>
                              <w:numPr>
                                <w:ilvl w:val="3"/>
                                <w:numId w:val="35"/>
                              </w:numPr>
                              <w:suppressAutoHyphens/>
                              <w:ind w:firstLineChars="0"/>
                              <w:jc w:val="left"/>
                              <w:rPr>
                                <w:rFonts w:eastAsia="Malgun Gothic"/>
                                <w:szCs w:val="21"/>
                              </w:rPr>
                            </w:pPr>
                            <w:r w:rsidRPr="00755E5D">
                              <w:rPr>
                                <w:sz w:val="20"/>
                                <w:szCs w:val="20"/>
                              </w:rPr>
                              <w:t>FFS</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BE5F546" id="_x0000_t202" coordsize="21600,21600" o:spt="202" path="m,l,21600r21600,l21600,xe">
                <v:stroke joinstyle="miter"/>
                <v:path gradientshapeok="t" o:connecttype="rect"/>
              </v:shapetype>
              <v:shape id="文本框 2" o:spid="_x0000_s1026" type="#_x0000_t202" style="width:452.25pt;height:23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">
                <v:textbox>
                  <w:txbxContent>
                    <w:p w14:paraId="13F7F9A4" w14:textId="77777777" w:rsidR="00B9198B" w:rsidRPr="00755E5D" w:rsidRDefault="00B9198B" w:rsidP="008920A4">
                      <w:pPr>
                        <w:pStyle w:val="a0"/>
                        <w:numPr>
                          <w:ilvl w:val="0"/>
                          <w:numId w:val="35"/>
                        </w:numPr>
                        <w:suppressAutoHyphens/>
                        <w:spacing w:after="0"/>
                        <w:rPr>
                          <w:szCs w:val="20"/>
                          <w:lang w:eastAsia="zh-CN"/>
                        </w:rPr>
                      </w:pPr>
                      <w:r w:rsidRPr="00755E5D">
                        <w:rPr>
                          <w:szCs w:val="20"/>
                          <w:lang w:eastAsia="zh-CN"/>
                        </w:rPr>
                        <w:t>Technique #</w:t>
                      </w:r>
                      <w:r w:rsidRPr="00755E5D">
                        <w:rPr>
                          <w:rFonts w:eastAsiaTheme="minorEastAsia"/>
                          <w:szCs w:val="20"/>
                          <w:lang w:eastAsia="ko-KR"/>
                        </w:rPr>
                        <w:t>A-1 Adaptation of common signals and channels</w:t>
                      </w:r>
                    </w:p>
                    <w:p w14:paraId="2B30B529" w14:textId="77777777" w:rsidR="00B9198B" w:rsidRPr="00755E5D" w:rsidRDefault="00B9198B" w:rsidP="008920A4">
                      <w:pPr>
                        <w:pStyle w:val="a0"/>
                        <w:numPr>
                          <w:ilvl w:val="1"/>
                          <w:numId w:val="35"/>
                        </w:numPr>
                        <w:suppressAutoHyphens/>
                        <w:spacing w:after="0"/>
                        <w:rPr>
                          <w:szCs w:val="20"/>
                          <w:lang w:eastAsia="zh-CN"/>
                        </w:rPr>
                      </w:pPr>
                      <w:r w:rsidRPr="00755E5D">
                        <w:rPr>
                          <w:rFonts w:eastAsiaTheme="minorEastAsia"/>
                          <w:szCs w:val="20"/>
                          <w:lang w:eastAsia="ko-KR"/>
                        </w:rPr>
                        <w:t>Adapting the transmission</w:t>
                      </w:r>
                      <w:r w:rsidRPr="00755E5D">
                        <w:rPr>
                          <w:szCs w:val="20"/>
                          <w:lang w:eastAsia="zh-CN"/>
                        </w:rPr>
                        <w:t xml:space="preserve"> pattern (when applicable) of downlink common and broadcast signals, such as SSB/SI/paging/cell common PDCCH, and</w:t>
                      </w:r>
                      <w:r w:rsidRPr="00755E5D">
                        <w:rPr>
                          <w:rFonts w:eastAsiaTheme="minorEastAsia"/>
                          <w:szCs w:val="20"/>
                          <w:lang w:eastAsia="ko-KR"/>
                        </w:rPr>
                        <w:t>/or the</w:t>
                      </w:r>
                      <w:r w:rsidRPr="00755E5D">
                        <w:rPr>
                          <w:szCs w:val="20"/>
                          <w:lang w:eastAsia="zh-CN"/>
                        </w:rPr>
                        <w:t xml:space="preserve"> </w:t>
                      </w:r>
                      <w:r w:rsidRPr="00755E5D">
                        <w:rPr>
                          <w:rFonts w:eastAsiaTheme="minorEastAsia"/>
                          <w:szCs w:val="20"/>
                          <w:lang w:eastAsia="ko-KR"/>
                        </w:rPr>
                        <w:t>transmission pattern/availability of</w:t>
                      </w:r>
                      <w:r w:rsidRPr="00755E5D">
                        <w:rPr>
                          <w:szCs w:val="20"/>
                          <w:lang w:eastAsia="zh-CN"/>
                        </w:rPr>
                        <w:t xml:space="preserve"> uplink random access opportunities. </w:t>
                      </w:r>
                    </w:p>
                    <w:p w14:paraId="06A2C2A9" w14:textId="77777777" w:rsidR="00B9198B" w:rsidRPr="00755E5D" w:rsidRDefault="00B9198B" w:rsidP="008920A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Background:</w:t>
                      </w:r>
                    </w:p>
                    <w:p w14:paraId="2D127BED"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(with very low or no traffic) to better utilize the increased inactivity periods for entering deeper sleep modes to save energy.</w:t>
                      </w:r>
                    </w:p>
                    <w:p w14:paraId="39290538" w14:textId="77777777" w:rsidR="00B9198B" w:rsidRPr="00755E5D" w:rsidRDefault="00B9198B" w:rsidP="008920A4">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Currently, SI update mechanism can adapt the parameters in the cell, such as those associated with</w:t>
                      </w:r>
                      <w:r w:rsidRPr="00755E5D">
                        <w:rPr>
                          <w:rFonts w:ascii="Times New Roman" w:hAnsi="Times New Roman"/>
                          <w:sz w:val="20"/>
                          <w:szCs w:val="20"/>
                          <w:u w:val="single"/>
                        </w:rPr>
                        <w:t xml:space="preserve"> </w:t>
                      </w:r>
                      <w:r w:rsidRPr="00755E5D">
                        <w:rPr>
                          <w:rFonts w:ascii="Times New Roman" w:hAnsi="Times New Roman"/>
                          <w:sz w:val="20"/>
                          <w:szCs w:val="20"/>
                        </w:rPr>
                        <w:t xml:space="preserve">downlink common and broadcast signals, such as SSB/SI/paging/cell common PDCCH, and/or the periodicity/availability of uplink random access resources. </w:t>
                      </w:r>
                    </w:p>
                    <w:p w14:paraId="75BA122D" w14:textId="77777777" w:rsidR="00B9198B" w:rsidRPr="00755E5D" w:rsidRDefault="00B9198B" w:rsidP="008920A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7E584A92"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1C31B78E"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3A5B8772" w14:textId="77777777" w:rsidR="00B9198B" w:rsidRPr="00755E5D" w:rsidRDefault="00B9198B" w:rsidP="008920A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C957AEC" w14:textId="3D7C4937" w:rsidR="00B9198B" w:rsidRPr="00755E5D" w:rsidRDefault="00B9198B" w:rsidP="00755E5D">
                      <w:pPr>
                        <w:pStyle w:val="af7"/>
                        <w:widowControl/>
                        <w:numPr>
                          <w:ilvl w:val="3"/>
                          <w:numId w:val="35"/>
                        </w:numPr>
                        <w:suppressAutoHyphens/>
                        <w:ind w:firstLineChars="0"/>
                        <w:jc w:val="left"/>
                        <w:rPr>
                          <w:rFonts w:eastAsia="Malgun Gothic"/>
                          <w:szCs w:val="21"/>
                        </w:rPr>
                      </w:pPr>
                      <w:r w:rsidRPr="00755E5D">
                        <w:rPr>
                          <w:sz w:val="20"/>
                          <w:szCs w:val="20"/>
                        </w:rPr>
                        <w:t>FFS</w:t>
                      </w:r>
                    </w:p>
                  </w:txbxContent>
                </v:textbox>
                <w10:anchorlock/>
              </v:shape>
            </w:pict>
          </mc:Fallback>
        </mc:AlternateContent>
      </w:r>
    </w:p>
    <w:p w14:paraId="2940AFFE" w14:textId="0280E927" w:rsidR="00F67797" w:rsidRPr="005A7D6D" w:rsidRDefault="00F67797" w:rsidP="00F67797">
      <w:pPr>
        <w:spacing w:beforeLines="50" w:before="120" w:afterLines="50" w:after="120"/>
        <w:jc w:val="both"/>
        <w:rPr>
          <w:lang w:val="fr-FR"/>
        </w:rPr>
      </w:pPr>
      <w:r w:rsidRPr="005A7D6D">
        <w:rPr>
          <w:rFonts w:hint="eastAsia"/>
          <w:lang w:val="fr-FR"/>
        </w:rPr>
        <w:t>B</w:t>
      </w:r>
      <w:r w:rsidRPr="005A7D6D">
        <w:rPr>
          <w:lang w:val="fr-FR"/>
        </w:rPr>
        <w:t>esides</w:t>
      </w:r>
      <w:r>
        <w:rPr>
          <w:lang w:val="fr-FR"/>
        </w:rPr>
        <w:t>, the following details are also discussed for potential enhancement for adaptation of common signals and channels in </w:t>
      </w:r>
      <w:r w:rsidR="00A75BB6">
        <w:rPr>
          <w:lang w:val="fr-FR"/>
        </w:rPr>
        <w:fldChar w:fldCharType="begin"/>
      </w:r>
      <w:r w:rsidR="00A75BB6">
        <w:rPr>
          <w:lang w:val="fr-FR"/>
        </w:rPr>
        <w:instrText xml:space="preserve"> REF _Ref118739102 \r \h </w:instrText>
      </w:r>
      <w:r w:rsidR="00A75BB6">
        <w:rPr>
          <w:lang w:val="fr-FR"/>
        </w:rPr>
      </w:r>
      <w:r w:rsidR="00A75BB6">
        <w:rPr>
          <w:lang w:val="fr-FR"/>
        </w:rPr>
        <w:fldChar w:fldCharType="separate"/>
      </w:r>
      <w:r w:rsidR="00A75BB6">
        <w:rPr>
          <w:lang w:val="fr-FR"/>
        </w:rPr>
        <w:t>[2]</w:t>
      </w:r>
      <w:r w:rsidR="00A75BB6">
        <w:rPr>
          <w:lang w:val="fr-FR"/>
        </w:rPr>
        <w:fldChar w:fldCharType="end"/>
      </w:r>
      <w:r>
        <w:rPr>
          <w:lang w:val="fr-FR"/>
        </w:rPr>
        <w:t>:</w:t>
      </w:r>
    </w:p>
    <w:tbl>
      <w:tblPr>
        <w:tblStyle w:val="aa"/>
        <w:tblW w:w="0" w:type="auto"/>
        <w:tblLook w:val="04A0" w:firstRow="1" w:lastRow="0" w:firstColumn="1" w:lastColumn="0" w:noHBand="0" w:noVBand="1"/>
      </w:tblPr>
      <w:tblGrid>
        <w:gridCol w:w="9060"/>
      </w:tblGrid>
      <w:tr w:rsidR="005B0432" w14:paraId="30B3A943" w14:textId="77777777" w:rsidTr="005B0432">
        <w:tc>
          <w:tcPr>
            <w:tcW w:w="9060" w:type="dxa"/>
          </w:tcPr>
          <w:p w14:paraId="2B7804F2" w14:textId="77777777" w:rsidR="005B0432" w:rsidRPr="00755E5D" w:rsidRDefault="005B0432" w:rsidP="00755E5D">
            <w:pPr>
              <w:pStyle w:val="a0"/>
              <w:numPr>
                <w:ilvl w:val="0"/>
                <w:numId w:val="35"/>
              </w:numPr>
              <w:suppressAutoHyphens/>
              <w:spacing w:after="0"/>
              <w:rPr>
                <w:b/>
                <w:szCs w:val="20"/>
                <w:lang w:eastAsia="zh-CN"/>
              </w:rPr>
            </w:pPr>
            <w:bookmarkStart w:id="5" w:name="_Hlk118380564"/>
            <w:r w:rsidRPr="00755E5D">
              <w:rPr>
                <w:szCs w:val="20"/>
                <w:lang w:eastAsia="zh-CN"/>
              </w:rPr>
              <w:t>Technique #A-1 Adaptation of common signals and channels</w:t>
            </w:r>
          </w:p>
          <w:p w14:paraId="366285C4" w14:textId="77777777" w:rsidR="005B0432" w:rsidRPr="00755E5D" w:rsidRDefault="005B0432" w:rsidP="005B0432">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7CB27F79"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UE behavior for network access, such as initial access, measurements, RRM, and mobility, when informed about adaptation of common signals and channels. There is need to relax UE requirements to accommodate longer access or failure report latency, lower measurement accuracy and higher handover failure rate, due to the reduced availability of common channel/signals.</w:t>
            </w:r>
          </w:p>
          <w:p w14:paraId="66D14BE7"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 on how UE can be informed about adaptation of common signals and channels</w:t>
            </w:r>
          </w:p>
          <w:p w14:paraId="0659BC01" w14:textId="77777777" w:rsidR="005B0432" w:rsidRPr="00755E5D" w:rsidRDefault="005B0432" w:rsidP="005B0432">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For adapting periodicity/availability of uplink random access opportunities, specification impact includes provisioning of adaptable RACH opportunities for Rel-18 UEs and associated RACH procedure.</w:t>
            </w:r>
          </w:p>
          <w:p w14:paraId="3B8E3919" w14:textId="77777777" w:rsidR="005B0432" w:rsidRPr="00755E5D" w:rsidRDefault="005B0432" w:rsidP="005B0432">
            <w:pPr>
              <w:pStyle w:val="af7"/>
              <w:widowControl/>
              <w:numPr>
                <w:ilvl w:val="2"/>
                <w:numId w:val="35"/>
              </w:numPr>
              <w:suppressAutoHyphens/>
              <w:ind w:firstLineChars="0"/>
              <w:jc w:val="left"/>
              <w:rPr>
                <w:rFonts w:ascii="Times New Roman" w:hAnsi="Times New Roman"/>
                <w:sz w:val="20"/>
                <w:szCs w:val="20"/>
              </w:rPr>
            </w:pPr>
            <w:r w:rsidRPr="00755E5D">
              <w:rPr>
                <w:rFonts w:ascii="Times New Roman" w:hAnsi="Times New Roman"/>
                <w:sz w:val="20"/>
                <w:szCs w:val="20"/>
              </w:rPr>
              <w:lastRenderedPageBreak/>
              <w:t>DL indication mechanisms to inform UE of adaptation of common signals and channels.</w:t>
            </w:r>
          </w:p>
          <w:p w14:paraId="5A31398A" w14:textId="77777777" w:rsidR="005B0432" w:rsidRPr="00755E5D" w:rsidRDefault="005B0432" w:rsidP="005B0432">
            <w:pPr>
              <w:pStyle w:val="af7"/>
              <w:widowControl/>
              <w:numPr>
                <w:ilvl w:val="2"/>
                <w:numId w:val="35"/>
              </w:numPr>
              <w:suppressAutoHyphens/>
              <w:ind w:firstLineChars="0"/>
              <w:jc w:val="left"/>
              <w:rPr>
                <w:rFonts w:ascii="Times New Roman" w:hAnsi="Times New Roman"/>
                <w:sz w:val="20"/>
                <w:szCs w:val="20"/>
              </w:rPr>
            </w:pPr>
            <w:r w:rsidRPr="00755E5D">
              <w:rPr>
                <w:rFonts w:ascii="Times New Roman" w:hAnsi="Times New Roman"/>
                <w:sz w:val="20"/>
                <w:szCs w:val="20"/>
              </w:rPr>
              <w:t>Impact to TTI of system information blocks in RAN2 is expected if longer periodicities of SSB or SIB1 are to be supported.</w:t>
            </w:r>
          </w:p>
          <w:p w14:paraId="2D794B96" w14:textId="77777777" w:rsidR="005B0432" w:rsidRPr="00755E5D" w:rsidRDefault="005B0432" w:rsidP="005B0432">
            <w:pPr>
              <w:pStyle w:val="af7"/>
              <w:widowControl/>
              <w:numPr>
                <w:ilvl w:val="2"/>
                <w:numId w:val="35"/>
              </w:numPr>
              <w:suppressAutoHyphens/>
              <w:ind w:firstLineChars="0"/>
              <w:jc w:val="left"/>
              <w:rPr>
                <w:rFonts w:ascii="Times New Roman" w:hAnsi="Times New Roman"/>
                <w:sz w:val="20"/>
                <w:szCs w:val="20"/>
              </w:rPr>
            </w:pPr>
            <w:r w:rsidRPr="00755E5D">
              <w:rPr>
                <w:rFonts w:ascii="Times New Roman" w:hAnsi="Times New Roman"/>
                <w:sz w:val="20"/>
                <w:szCs w:val="20"/>
              </w:rPr>
              <w:t>Impact to paging occasion and paging frame definition in RAN2 is expected if enhancements to paging are to be supported.</w:t>
            </w:r>
          </w:p>
          <w:p w14:paraId="215574EA"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Enabling UEs to adapt to the varying periodicity or transmission pattern of the common signals or channels; e.g., specification enabling UEs to enhance initial access performance to counter the impact due to increased SSBs/SIB1 periodicity.</w:t>
            </w:r>
          </w:p>
          <w:p w14:paraId="6672EA0E"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 xml:space="preserve">Mechanisms to indicate/trigger the adaptation of the periodicity and/or a transmission pattern of downlink common and broadcast signals, including assistance of DL indication from network, UL WUS sent from UE </w:t>
            </w:r>
          </w:p>
          <w:p w14:paraId="618A0C00"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Impact on UL RO</w:t>
            </w:r>
          </w:p>
          <w:p w14:paraId="07FB51F1" w14:textId="77777777" w:rsidR="005B0432" w:rsidRPr="00755E5D" w:rsidRDefault="005B0432" w:rsidP="005B0432">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4F833A48"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The legacy UEs may not operate in the cell with this technique. Legacy UEs may not recognize the adaptation of common signal and channel; e.g., initial access of legacy UEs expecting 20 </w:t>
            </w:r>
            <w:proofErr w:type="spellStart"/>
            <w:r w:rsidRPr="00755E5D">
              <w:rPr>
                <w:rFonts w:eastAsiaTheme="minorEastAsia"/>
                <w:szCs w:val="20"/>
                <w:lang w:eastAsia="ko-KR"/>
              </w:rPr>
              <w:t>ms</w:t>
            </w:r>
            <w:proofErr w:type="spellEnd"/>
            <w:r w:rsidRPr="00755E5D">
              <w:rPr>
                <w:rFonts w:eastAsiaTheme="minorEastAsia"/>
                <w:szCs w:val="20"/>
                <w:lang w:eastAsia="ko-KR"/>
              </w:rPr>
              <w:t xml:space="preserve"> SSB periodicity might fail with an increased SSB periodicity.</w:t>
            </w:r>
          </w:p>
          <w:p w14:paraId="785FAAAE"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The UE assumptions on the measurements on the SSB by legacy UE for initial access, RLM, and RRM for mobility may get impacted. </w:t>
            </w:r>
          </w:p>
          <w:p w14:paraId="0923BCD7"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The potential UE transitions to out-of-sync state when the periodicity of SSB is longer than the minimum duration in RAN4, e.g., 160 </w:t>
            </w:r>
            <w:proofErr w:type="spellStart"/>
            <w:r w:rsidRPr="00755E5D">
              <w:rPr>
                <w:rFonts w:eastAsiaTheme="minorEastAsia"/>
                <w:szCs w:val="20"/>
                <w:lang w:eastAsia="ko-KR"/>
              </w:rPr>
              <w:t>ms.</w:t>
            </w:r>
            <w:proofErr w:type="spellEnd"/>
          </w:p>
          <w:p w14:paraId="3B103FAD"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For adapting periodicity/availability of uplink random access opportunities, there is no impact to legacy UEs.</w:t>
            </w:r>
          </w:p>
          <w:p w14:paraId="796792D5"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Legacy UE’s behavior for cell detection, RRM and RLM measurements, and random access do not change. Network implementation may avoid potential impact on legacy UEs by employing adaptation properly.</w:t>
            </w:r>
          </w:p>
          <w:p w14:paraId="1578DE0F"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Since the reduction common channel/signals, providing longer inactivity at the gNB, might have impact to the UE normal access to the network, such as initial access, measurements, RRM, mobility, and legacy UE network access.</w:t>
            </w:r>
          </w:p>
          <w:p w14:paraId="58EB8F7C"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Cell measurement is related to SSB periodicity. If legacy UE cannot be indicated the change of serving/neighbor cell SSB periodicity (due to new adaptation mechanism), there is impact to measurement accuracy (if UE cannot detect the correct periodicity) or longer latency for measurement outcome or hand-over, which can cause mobility performance degradation to legacy UE.</w:t>
            </w:r>
          </w:p>
          <w:p w14:paraId="5FEC5E10"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Legacy UE determine paging/cell common PDCCH occasions based on SIB1 configuration. If a new adaptation mechanism other than SI update mechanism is introduced, it is possible legacy UE cannot be notified of the change, and PO and common PDCCH monitoring will be failed.</w:t>
            </w:r>
          </w:p>
          <w:p w14:paraId="09E179BC" w14:textId="77777777" w:rsidR="005B0432" w:rsidRPr="00755E5D" w:rsidRDefault="005B0432" w:rsidP="005B0432">
            <w:pPr>
              <w:pStyle w:val="a0"/>
              <w:numPr>
                <w:ilvl w:val="1"/>
                <w:numId w:val="35"/>
              </w:numPr>
              <w:suppressAutoHyphens/>
              <w:spacing w:after="0"/>
              <w:rPr>
                <w:rFonts w:eastAsia="宋体"/>
                <w:szCs w:val="20"/>
                <w:lang w:eastAsia="zh-CN"/>
              </w:rPr>
            </w:pPr>
            <w:r w:rsidRPr="00755E5D">
              <w:rPr>
                <w:rFonts w:eastAsiaTheme="minorEastAsia"/>
                <w:szCs w:val="20"/>
                <w:lang w:eastAsia="ko-KR"/>
              </w:rPr>
              <w:t>The following options are various methods of adaptation for Technique #A-1a.</w:t>
            </w:r>
          </w:p>
          <w:p w14:paraId="2A07E6AF"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1) introducing simplified version of downlink common and broadcast signals, such as only PSS or only PSS and SSS without PBCH, or PSS and SSS with partial PBCH</w:t>
            </w:r>
          </w:p>
          <w:p w14:paraId="0C2982B2"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2) Different repetition periods for different common channels, e.g. SSB, SIB1 PDCCH/PDSCH</w:t>
            </w:r>
          </w:p>
          <w:p w14:paraId="2F87A634"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3) Transmission occasion of one or more common signals/channels of specific periods can be skipped.</w:t>
            </w:r>
          </w:p>
          <w:p w14:paraId="01FFF3EF"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Option 4) Burst transmission and reception of common signals and channels with multiple configured periodicities, each periodicity configured for each subset within the burst of common signals and channels, more than one periodicity </w:t>
            </w:r>
            <w:proofErr w:type="gramStart"/>
            <w:r w:rsidRPr="00755E5D">
              <w:rPr>
                <w:rFonts w:eastAsiaTheme="minorEastAsia"/>
                <w:szCs w:val="20"/>
                <w:lang w:eastAsia="ko-KR"/>
              </w:rPr>
              <w:t>are</w:t>
            </w:r>
            <w:proofErr w:type="gramEnd"/>
            <w:r w:rsidRPr="00755E5D">
              <w:rPr>
                <w:rFonts w:eastAsiaTheme="minorEastAsia"/>
                <w:szCs w:val="20"/>
                <w:lang w:eastAsia="ko-KR"/>
              </w:rPr>
              <w:t xml:space="preserve"> expected to potentially provide longer inactivity periods for the gNB.</w:t>
            </w:r>
          </w:p>
          <w:p w14:paraId="533DBF89"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5) Support of configuration of longer periodicity (than what is currently supported) of common signals and/or uplink random access opportunities</w:t>
            </w:r>
          </w:p>
          <w:p w14:paraId="02E9CEF4"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kern w:val="0"/>
                <w:sz w:val="20"/>
                <w:szCs w:val="20"/>
                <w:lang w:eastAsia="ko-KR"/>
              </w:rPr>
            </w:pPr>
            <w:r w:rsidRPr="00755E5D">
              <w:rPr>
                <w:rFonts w:ascii="Times New Roman" w:eastAsiaTheme="minorEastAsia" w:hAnsi="Times New Roman"/>
                <w:kern w:val="0"/>
                <w:sz w:val="20"/>
                <w:szCs w:val="20"/>
                <w:lang w:eastAsia="ko-KR"/>
              </w:rPr>
              <w:t xml:space="preserve">Option 5a) Provisioning of additional uplink random access opportunities for Rel-18 UEs. </w:t>
            </w:r>
          </w:p>
          <w:p w14:paraId="5EB52B80"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kern w:val="0"/>
                <w:sz w:val="20"/>
                <w:szCs w:val="20"/>
                <w:lang w:eastAsia="ko-KR"/>
              </w:rPr>
            </w:pPr>
            <w:r w:rsidRPr="00755E5D">
              <w:rPr>
                <w:rFonts w:ascii="Times New Roman" w:eastAsiaTheme="minorEastAsia" w:hAnsi="Times New Roman"/>
                <w:kern w:val="0"/>
                <w:sz w:val="20"/>
                <w:szCs w:val="20"/>
                <w:lang w:eastAsia="ko-KR"/>
              </w:rPr>
              <w:t>Option 6) The varying periodicity and/or dynamically changing a transmission pattern is indicated by DL signaling, or triggered by WUS sent from UE, or conditionally triggered.</w:t>
            </w:r>
          </w:p>
          <w:p w14:paraId="6752A491"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kern w:val="0"/>
                <w:sz w:val="20"/>
                <w:szCs w:val="20"/>
                <w:lang w:eastAsia="ko-KR"/>
              </w:rPr>
            </w:pPr>
            <w:r w:rsidRPr="00755E5D">
              <w:rPr>
                <w:rFonts w:ascii="Times New Roman" w:eastAsiaTheme="minorEastAsia" w:hAnsi="Times New Roman"/>
                <w:kern w:val="0"/>
                <w:sz w:val="20"/>
                <w:szCs w:val="20"/>
                <w:lang w:eastAsia="ko-KR"/>
              </w:rPr>
              <w:t xml:space="preserve">Option 7) Adaptation of transmission patterns include switching between uniform and non-uniform spacing between transmission occasions of common or broadcast signals. For example, instead of configuring paging frames (PFs) with a uniform </w:t>
            </w:r>
            <w:r w:rsidRPr="00755E5D">
              <w:rPr>
                <w:rFonts w:ascii="Times New Roman" w:eastAsiaTheme="minorEastAsia" w:hAnsi="Times New Roman"/>
                <w:kern w:val="0"/>
                <w:sz w:val="20"/>
                <w:szCs w:val="20"/>
                <w:lang w:eastAsia="ko-KR"/>
              </w:rPr>
              <w:lastRenderedPageBreak/>
              <w:t xml:space="preserve">spacing within the DRX </w:t>
            </w:r>
            <w:proofErr w:type="gramStart"/>
            <w:r w:rsidRPr="00755E5D">
              <w:rPr>
                <w:rFonts w:ascii="Times New Roman" w:eastAsiaTheme="minorEastAsia" w:hAnsi="Times New Roman"/>
                <w:kern w:val="0"/>
                <w:sz w:val="20"/>
                <w:szCs w:val="20"/>
                <w:lang w:eastAsia="ko-KR"/>
              </w:rPr>
              <w:t>cycle,  PFs</w:t>
            </w:r>
            <w:proofErr w:type="gramEnd"/>
            <w:r w:rsidRPr="00755E5D">
              <w:rPr>
                <w:rFonts w:ascii="Times New Roman" w:eastAsiaTheme="minorEastAsia" w:hAnsi="Times New Roman"/>
                <w:kern w:val="0"/>
                <w:sz w:val="20"/>
                <w:szCs w:val="20"/>
                <w:lang w:eastAsia="ko-KR"/>
              </w:rPr>
              <w:t xml:space="preserve"> can be placed in a contiguous manner while keeping the same paging information transmission opportunities within the DRX cycle. </w:t>
            </w:r>
            <w:proofErr w:type="gramStart"/>
            <w:r w:rsidRPr="00755E5D">
              <w:rPr>
                <w:rFonts w:ascii="Times New Roman" w:eastAsiaTheme="minorEastAsia" w:hAnsi="Times New Roman"/>
                <w:kern w:val="0"/>
                <w:sz w:val="20"/>
                <w:szCs w:val="20"/>
                <w:lang w:eastAsia="ko-KR"/>
              </w:rPr>
              <w:t>Similarly</w:t>
            </w:r>
            <w:proofErr w:type="gramEnd"/>
            <w:r w:rsidRPr="00755E5D">
              <w:rPr>
                <w:rFonts w:ascii="Times New Roman" w:eastAsiaTheme="minorEastAsia" w:hAnsi="Times New Roman"/>
                <w:kern w:val="0"/>
                <w:sz w:val="20"/>
                <w:szCs w:val="20"/>
                <w:lang w:eastAsia="ko-KR"/>
              </w:rPr>
              <w:t xml:space="preserve"> Ros can also adjusted, e.g., configured in a compacted manner, so that longer inactivity periods can be observed at the gNB.</w:t>
            </w:r>
          </w:p>
          <w:p w14:paraId="68804210"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kern w:val="0"/>
                <w:sz w:val="20"/>
                <w:szCs w:val="20"/>
                <w:lang w:eastAsia="ko-KR"/>
              </w:rPr>
            </w:pPr>
            <w:r w:rsidRPr="00755E5D">
              <w:rPr>
                <w:rFonts w:ascii="Times New Roman" w:eastAsiaTheme="minorEastAsia" w:hAnsi="Times New Roman"/>
                <w:kern w:val="0"/>
                <w:sz w:val="20"/>
                <w:szCs w:val="20"/>
                <w:lang w:eastAsia="ko-KR"/>
              </w:rPr>
              <w:t xml:space="preserve">Option 8) Adaptation mechanisms include semi-static such as by </w:t>
            </w:r>
            <w:proofErr w:type="spellStart"/>
            <w:r w:rsidRPr="00755E5D">
              <w:rPr>
                <w:rFonts w:ascii="Times New Roman" w:eastAsiaTheme="minorEastAsia" w:hAnsi="Times New Roman"/>
                <w:kern w:val="0"/>
                <w:sz w:val="20"/>
                <w:szCs w:val="20"/>
                <w:lang w:eastAsia="ko-KR"/>
              </w:rPr>
              <w:t>SIBx</w:t>
            </w:r>
            <w:proofErr w:type="spellEnd"/>
            <w:r w:rsidRPr="00755E5D">
              <w:rPr>
                <w:rFonts w:ascii="Times New Roman" w:eastAsiaTheme="minorEastAsia" w:hAnsi="Times New Roman"/>
                <w:kern w:val="0"/>
                <w:sz w:val="20"/>
                <w:szCs w:val="20"/>
                <w:lang w:eastAsia="ko-KR"/>
              </w:rPr>
              <w:t xml:space="preserve"> or DCI based indication to switch between different configurations.</w:t>
            </w:r>
          </w:p>
          <w:p w14:paraId="1B735587" w14:textId="77777777" w:rsidR="005B0432" w:rsidRPr="00755E5D" w:rsidRDefault="005B0432" w:rsidP="005B0432">
            <w:pPr>
              <w:pStyle w:val="af7"/>
              <w:widowControl/>
              <w:numPr>
                <w:ilvl w:val="2"/>
                <w:numId w:val="35"/>
              </w:numPr>
              <w:suppressAutoHyphens/>
              <w:spacing w:line="252" w:lineRule="auto"/>
              <w:ind w:firstLineChars="0"/>
              <w:jc w:val="left"/>
              <w:rPr>
                <w:rFonts w:ascii="Times New Roman" w:eastAsiaTheme="minorEastAsia" w:hAnsi="Times New Roman"/>
                <w:kern w:val="0"/>
                <w:sz w:val="20"/>
                <w:szCs w:val="20"/>
                <w:lang w:eastAsia="ko-KR"/>
              </w:rPr>
            </w:pPr>
            <w:r w:rsidRPr="00755E5D">
              <w:rPr>
                <w:rFonts w:ascii="Times New Roman" w:eastAsiaTheme="minorEastAsia" w:hAnsi="Times New Roman"/>
                <w:kern w:val="0"/>
                <w:sz w:val="20"/>
                <w:szCs w:val="20"/>
                <w:lang w:eastAsia="ko-KR"/>
              </w:rPr>
              <w:t xml:space="preserve">Option 9) Simplified DL signals in lieu of SSBs or prior to SSBs to improve the initial access performance significantly while letting the periodicity of transmission be large enough for NES, e.g., simplified DL signals that indicate the presence of </w:t>
            </w:r>
            <w:proofErr w:type="spellStart"/>
            <w:r w:rsidRPr="00755E5D">
              <w:rPr>
                <w:rFonts w:ascii="Times New Roman" w:eastAsiaTheme="minorEastAsia" w:hAnsi="Times New Roman"/>
                <w:kern w:val="0"/>
                <w:sz w:val="20"/>
                <w:szCs w:val="20"/>
                <w:lang w:eastAsia="ko-KR"/>
              </w:rPr>
              <w:t>gNBs</w:t>
            </w:r>
            <w:proofErr w:type="spellEnd"/>
            <w:r w:rsidRPr="00755E5D">
              <w:rPr>
                <w:rFonts w:ascii="Times New Roman" w:eastAsiaTheme="minorEastAsia" w:hAnsi="Times New Roman"/>
                <w:kern w:val="0"/>
                <w:sz w:val="20"/>
                <w:szCs w:val="20"/>
                <w:lang w:eastAsia="ko-KR"/>
              </w:rPr>
              <w:t xml:space="preserve"> transmitting SSBs within a limited block of frequency positions.</w:t>
            </w:r>
          </w:p>
          <w:p w14:paraId="32A4DD3B" w14:textId="77777777" w:rsidR="005B0432" w:rsidRPr="00755E5D" w:rsidRDefault="005B0432" w:rsidP="005B0432">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10) support of a long period (rather than the period as the same as the SSB period) of search space</w:t>
            </w:r>
          </w:p>
          <w:p w14:paraId="3D1383CA" w14:textId="74043A7B" w:rsidR="005B0432" w:rsidRPr="00F67797" w:rsidRDefault="005B0432" w:rsidP="00755E5D">
            <w:pPr>
              <w:pStyle w:val="a0"/>
              <w:numPr>
                <w:ilvl w:val="2"/>
                <w:numId w:val="35"/>
              </w:numPr>
              <w:suppressAutoHyphens/>
              <w:spacing w:after="0"/>
              <w:rPr>
                <w:rFonts w:eastAsiaTheme="minorEastAsia"/>
                <w:lang w:eastAsia="zh-CN"/>
              </w:rPr>
            </w:pPr>
            <w:r w:rsidRPr="00755E5D">
              <w:rPr>
                <w:rFonts w:eastAsiaTheme="minorEastAsia"/>
                <w:szCs w:val="20"/>
                <w:lang w:eastAsia="ko-KR"/>
              </w:rPr>
              <w:t>Option 11) support of scheduling of SIB1 by SSB to avoid transmissions of DCIs within CORESET 0, support of the mechanism to reduce impacts on SSB and overhead</w:t>
            </w:r>
            <w:r w:rsidR="00F67797">
              <w:rPr>
                <w:rFonts w:eastAsiaTheme="minorEastAsia"/>
                <w:szCs w:val="20"/>
                <w:lang w:eastAsia="ko-KR"/>
              </w:rPr>
              <w:t>.</w:t>
            </w:r>
          </w:p>
        </w:tc>
      </w:tr>
    </w:tbl>
    <w:bookmarkEnd w:id="5"/>
    <w:p w14:paraId="2C3FEE47" w14:textId="4C23F2A7" w:rsidR="00961F09" w:rsidRDefault="00961F09" w:rsidP="00961F0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hint="eastAsia"/>
          <w:sz w:val="28"/>
          <w:szCs w:val="36"/>
          <w:lang w:val="fr-FR" w:eastAsia="zh-CN"/>
        </w:rPr>
        <w:lastRenderedPageBreak/>
        <w:t>Background</w:t>
      </w:r>
    </w:p>
    <w:p w14:paraId="7DF2C124" w14:textId="3F9A61DD" w:rsidR="00961F09" w:rsidRPr="00961F09" w:rsidRDefault="000F50A3" w:rsidP="00755E5D">
      <w:pPr>
        <w:pStyle w:val="14"/>
      </w:pPr>
      <w:r w:rsidRPr="00755E5D">
        <w:rPr>
          <w:rFonts w:eastAsiaTheme="minorEastAsia"/>
          <w:sz w:val="20"/>
          <w:szCs w:val="20"/>
        </w:rPr>
        <w:t>Common signals and channels are a key part for 5G network operation, including SSB, Type 0/0A/1/2 PDCCH, SIB, paging, RACH and etc. All the above signals and channels are periodically transmitted where the related parameters are configured through SIB1. For SSB, UE assumes 20ms period before reading the SIB1. After acquiring the SIB1, 6 SSB periods can be configured through ‘</w:t>
      </w:r>
      <w:r w:rsidRPr="00755E5D">
        <w:rPr>
          <w:rFonts w:eastAsiaTheme="minorEastAsia"/>
          <w:i/>
          <w:sz w:val="20"/>
          <w:szCs w:val="20"/>
        </w:rPr>
        <w:t>ssb-PeriodicityServingCell</w:t>
      </w:r>
      <w:r w:rsidRPr="00755E5D">
        <w:rPr>
          <w:rFonts w:eastAsiaTheme="minorEastAsia"/>
          <w:sz w:val="20"/>
          <w:szCs w:val="20"/>
        </w:rPr>
        <w:t>’ indicator, i.e.,</w:t>
      </w:r>
      <w:r w:rsidRPr="00755E5D">
        <w:rPr>
          <w:sz w:val="20"/>
          <w:szCs w:val="20"/>
        </w:rPr>
        <w:t xml:space="preserve"> ms5, ms10, ms20, ms40, ms80, ms160.</w:t>
      </w:r>
      <w:r w:rsidRPr="00755E5D">
        <w:rPr>
          <w:rFonts w:eastAsiaTheme="minorEastAsia"/>
          <w:sz w:val="20"/>
          <w:szCs w:val="20"/>
        </w:rPr>
        <w:t xml:space="preserve"> Besides, all SSBs with indexes indicated by ‘</w:t>
      </w:r>
      <w:r w:rsidRPr="00755E5D">
        <w:rPr>
          <w:rFonts w:eastAsiaTheme="minorEastAsia"/>
          <w:i/>
          <w:iCs/>
          <w:sz w:val="20"/>
          <w:szCs w:val="20"/>
        </w:rPr>
        <w:t>ssb-PositionInBurst</w:t>
      </w:r>
      <w:r w:rsidRPr="00755E5D">
        <w:rPr>
          <w:rFonts w:eastAsiaTheme="minorEastAsia"/>
          <w:sz w:val="20"/>
          <w:szCs w:val="20"/>
        </w:rPr>
        <w:t>’ should be transmitted in each period.</w:t>
      </w:r>
    </w:p>
    <w:p w14:paraId="1E4CACF5" w14:textId="0F0E145A" w:rsidR="00F949FD" w:rsidRPr="00F949FD" w:rsidRDefault="00F949FD" w:rsidP="00F949FD">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Description of technique</w:t>
      </w:r>
    </w:p>
    <w:p w14:paraId="11E5DBD3" w14:textId="20A92923" w:rsidR="000F050C" w:rsidRDefault="000F50A3" w:rsidP="000F050C">
      <w:pPr>
        <w:spacing w:beforeLines="50" w:before="120" w:afterLines="50" w:after="120"/>
        <w:jc w:val="both"/>
        <w:rPr>
          <w:rFonts w:eastAsiaTheme="minorEastAsia"/>
          <w:lang w:eastAsia="zh-CN"/>
        </w:rPr>
      </w:pPr>
      <w:r>
        <w:rPr>
          <w:rFonts w:eastAsiaTheme="minorEastAsia"/>
          <w:lang w:eastAsia="zh-CN"/>
        </w:rPr>
        <w:t xml:space="preserve">Based on the above summary from the 110bis-e meeting, </w:t>
      </w:r>
      <w:r w:rsidR="000F050C">
        <w:rPr>
          <w:rFonts w:eastAsiaTheme="minorEastAsia"/>
          <w:lang w:eastAsia="zh-CN"/>
        </w:rPr>
        <w:t xml:space="preserve">there are the following </w:t>
      </w:r>
      <w:r w:rsidR="00541E79">
        <w:rPr>
          <w:rFonts w:eastAsiaTheme="minorEastAsia"/>
          <w:lang w:eastAsia="zh-CN"/>
        </w:rPr>
        <w:t>4</w:t>
      </w:r>
      <w:r w:rsidR="000F050C">
        <w:rPr>
          <w:rFonts w:eastAsiaTheme="minorEastAsia"/>
          <w:lang w:eastAsia="zh-CN"/>
        </w:rPr>
        <w:t xml:space="preserve"> sub-techniques for a</w:t>
      </w:r>
      <w:r w:rsidR="000F050C" w:rsidRPr="000F050C">
        <w:rPr>
          <w:rFonts w:eastAsiaTheme="minorEastAsia"/>
          <w:lang w:eastAsia="zh-CN"/>
        </w:rPr>
        <w:t>daptation of common signals and channels</w:t>
      </w:r>
      <w:r w:rsidR="000F050C">
        <w:rPr>
          <w:rFonts w:eastAsiaTheme="minorEastAsia"/>
          <w:lang w:eastAsia="zh-CN"/>
        </w:rPr>
        <w:t>, i.e.</w:t>
      </w:r>
    </w:p>
    <w:p w14:paraId="3A2EEE51" w14:textId="3DC5B47E" w:rsidR="000F050C" w:rsidRPr="00755E5D" w:rsidRDefault="000F050C" w:rsidP="000F050C">
      <w:pPr>
        <w:pStyle w:val="a0"/>
        <w:numPr>
          <w:ilvl w:val="0"/>
          <w:numId w:val="24"/>
        </w:numPr>
        <w:suppressAutoHyphens/>
        <w:spacing w:after="0" w:line="252" w:lineRule="auto"/>
        <w:rPr>
          <w:szCs w:val="20"/>
          <w:lang w:eastAsia="zh-CN"/>
        </w:rPr>
      </w:pPr>
      <w:bookmarkStart w:id="6" w:name="_Hlk118704259"/>
      <w:r>
        <w:rPr>
          <w:rFonts w:eastAsiaTheme="minorEastAsia" w:hint="eastAsia"/>
          <w:szCs w:val="20"/>
          <w:lang w:eastAsia="zh-CN"/>
        </w:rPr>
        <w:t>T</w:t>
      </w:r>
      <w:r>
        <w:rPr>
          <w:rFonts w:eastAsiaTheme="minorEastAsia"/>
          <w:szCs w:val="20"/>
          <w:lang w:eastAsia="zh-CN"/>
        </w:rPr>
        <w:t xml:space="preserve">echnique A-1.1: </w:t>
      </w:r>
      <w:r w:rsidR="00DF3976">
        <w:rPr>
          <w:rFonts w:eastAsiaTheme="minorEastAsia"/>
          <w:szCs w:val="20"/>
          <w:lang w:eastAsia="zh-CN"/>
        </w:rPr>
        <w:t>P</w:t>
      </w:r>
      <w:r>
        <w:rPr>
          <w:rFonts w:eastAsiaTheme="minorEastAsia"/>
          <w:szCs w:val="20"/>
          <w:lang w:eastAsia="zh-CN"/>
        </w:rPr>
        <w:t xml:space="preserve">eriod </w:t>
      </w:r>
      <w:r w:rsidR="00DF3976">
        <w:rPr>
          <w:rFonts w:eastAsiaTheme="minorEastAsia"/>
          <w:szCs w:val="20"/>
          <w:lang w:eastAsia="zh-CN"/>
        </w:rPr>
        <w:t xml:space="preserve">adaptation </w:t>
      </w:r>
      <w:r>
        <w:rPr>
          <w:rFonts w:eastAsiaTheme="minorEastAsia"/>
          <w:szCs w:val="20"/>
          <w:lang w:eastAsia="zh-CN"/>
        </w:rPr>
        <w:t>of common signals and channels</w:t>
      </w:r>
      <w:bookmarkEnd w:id="6"/>
    </w:p>
    <w:p w14:paraId="6F6BBDFE" w14:textId="24047CFA" w:rsidR="00D820DD" w:rsidRPr="0028786B" w:rsidRDefault="00D820DD" w:rsidP="00755E5D">
      <w:pPr>
        <w:pStyle w:val="a0"/>
        <w:numPr>
          <w:ilvl w:val="1"/>
          <w:numId w:val="24"/>
        </w:numPr>
        <w:suppressAutoHyphens/>
        <w:spacing w:after="0" w:line="252" w:lineRule="auto"/>
        <w:rPr>
          <w:szCs w:val="20"/>
          <w:lang w:eastAsia="zh-CN"/>
        </w:rPr>
      </w:pPr>
      <w:r>
        <w:rPr>
          <w:rFonts w:eastAsiaTheme="minorEastAsia" w:hint="eastAsia"/>
          <w:szCs w:val="20"/>
          <w:lang w:eastAsia="zh-CN"/>
        </w:rPr>
        <w:t>O</w:t>
      </w:r>
      <w:r>
        <w:rPr>
          <w:rFonts w:eastAsiaTheme="minorEastAsia"/>
          <w:szCs w:val="20"/>
          <w:lang w:eastAsia="zh-CN"/>
        </w:rPr>
        <w:t>ption 2 and Option 10 (different period for different signals and channels), Option 5 (Support of longer period)</w:t>
      </w:r>
    </w:p>
    <w:p w14:paraId="357969E6" w14:textId="58DBD299" w:rsidR="000F050C" w:rsidRPr="00755E5D" w:rsidRDefault="000F050C" w:rsidP="000F050C">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 xml:space="preserve">echnique A-1.2: </w:t>
      </w:r>
      <w:r w:rsidR="00D820DD">
        <w:rPr>
          <w:rFonts w:eastAsiaTheme="minorEastAsia"/>
          <w:szCs w:val="20"/>
          <w:lang w:eastAsia="zh-CN"/>
        </w:rPr>
        <w:t>Transmission pattern adaptation of common signals and channels</w:t>
      </w:r>
    </w:p>
    <w:p w14:paraId="5BFF4D44" w14:textId="6002CF38" w:rsidR="00D820DD" w:rsidRPr="000F72B1" w:rsidRDefault="00D820DD" w:rsidP="00755E5D">
      <w:pPr>
        <w:pStyle w:val="a0"/>
        <w:numPr>
          <w:ilvl w:val="1"/>
          <w:numId w:val="24"/>
        </w:numPr>
        <w:suppressAutoHyphens/>
        <w:spacing w:after="0" w:line="252" w:lineRule="auto"/>
        <w:rPr>
          <w:szCs w:val="20"/>
          <w:lang w:eastAsia="zh-CN"/>
        </w:rPr>
      </w:pPr>
      <w:r>
        <w:rPr>
          <w:rFonts w:eastAsiaTheme="minorEastAsia" w:hint="eastAsia"/>
          <w:szCs w:val="20"/>
          <w:lang w:eastAsia="zh-CN"/>
        </w:rPr>
        <w:t>O</w:t>
      </w:r>
      <w:r>
        <w:rPr>
          <w:rFonts w:eastAsiaTheme="minorEastAsia"/>
          <w:szCs w:val="20"/>
          <w:lang w:eastAsia="zh-CN"/>
        </w:rPr>
        <w:t xml:space="preserve">ption 3 (Transmission occasion skipping), Option 4 (SSB-subset specific periods), Option 7 (compact PFs or ROs), </w:t>
      </w:r>
    </w:p>
    <w:p w14:paraId="0DE0798B" w14:textId="37E561AE" w:rsidR="000F050C" w:rsidRPr="00755E5D" w:rsidRDefault="000F050C" w:rsidP="000F050C">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 xml:space="preserve">echnique A-1.3: </w:t>
      </w:r>
      <w:r w:rsidR="00D820DD">
        <w:rPr>
          <w:rFonts w:eastAsiaTheme="minorEastAsia"/>
          <w:szCs w:val="20"/>
          <w:lang w:eastAsia="zh-CN"/>
        </w:rPr>
        <w:t>SSB structure adaptation</w:t>
      </w:r>
    </w:p>
    <w:p w14:paraId="4EB03C50" w14:textId="070DB5AC" w:rsidR="001E1362" w:rsidRPr="00755E5D" w:rsidRDefault="001E1362" w:rsidP="001E1362">
      <w:pPr>
        <w:pStyle w:val="a0"/>
        <w:numPr>
          <w:ilvl w:val="1"/>
          <w:numId w:val="24"/>
        </w:numPr>
        <w:suppressAutoHyphens/>
        <w:spacing w:after="0" w:line="252" w:lineRule="auto"/>
        <w:rPr>
          <w:szCs w:val="20"/>
          <w:lang w:eastAsia="zh-CN"/>
        </w:rPr>
      </w:pPr>
      <w:r>
        <w:rPr>
          <w:rFonts w:eastAsiaTheme="minorEastAsia" w:hint="eastAsia"/>
          <w:szCs w:val="20"/>
          <w:lang w:eastAsia="zh-CN"/>
        </w:rPr>
        <w:t>O</w:t>
      </w:r>
      <w:r>
        <w:rPr>
          <w:rFonts w:eastAsiaTheme="minorEastAsia"/>
          <w:szCs w:val="20"/>
          <w:lang w:eastAsia="zh-CN"/>
        </w:rPr>
        <w:t>ption 1</w:t>
      </w:r>
      <w:r w:rsidR="007A5106">
        <w:rPr>
          <w:rFonts w:eastAsiaTheme="minorEastAsia"/>
          <w:szCs w:val="20"/>
          <w:lang w:eastAsia="zh-CN"/>
        </w:rPr>
        <w:t xml:space="preserve"> and Option 9</w:t>
      </w:r>
      <w:r>
        <w:rPr>
          <w:rFonts w:eastAsiaTheme="minorEastAsia"/>
          <w:szCs w:val="20"/>
          <w:lang w:eastAsia="zh-CN"/>
        </w:rPr>
        <w:t xml:space="preserve"> (light SSB), </w:t>
      </w:r>
      <w:r w:rsidR="007A5106">
        <w:rPr>
          <w:rFonts w:eastAsiaTheme="minorEastAsia"/>
          <w:szCs w:val="20"/>
          <w:lang w:eastAsia="zh-CN"/>
        </w:rPr>
        <w:t>Option 11 (SSB scheduling SIB1)</w:t>
      </w:r>
    </w:p>
    <w:p w14:paraId="33FF4141" w14:textId="166B8E8E" w:rsidR="007A5106" w:rsidRDefault="007A5106" w:rsidP="007A5106">
      <w:pPr>
        <w:pStyle w:val="a0"/>
        <w:suppressAutoHyphens/>
        <w:spacing w:after="0" w:line="252" w:lineRule="auto"/>
        <w:rPr>
          <w:rFonts w:eastAsiaTheme="minorEastAsia"/>
          <w:szCs w:val="20"/>
          <w:lang w:eastAsia="ko-KR"/>
        </w:rPr>
      </w:pPr>
      <w:r>
        <w:rPr>
          <w:rFonts w:eastAsiaTheme="minorEastAsia" w:hint="eastAsia"/>
          <w:szCs w:val="20"/>
          <w:lang w:eastAsia="zh-CN"/>
        </w:rPr>
        <w:t>B</w:t>
      </w:r>
      <w:r>
        <w:rPr>
          <w:rFonts w:eastAsiaTheme="minorEastAsia"/>
          <w:szCs w:val="20"/>
          <w:lang w:eastAsia="zh-CN"/>
        </w:rPr>
        <w:t xml:space="preserve">esides, all the above technique may involve adaptation trigger method, i.e., </w:t>
      </w:r>
      <w:r w:rsidRPr="005A7D6D">
        <w:rPr>
          <w:rFonts w:eastAsiaTheme="minorEastAsia"/>
          <w:szCs w:val="20"/>
          <w:lang w:eastAsia="ko-KR"/>
        </w:rPr>
        <w:t>indicated by DL signaling, or triggered by WUS sent from UE, or conditionally triggered</w:t>
      </w:r>
      <w:r w:rsidR="00DF3976">
        <w:rPr>
          <w:rFonts w:eastAsiaTheme="minorEastAsia"/>
          <w:szCs w:val="20"/>
          <w:lang w:eastAsia="ko-KR"/>
        </w:rPr>
        <w:t xml:space="preserve"> as Option 6 and Option 8 </w:t>
      </w:r>
      <w:proofErr w:type="spellStart"/>
      <w:r w:rsidR="00DF3976">
        <w:rPr>
          <w:rFonts w:eastAsiaTheme="minorEastAsia"/>
          <w:szCs w:val="20"/>
          <w:lang w:eastAsia="ko-KR"/>
        </w:rPr>
        <w:t>describs</w:t>
      </w:r>
      <w:proofErr w:type="spellEnd"/>
      <w:r w:rsidR="00DF3976">
        <w:rPr>
          <w:rFonts w:eastAsiaTheme="minorEastAsia"/>
          <w:szCs w:val="20"/>
          <w:lang w:eastAsia="ko-KR"/>
        </w:rPr>
        <w:t>.</w:t>
      </w:r>
    </w:p>
    <w:p w14:paraId="3C25C767" w14:textId="5F9B3625" w:rsidR="00DF3976" w:rsidRPr="00755E5D" w:rsidRDefault="00DF3976" w:rsidP="00755E5D">
      <w:pPr>
        <w:spacing w:beforeLines="50" w:before="120" w:afterLines="50" w:after="120"/>
        <w:jc w:val="both"/>
        <w:rPr>
          <w:rFonts w:eastAsiaTheme="minorEastAsia"/>
          <w:lang w:eastAsia="zh-CN"/>
        </w:rPr>
      </w:pPr>
      <w:r>
        <w:rPr>
          <w:rFonts w:eastAsiaTheme="minorEastAsia" w:hint="eastAsia"/>
          <w:lang w:eastAsia="zh-CN"/>
        </w:rPr>
        <w:t>N</w:t>
      </w:r>
      <w:r>
        <w:rPr>
          <w:rFonts w:eastAsiaTheme="minorEastAsia"/>
          <w:lang w:eastAsia="zh-CN"/>
        </w:rPr>
        <w:t>ext, the description of the above sub-techniques is provided one by one:</w:t>
      </w:r>
    </w:p>
    <w:p w14:paraId="0F1941DA" w14:textId="6A209419" w:rsidR="00541E79" w:rsidRDefault="00541E79" w:rsidP="000F050C">
      <w:pPr>
        <w:spacing w:beforeLines="50" w:before="120" w:afterLines="50" w:after="120"/>
        <w:jc w:val="both"/>
        <w:rPr>
          <w:rFonts w:eastAsiaTheme="minorEastAsia"/>
          <w:b/>
          <w:bCs/>
          <w:i/>
          <w:iCs/>
          <w:szCs w:val="20"/>
          <w:u w:val="single"/>
          <w:lang w:eastAsia="zh-CN"/>
        </w:rPr>
      </w:pPr>
      <w:r w:rsidRPr="00541E79">
        <w:rPr>
          <w:rFonts w:eastAsiaTheme="minorEastAsia" w:hint="eastAsia"/>
          <w:b/>
          <w:bCs/>
          <w:i/>
          <w:iCs/>
          <w:szCs w:val="20"/>
          <w:u w:val="single"/>
          <w:lang w:eastAsia="zh-CN"/>
        </w:rPr>
        <w:t>T</w:t>
      </w:r>
      <w:r w:rsidRPr="00541E79">
        <w:rPr>
          <w:rFonts w:eastAsiaTheme="minorEastAsia"/>
          <w:b/>
          <w:bCs/>
          <w:i/>
          <w:iCs/>
          <w:szCs w:val="20"/>
          <w:u w:val="single"/>
          <w:lang w:eastAsia="zh-CN"/>
        </w:rPr>
        <w:t xml:space="preserve">echnique A-1.1: </w:t>
      </w:r>
      <w:r w:rsidR="00DF3976">
        <w:rPr>
          <w:rFonts w:eastAsiaTheme="minorEastAsia"/>
          <w:b/>
          <w:bCs/>
          <w:i/>
          <w:iCs/>
          <w:szCs w:val="20"/>
          <w:u w:val="single"/>
          <w:lang w:eastAsia="zh-CN"/>
        </w:rPr>
        <w:t>P</w:t>
      </w:r>
      <w:r w:rsidRPr="00541E79">
        <w:rPr>
          <w:rFonts w:eastAsiaTheme="minorEastAsia"/>
          <w:b/>
          <w:bCs/>
          <w:i/>
          <w:iCs/>
          <w:szCs w:val="20"/>
          <w:u w:val="single"/>
          <w:lang w:eastAsia="zh-CN"/>
        </w:rPr>
        <w:t xml:space="preserve">eriod </w:t>
      </w:r>
      <w:r w:rsidR="00DF3976">
        <w:rPr>
          <w:rFonts w:eastAsiaTheme="minorEastAsia"/>
          <w:b/>
          <w:bCs/>
          <w:i/>
          <w:iCs/>
          <w:szCs w:val="20"/>
          <w:u w:val="single"/>
          <w:lang w:eastAsia="zh-CN"/>
        </w:rPr>
        <w:t xml:space="preserve">adaptation </w:t>
      </w:r>
      <w:r w:rsidRPr="00541E79">
        <w:rPr>
          <w:rFonts w:eastAsiaTheme="minorEastAsia"/>
          <w:b/>
          <w:bCs/>
          <w:i/>
          <w:iCs/>
          <w:szCs w:val="20"/>
          <w:u w:val="single"/>
          <w:lang w:eastAsia="zh-CN"/>
        </w:rPr>
        <w:t>of common signals and channels</w:t>
      </w:r>
      <w:r w:rsidRPr="00541E79">
        <w:rPr>
          <w:rFonts w:eastAsiaTheme="minorEastAsia" w:hint="eastAsia"/>
          <w:b/>
          <w:bCs/>
          <w:i/>
          <w:iCs/>
          <w:szCs w:val="20"/>
          <w:u w:val="single"/>
          <w:lang w:eastAsia="zh-CN"/>
        </w:rPr>
        <w:t xml:space="preserve"> </w:t>
      </w:r>
    </w:p>
    <w:p w14:paraId="4C69F7FD" w14:textId="41B3364D" w:rsidR="00744120" w:rsidRPr="00D677D0" w:rsidRDefault="00DF3976" w:rsidP="00755E5D">
      <w:pPr>
        <w:jc w:val="both"/>
        <w:rPr>
          <w:b/>
          <w:i/>
        </w:rPr>
      </w:pPr>
      <w:r>
        <w:rPr>
          <w:rFonts w:eastAsiaTheme="minorEastAsia" w:hint="eastAsia"/>
          <w:lang w:eastAsia="zh-CN"/>
        </w:rPr>
        <w:t>T</w:t>
      </w:r>
      <w:r>
        <w:rPr>
          <w:rFonts w:eastAsiaTheme="minorEastAsia"/>
          <w:lang w:eastAsia="zh-CN"/>
        </w:rPr>
        <w:t>he key idea of this technique is to adapt the period setting of common signal and channels based on network status, e.g., network may change to a long period when traffic load is very low. In one aspect, some current assumptions on the period are not suitable for network energy saving, i.e. SSB and SIB1 with the same period, candidate period value and etc. Thus, this may need further enhancement to be adapted to network energy saving state</w:t>
      </w:r>
      <w:r w:rsidR="00F531A9">
        <w:rPr>
          <w:rFonts w:eastAsiaTheme="minorEastAsia"/>
          <w:lang w:eastAsia="zh-CN"/>
        </w:rPr>
        <w:t xml:space="preserve">, i.e., </w:t>
      </w:r>
      <w:r w:rsidR="00F531A9">
        <w:rPr>
          <w:rFonts w:eastAsiaTheme="minorEastAsia"/>
          <w:szCs w:val="20"/>
          <w:lang w:eastAsia="zh-CN"/>
        </w:rPr>
        <w:t>different period for different signals and channels</w:t>
      </w:r>
      <w:r w:rsidR="00F531A9">
        <w:rPr>
          <w:rFonts w:eastAsiaTheme="minorEastAsia"/>
          <w:lang w:eastAsia="zh-CN"/>
        </w:rPr>
        <w:t xml:space="preserve"> as option 2 and option 10 proposes, or support of longer period as option 5 proposes. In another aspect, a</w:t>
      </w:r>
      <w:r>
        <w:rPr>
          <w:rFonts w:eastAsiaTheme="minorEastAsia"/>
          <w:lang w:eastAsia="zh-CN"/>
        </w:rPr>
        <w:t xml:space="preserve">s described in background, the period can only be changed semi-statically by SIB1 from gNB. </w:t>
      </w:r>
      <w:r w:rsidR="00F531A9">
        <w:rPr>
          <w:rFonts w:eastAsiaTheme="minorEastAsia"/>
          <w:lang w:eastAsia="zh-CN"/>
        </w:rPr>
        <w:t xml:space="preserve">This can also be enhanced, e.g., through dynamic DL </w:t>
      </w:r>
      <w:proofErr w:type="spellStart"/>
      <w:r w:rsidR="00F531A9">
        <w:rPr>
          <w:rFonts w:eastAsiaTheme="minorEastAsia"/>
          <w:lang w:eastAsia="zh-CN"/>
        </w:rPr>
        <w:t>signalling</w:t>
      </w:r>
      <w:proofErr w:type="spellEnd"/>
      <w:r w:rsidR="00F531A9">
        <w:rPr>
          <w:rFonts w:eastAsiaTheme="minorEastAsia"/>
          <w:lang w:eastAsia="zh-CN"/>
        </w:rPr>
        <w:t xml:space="preserve"> or by UE WUS.</w:t>
      </w:r>
    </w:p>
    <w:p w14:paraId="1A1D7ECD" w14:textId="13370842" w:rsidR="000F050C" w:rsidRDefault="000F050C" w:rsidP="000F050C">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A-1.2: </w:t>
      </w:r>
      <w:r w:rsidR="00F531A9">
        <w:rPr>
          <w:rFonts w:eastAsiaTheme="minorEastAsia"/>
          <w:b/>
          <w:bCs/>
          <w:i/>
          <w:iCs/>
          <w:szCs w:val="20"/>
          <w:u w:val="single"/>
          <w:lang w:eastAsia="zh-CN"/>
        </w:rPr>
        <w:t>Transmission pattern adaptation of common signals and channels</w:t>
      </w:r>
    </w:p>
    <w:p w14:paraId="789644D4" w14:textId="21E12AB6" w:rsidR="000F050C" w:rsidRDefault="00F531A9" w:rsidP="00755E5D">
      <w:pPr>
        <w:spacing w:beforeLines="50" w:before="120" w:afterLines="50"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 key idea of this technique is to achieve more flexible transmission of common signals and channels in each period, e.g., skip</w:t>
      </w:r>
      <w:r w:rsidR="00741AA7">
        <w:rPr>
          <w:rFonts w:eastAsiaTheme="minorEastAsia"/>
          <w:szCs w:val="20"/>
          <w:lang w:eastAsia="zh-CN"/>
        </w:rPr>
        <w:t>ping</w:t>
      </w:r>
      <w:r>
        <w:rPr>
          <w:rFonts w:eastAsiaTheme="minorEastAsia"/>
          <w:szCs w:val="20"/>
          <w:lang w:eastAsia="zh-CN"/>
        </w:rPr>
        <w:t xml:space="preserve"> the period transmission as option 3 proposes, </w:t>
      </w:r>
      <w:r w:rsidR="00741AA7">
        <w:rPr>
          <w:rFonts w:eastAsiaTheme="minorEastAsia"/>
          <w:szCs w:val="20"/>
          <w:lang w:eastAsia="zh-CN"/>
        </w:rPr>
        <w:t xml:space="preserve">maintaining </w:t>
      </w:r>
      <w:r>
        <w:rPr>
          <w:rFonts w:eastAsiaTheme="minorEastAsia"/>
          <w:szCs w:val="20"/>
          <w:lang w:eastAsia="zh-CN"/>
        </w:rPr>
        <w:t xml:space="preserve">a subset of transmission in </w:t>
      </w:r>
      <w:r w:rsidR="00741AA7">
        <w:rPr>
          <w:rFonts w:eastAsiaTheme="minorEastAsia"/>
          <w:szCs w:val="20"/>
          <w:lang w:eastAsia="zh-CN"/>
        </w:rPr>
        <w:t>certain</w:t>
      </w:r>
      <w:r>
        <w:rPr>
          <w:rFonts w:eastAsiaTheme="minorEastAsia"/>
          <w:szCs w:val="20"/>
          <w:lang w:eastAsia="zh-CN"/>
        </w:rPr>
        <w:t xml:space="preserve"> period</w:t>
      </w:r>
      <w:r w:rsidR="00741AA7">
        <w:rPr>
          <w:rFonts w:eastAsiaTheme="minorEastAsia"/>
          <w:szCs w:val="20"/>
          <w:lang w:eastAsia="zh-CN"/>
        </w:rPr>
        <w:t>s</w:t>
      </w:r>
      <w:r>
        <w:rPr>
          <w:rFonts w:eastAsiaTheme="minorEastAsia"/>
          <w:szCs w:val="20"/>
          <w:lang w:eastAsia="zh-CN"/>
        </w:rPr>
        <w:t xml:space="preserve"> as option </w:t>
      </w:r>
      <w:r w:rsidR="00741AA7">
        <w:rPr>
          <w:rFonts w:eastAsiaTheme="minorEastAsia"/>
          <w:szCs w:val="20"/>
          <w:lang w:eastAsia="zh-CN"/>
        </w:rPr>
        <w:t>4 proposes</w:t>
      </w:r>
      <w:r>
        <w:rPr>
          <w:rFonts w:eastAsiaTheme="minorEastAsia"/>
          <w:szCs w:val="20"/>
          <w:lang w:eastAsia="zh-CN"/>
        </w:rPr>
        <w:t>, make a compact transmission in the period as option 7 proposes.</w:t>
      </w:r>
    </w:p>
    <w:p w14:paraId="58B0CE44" w14:textId="7DF08705" w:rsidR="000F050C" w:rsidRPr="00755E5D" w:rsidRDefault="00ED0CE4" w:rsidP="00A52307">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Technique A</w:t>
      </w:r>
      <w:r w:rsidRPr="00ED0CE4">
        <w:rPr>
          <w:rFonts w:eastAsiaTheme="minorEastAsia"/>
          <w:b/>
          <w:bCs/>
          <w:i/>
          <w:iCs/>
          <w:szCs w:val="20"/>
          <w:u w:val="single"/>
          <w:lang w:eastAsia="zh-CN"/>
        </w:rPr>
        <w:t>-1.3:</w:t>
      </w:r>
      <w:r w:rsidRPr="00755E5D">
        <w:rPr>
          <w:rFonts w:eastAsiaTheme="minorEastAsia"/>
          <w:b/>
          <w:bCs/>
          <w:i/>
          <w:iCs/>
          <w:szCs w:val="20"/>
          <w:u w:val="single"/>
          <w:lang w:eastAsia="zh-CN"/>
        </w:rPr>
        <w:t xml:space="preserve"> </w:t>
      </w:r>
      <w:r w:rsidR="00F531A9" w:rsidRPr="00755E5D">
        <w:rPr>
          <w:rFonts w:eastAsiaTheme="minorEastAsia"/>
          <w:b/>
          <w:bCs/>
          <w:i/>
          <w:iCs/>
          <w:szCs w:val="20"/>
          <w:u w:val="single"/>
          <w:lang w:eastAsia="zh-CN"/>
        </w:rPr>
        <w:t>SSB structure adaptation</w:t>
      </w:r>
    </w:p>
    <w:p w14:paraId="26A5D521" w14:textId="3D660F6A" w:rsidR="00F531A9" w:rsidRDefault="00F531A9" w:rsidP="00213050">
      <w:pPr>
        <w:spacing w:beforeLines="50"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key idea of this technique is to introduce a simplified version of SSB to saving network transmission power. The simplified version of SSB includes the following examples, </w:t>
      </w:r>
      <w:r w:rsidR="00741AA7">
        <w:rPr>
          <w:rFonts w:eastAsiaTheme="minorEastAsia"/>
          <w:lang w:eastAsia="zh-CN"/>
        </w:rPr>
        <w:t>i.e.,</w:t>
      </w:r>
      <w:r>
        <w:rPr>
          <w:rFonts w:eastAsiaTheme="minorEastAsia"/>
          <w:lang w:eastAsia="zh-CN"/>
        </w:rPr>
        <w:t xml:space="preserve"> </w:t>
      </w:r>
      <w:r w:rsidRPr="005A7D6D">
        <w:rPr>
          <w:rFonts w:eastAsiaTheme="minorEastAsia"/>
          <w:szCs w:val="20"/>
          <w:lang w:eastAsia="ko-KR"/>
        </w:rPr>
        <w:t xml:space="preserve">only PSS or only PSS and SSS without PBCH, </w:t>
      </w:r>
      <w:r w:rsidRPr="005A7D6D">
        <w:rPr>
          <w:rFonts w:eastAsiaTheme="minorEastAsia"/>
          <w:szCs w:val="20"/>
          <w:lang w:eastAsia="ko-KR"/>
        </w:rPr>
        <w:lastRenderedPageBreak/>
        <w:t>or PSS and SSS with partial PBCH</w:t>
      </w:r>
      <w:r>
        <w:rPr>
          <w:rFonts w:eastAsiaTheme="minorEastAsia"/>
          <w:szCs w:val="20"/>
          <w:lang w:eastAsia="ko-KR"/>
        </w:rPr>
        <w:t>.</w:t>
      </w:r>
      <w:r w:rsidR="00741AA7">
        <w:rPr>
          <w:rFonts w:eastAsiaTheme="minorEastAsia"/>
          <w:szCs w:val="20"/>
          <w:lang w:eastAsia="ko-KR"/>
        </w:rPr>
        <w:t xml:space="preserve"> Besides, SSB may be enhanced to have additional function of scheduling SIB1 PDSCH to avoid DCI transmission. </w:t>
      </w:r>
    </w:p>
    <w:p w14:paraId="4327F7AE" w14:textId="55ED9E2C" w:rsidR="00213050" w:rsidRDefault="00ED0CE4" w:rsidP="00213050">
      <w:pPr>
        <w:spacing w:beforeLines="50" w:before="120" w:afterLines="50" w:after="120"/>
        <w:jc w:val="both"/>
        <w:rPr>
          <w:rFonts w:eastAsiaTheme="minorEastAsia"/>
          <w:lang w:eastAsia="zh-CN"/>
        </w:rPr>
      </w:pPr>
      <w:r>
        <w:rPr>
          <w:rFonts w:eastAsiaTheme="minorEastAsia"/>
          <w:lang w:eastAsia="zh-CN"/>
        </w:rPr>
        <w:t>T</w:t>
      </w:r>
      <w:r w:rsidR="00213050">
        <w:rPr>
          <w:rFonts w:eastAsiaTheme="minorEastAsia"/>
          <w:lang w:eastAsia="zh-CN"/>
        </w:rPr>
        <w:t xml:space="preserve">he design of light SSB </w:t>
      </w:r>
      <w:r>
        <w:rPr>
          <w:rFonts w:eastAsiaTheme="minorEastAsia"/>
          <w:szCs w:val="20"/>
          <w:lang w:eastAsia="zh-CN"/>
        </w:rPr>
        <w:t>and s</w:t>
      </w:r>
      <w:r w:rsidRPr="00541E79">
        <w:rPr>
          <w:rFonts w:eastAsiaTheme="minorEastAsia"/>
          <w:szCs w:val="20"/>
          <w:lang w:eastAsia="zh-CN"/>
        </w:rPr>
        <w:t>implified DL signals in lieu of SSBs</w:t>
      </w:r>
      <w:r>
        <w:rPr>
          <w:rFonts w:eastAsiaTheme="minorEastAsia"/>
          <w:lang w:eastAsia="zh-CN"/>
        </w:rPr>
        <w:t xml:space="preserve"> </w:t>
      </w:r>
      <w:r w:rsidR="00213050">
        <w:rPr>
          <w:rFonts w:eastAsiaTheme="minorEastAsia"/>
          <w:lang w:eastAsia="zh-CN"/>
        </w:rPr>
        <w:t xml:space="preserve">affects the entire initial access process, which shows </w:t>
      </w:r>
      <w:r w:rsidR="003D327F">
        <w:rPr>
          <w:rFonts w:eastAsiaTheme="minorEastAsia"/>
          <w:lang w:eastAsia="zh-CN"/>
        </w:rPr>
        <w:t xml:space="preserve">a </w:t>
      </w:r>
      <w:r w:rsidR="00213050">
        <w:rPr>
          <w:rFonts w:eastAsiaTheme="minorEastAsia"/>
          <w:lang w:eastAsia="zh-CN"/>
        </w:rPr>
        <w:t>great impact on the existing spec</w:t>
      </w:r>
      <w:r>
        <w:rPr>
          <w:rFonts w:eastAsiaTheme="minorEastAsia"/>
          <w:lang w:eastAsia="zh-CN"/>
        </w:rPr>
        <w:t xml:space="preserve"> and legacy UE</w:t>
      </w:r>
      <w:r w:rsidR="00213050">
        <w:rPr>
          <w:rFonts w:eastAsiaTheme="minorEastAsia"/>
          <w:lang w:eastAsia="zh-CN"/>
        </w:rPr>
        <w:t xml:space="preserve">. Besides, the gain it brings to the NES needs to be further evaluated. From our perspective, the percentage of SSB in the overall downlink signal is not very high, and further reduction of SSB symbol number will not bring much gain. </w:t>
      </w:r>
      <w:r w:rsidR="00883FB9">
        <w:rPr>
          <w:rFonts w:eastAsiaTheme="minorEastAsia"/>
          <w:lang w:eastAsia="zh-CN"/>
        </w:rPr>
        <w:t xml:space="preserve">Based on evaluation results in </w:t>
      </w:r>
      <w:r w:rsidR="00883FB9">
        <w:rPr>
          <w:rFonts w:eastAsiaTheme="minorEastAsia"/>
          <w:lang w:eastAsia="zh-CN"/>
        </w:rPr>
        <w:fldChar w:fldCharType="begin"/>
      </w:r>
      <w:r w:rsidR="00883FB9">
        <w:rPr>
          <w:rFonts w:eastAsiaTheme="minorEastAsia"/>
          <w:lang w:eastAsia="zh-CN"/>
        </w:rPr>
        <w:instrText xml:space="preserve"> REF _Ref118444626 \r \h </w:instrText>
      </w:r>
      <w:r w:rsidR="00883FB9">
        <w:rPr>
          <w:rFonts w:eastAsiaTheme="minorEastAsia"/>
          <w:lang w:eastAsia="zh-CN"/>
        </w:rPr>
      </w:r>
      <w:r w:rsidR="00883FB9">
        <w:rPr>
          <w:rFonts w:eastAsiaTheme="minorEastAsia"/>
          <w:lang w:eastAsia="zh-CN"/>
        </w:rPr>
        <w:fldChar w:fldCharType="separate"/>
      </w:r>
      <w:r w:rsidR="00B14DBC">
        <w:rPr>
          <w:rFonts w:eastAsiaTheme="minorEastAsia"/>
          <w:lang w:eastAsia="zh-CN"/>
        </w:rPr>
        <w:t>[4]</w:t>
      </w:r>
      <w:r w:rsidR="00883FB9">
        <w:rPr>
          <w:rFonts w:eastAsiaTheme="minorEastAsia"/>
          <w:lang w:eastAsia="zh-CN"/>
        </w:rPr>
        <w:fldChar w:fldCharType="end"/>
      </w:r>
      <w:r w:rsidR="00883FB9">
        <w:rPr>
          <w:rFonts w:eastAsiaTheme="minorEastAsia"/>
          <w:lang w:eastAsia="zh-CN"/>
        </w:rPr>
        <w:t>, ~0.</w:t>
      </w:r>
      <w:r w:rsidR="007878DF">
        <w:rPr>
          <w:rFonts w:eastAsiaTheme="minorEastAsia"/>
          <w:lang w:eastAsia="zh-CN"/>
        </w:rPr>
        <w:t>88</w:t>
      </w:r>
      <w:r w:rsidR="00883FB9">
        <w:rPr>
          <w:rFonts w:eastAsiaTheme="minorEastAsia"/>
          <w:lang w:eastAsia="zh-CN"/>
        </w:rPr>
        <w:t>% network energy saving gain is achieved in a case with light SSB and zero data load</w:t>
      </w:r>
      <w:r w:rsidR="007878DF">
        <w:rPr>
          <w:rFonts w:eastAsiaTheme="minorEastAsia"/>
          <w:lang w:eastAsia="zh-CN"/>
        </w:rPr>
        <w:t xml:space="preserve"> for 20ms SSB period</w:t>
      </w:r>
      <w:r w:rsidR="00883FB9">
        <w:rPr>
          <w:rFonts w:eastAsiaTheme="minorEastAsia"/>
          <w:lang w:eastAsia="zh-CN"/>
        </w:rPr>
        <w:t>.</w:t>
      </w:r>
    </w:p>
    <w:p w14:paraId="62D574E7" w14:textId="3638CD2B" w:rsidR="00741AA7" w:rsidRDefault="00741AA7" w:rsidP="00762287">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hint="eastAsia"/>
          <w:sz w:val="28"/>
          <w:szCs w:val="36"/>
          <w:lang w:val="fr-FR" w:eastAsia="zh-CN"/>
        </w:rPr>
        <w:t>A</w:t>
      </w:r>
      <w:r>
        <w:rPr>
          <w:rFonts w:ascii="Arial" w:eastAsia="宋体" w:hAnsi="Arial"/>
          <w:sz w:val="28"/>
          <w:szCs w:val="36"/>
          <w:lang w:val="fr-FR" w:eastAsia="zh-CN"/>
        </w:rPr>
        <w:t>nalysis of performance and impacts</w:t>
      </w:r>
    </w:p>
    <w:p w14:paraId="3C23B0AE" w14:textId="1407EF24" w:rsidR="00741AA7" w:rsidRDefault="00741AA7" w:rsidP="00741AA7">
      <w:pPr>
        <w:pStyle w:val="a7"/>
        <w:spacing w:before="0" w:line="276" w:lineRule="auto"/>
        <w:jc w:val="both"/>
        <w:rPr>
          <w:rFonts w:eastAsiaTheme="minorEastAsia"/>
        </w:rPr>
      </w:pPr>
      <w:r w:rsidRPr="00755E5D">
        <w:rPr>
          <w:rFonts w:eastAsiaTheme="minorEastAsia"/>
        </w:rPr>
        <w:t xml:space="preserve">In this </w:t>
      </w:r>
      <w:r>
        <w:rPr>
          <w:rFonts w:eastAsiaTheme="minorEastAsia"/>
        </w:rPr>
        <w:t>section, the above sub-techniques are analysed in terms of performance and impacts as follows:</w:t>
      </w:r>
    </w:p>
    <w:p w14:paraId="0F6DF29A" w14:textId="1A71AA49" w:rsidR="00741AA7" w:rsidRDefault="00741AA7" w:rsidP="00741AA7">
      <w:pPr>
        <w:rPr>
          <w:rFonts w:eastAsiaTheme="minorEastAsia"/>
          <w:b/>
          <w:bCs/>
          <w:i/>
          <w:iCs/>
          <w:szCs w:val="20"/>
          <w:u w:val="single"/>
          <w:lang w:eastAsia="zh-CN"/>
        </w:rPr>
      </w:pPr>
      <w:r w:rsidRPr="00541E79">
        <w:rPr>
          <w:rFonts w:eastAsiaTheme="minorEastAsia" w:hint="eastAsia"/>
          <w:b/>
          <w:bCs/>
          <w:i/>
          <w:iCs/>
          <w:szCs w:val="20"/>
          <w:u w:val="single"/>
          <w:lang w:eastAsia="zh-CN"/>
        </w:rPr>
        <w:t>T</w:t>
      </w:r>
      <w:r w:rsidRPr="00541E79">
        <w:rPr>
          <w:rFonts w:eastAsiaTheme="minorEastAsia"/>
          <w:b/>
          <w:bCs/>
          <w:i/>
          <w:iCs/>
          <w:szCs w:val="20"/>
          <w:u w:val="single"/>
          <w:lang w:eastAsia="zh-CN"/>
        </w:rPr>
        <w:t xml:space="preserve">echnique A-1.1: </w:t>
      </w:r>
      <w:r>
        <w:rPr>
          <w:rFonts w:eastAsiaTheme="minorEastAsia"/>
          <w:b/>
          <w:bCs/>
          <w:i/>
          <w:iCs/>
          <w:szCs w:val="20"/>
          <w:u w:val="single"/>
          <w:lang w:eastAsia="zh-CN"/>
        </w:rPr>
        <w:t>P</w:t>
      </w:r>
      <w:r w:rsidRPr="00541E79">
        <w:rPr>
          <w:rFonts w:eastAsiaTheme="minorEastAsia"/>
          <w:b/>
          <w:bCs/>
          <w:i/>
          <w:iCs/>
          <w:szCs w:val="20"/>
          <w:u w:val="single"/>
          <w:lang w:eastAsia="zh-CN"/>
        </w:rPr>
        <w:t xml:space="preserve">eriod </w:t>
      </w:r>
      <w:r>
        <w:rPr>
          <w:rFonts w:eastAsiaTheme="minorEastAsia"/>
          <w:b/>
          <w:bCs/>
          <w:i/>
          <w:iCs/>
          <w:szCs w:val="20"/>
          <w:u w:val="single"/>
          <w:lang w:eastAsia="zh-CN"/>
        </w:rPr>
        <w:t xml:space="preserve">adaptation </w:t>
      </w:r>
      <w:r w:rsidRPr="00541E79">
        <w:rPr>
          <w:rFonts w:eastAsiaTheme="minorEastAsia"/>
          <w:b/>
          <w:bCs/>
          <w:i/>
          <w:iCs/>
          <w:szCs w:val="20"/>
          <w:u w:val="single"/>
          <w:lang w:eastAsia="zh-CN"/>
        </w:rPr>
        <w:t>of common signals and channels</w:t>
      </w:r>
    </w:p>
    <w:p w14:paraId="159E6699" w14:textId="419989E9" w:rsidR="00741AA7" w:rsidRDefault="00741AA7" w:rsidP="00741AA7">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terms of performance, evaluation results in </w:t>
      </w:r>
      <w:r w:rsidR="0023598D">
        <w:rPr>
          <w:rFonts w:eastAsiaTheme="minorEastAsia"/>
          <w:lang w:eastAsia="zh-CN"/>
        </w:rPr>
        <w:fldChar w:fldCharType="begin"/>
      </w:r>
      <w:r w:rsidR="0023598D">
        <w:rPr>
          <w:rFonts w:eastAsiaTheme="minorEastAsia"/>
          <w:lang w:eastAsia="zh-CN"/>
        </w:rPr>
        <w:instrText xml:space="preserve"> REF _Ref118444626 \r \h </w:instrText>
      </w:r>
      <w:r w:rsidR="0023598D">
        <w:rPr>
          <w:rFonts w:eastAsiaTheme="minorEastAsia"/>
          <w:lang w:eastAsia="zh-CN"/>
        </w:rPr>
      </w:r>
      <w:r w:rsidR="0023598D">
        <w:rPr>
          <w:rFonts w:eastAsiaTheme="minorEastAsia"/>
          <w:lang w:eastAsia="zh-CN"/>
        </w:rPr>
        <w:fldChar w:fldCharType="separate"/>
      </w:r>
      <w:r w:rsidR="00B14DBC">
        <w:rPr>
          <w:rFonts w:eastAsiaTheme="minorEastAsia"/>
          <w:lang w:eastAsia="zh-CN"/>
        </w:rPr>
        <w:t>[4]</w:t>
      </w:r>
      <w:r w:rsidR="0023598D">
        <w:rPr>
          <w:rFonts w:eastAsiaTheme="minorEastAsia"/>
          <w:lang w:eastAsia="zh-CN"/>
        </w:rPr>
        <w:fldChar w:fldCharType="end"/>
      </w:r>
      <w:r w:rsidR="0023598D">
        <w:rPr>
          <w:rFonts w:eastAsiaTheme="minorEastAsia"/>
          <w:lang w:eastAsia="zh-CN"/>
        </w:rPr>
        <w:t xml:space="preserve"> show ~</w:t>
      </w:r>
      <w:r w:rsidR="00ED1EEF">
        <w:rPr>
          <w:rFonts w:eastAsiaTheme="minorEastAsia"/>
          <w:lang w:eastAsia="zh-CN"/>
        </w:rPr>
        <w:t>28</w:t>
      </w:r>
      <w:r w:rsidR="0023598D">
        <w:rPr>
          <w:rFonts w:eastAsiaTheme="minorEastAsia"/>
          <w:lang w:eastAsia="zh-CN"/>
        </w:rPr>
        <w:t xml:space="preserve">% energy saving gain when period of SSB and SIB1 are adapted from 20ms to 160ms. From our perspective, considering the significant energy saving gain, the introduction of more dynamic methods to adaptation of common signals and channels are necessary other than configuration by SIB1. Meanwhile, the legacy UE’s behavior is not affected, </w:t>
      </w:r>
      <w:proofErr w:type="spellStart"/>
      <w:r w:rsidR="0023598D">
        <w:rPr>
          <w:rFonts w:eastAsiaTheme="minorEastAsia"/>
          <w:lang w:eastAsia="zh-CN"/>
        </w:rPr>
        <w:t>ie</w:t>
      </w:r>
      <w:proofErr w:type="spellEnd"/>
      <w:r w:rsidR="0023598D">
        <w:rPr>
          <w:rFonts w:eastAsiaTheme="minorEastAsia"/>
          <w:lang w:eastAsia="zh-CN"/>
        </w:rPr>
        <w:t xml:space="preserve">., still goes through SIB1 to modify the period. </w:t>
      </w:r>
    </w:p>
    <w:p w14:paraId="526E0280" w14:textId="622745EF" w:rsidR="0023598D" w:rsidRDefault="0023598D" w:rsidP="0023598D">
      <w:pPr>
        <w:pStyle w:val="a7"/>
        <w:rPr>
          <w:b/>
          <w:bCs/>
          <w:i/>
          <w:iCs/>
        </w:rPr>
      </w:pPr>
      <w:bookmarkStart w:id="7" w:name="_Ref118747910"/>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w:t>
      </w:r>
      <w:r w:rsidRPr="00525A28">
        <w:rPr>
          <w:b/>
          <w:bCs/>
          <w:i/>
          <w:iCs/>
        </w:rPr>
        <w:fldChar w:fldCharType="end"/>
      </w:r>
      <w:r>
        <w:t xml:space="preserve">: </w:t>
      </w:r>
      <w:r>
        <w:rPr>
          <w:b/>
          <w:bCs/>
          <w:i/>
          <w:iCs/>
        </w:rPr>
        <w:t>It is beneficial for network energy saving to support period adaptation of common signals and channels.</w:t>
      </w:r>
      <w:bookmarkEnd w:id="7"/>
    </w:p>
    <w:p w14:paraId="42EA5402" w14:textId="6CA6BAD2" w:rsidR="0023598D" w:rsidRDefault="0023598D" w:rsidP="0023598D">
      <w:pPr>
        <w:rPr>
          <w:b/>
          <w:bCs/>
          <w:i/>
          <w:iCs/>
        </w:rPr>
      </w:pPr>
      <w:bookmarkStart w:id="8" w:name="_Ref118748065"/>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1</w:t>
      </w:r>
      <w:r w:rsidRPr="008031F0">
        <w:rPr>
          <w:b/>
          <w:i/>
        </w:rPr>
        <w:fldChar w:fldCharType="end"/>
      </w:r>
      <w:r w:rsidRPr="00157055">
        <w:rPr>
          <w:b/>
          <w:i/>
        </w:rPr>
        <w:t>:</w:t>
      </w:r>
      <w:r w:rsidRPr="008B073F">
        <w:rPr>
          <w:i/>
          <w:iCs/>
        </w:rPr>
        <w:t xml:space="preserve"> </w:t>
      </w:r>
      <w:r>
        <w:rPr>
          <w:b/>
          <w:bCs/>
          <w:i/>
          <w:iCs/>
        </w:rPr>
        <w:t>It is recommended to support period adaptation of common signals and channels.</w:t>
      </w:r>
      <w:bookmarkEnd w:id="8"/>
    </w:p>
    <w:p w14:paraId="240B747C" w14:textId="77777777" w:rsidR="0023598D" w:rsidRDefault="0023598D" w:rsidP="0023598D">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Technique A-1.2: Transmission pattern adaptation of common signals and channels</w:t>
      </w:r>
    </w:p>
    <w:p w14:paraId="413B6E78" w14:textId="4CBABD23" w:rsidR="0023598D" w:rsidRDefault="0023598D" w:rsidP="0023598D">
      <w:pPr>
        <w:jc w:val="both"/>
      </w:pPr>
      <w:r>
        <w:t xml:space="preserve">The modification of the transmission pattern mainly includes the skip of some transmission occasions or the configurations of different transmission bursts. On the one hand, the benefit of this technology is unclear by skipping a subset of transmission compared to period adaptation. On the other hand, the signaling design seems very complicated especially this signaling is targeting </w:t>
      </w:r>
      <w:proofErr w:type="spellStart"/>
      <w:r>
        <w:t>RRC_idle</w:t>
      </w:r>
      <w:proofErr w:type="spellEnd"/>
      <w:r>
        <w:t xml:space="preserve">/inactive UEs. Besides, the legacy UE cannot work under this new </w:t>
      </w:r>
      <w:r w:rsidR="00834B18">
        <w:t>transmission pattern</w:t>
      </w:r>
      <w:r>
        <w:t>.</w:t>
      </w:r>
    </w:p>
    <w:p w14:paraId="0018AB51" w14:textId="4DEE623F" w:rsidR="00834B18" w:rsidRDefault="00834B18" w:rsidP="00834B18">
      <w:pPr>
        <w:spacing w:beforeLines="50" w:before="120" w:afterLines="50" w:after="120"/>
        <w:jc w:val="both"/>
        <w:rPr>
          <w:b/>
          <w:bCs/>
          <w:i/>
          <w:iCs/>
        </w:rPr>
      </w:pPr>
      <w:bookmarkStart w:id="9" w:name="_Ref118747915"/>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2</w:t>
      </w:r>
      <w:r w:rsidRPr="00525A28">
        <w:rPr>
          <w:b/>
          <w:bCs/>
          <w:i/>
          <w:iCs/>
        </w:rPr>
        <w:fldChar w:fldCharType="end"/>
      </w:r>
      <w:r>
        <w:t xml:space="preserve">: </w:t>
      </w:r>
      <w:r>
        <w:rPr>
          <w:b/>
          <w:bCs/>
          <w:i/>
          <w:iCs/>
        </w:rPr>
        <w:t>The benefit of transmission pattern adaptation of common signals and channels is not clear.</w:t>
      </w:r>
      <w:bookmarkEnd w:id="9"/>
    </w:p>
    <w:p w14:paraId="452C4CD1" w14:textId="4A20B8C4" w:rsidR="00834B18" w:rsidRPr="00755E5D" w:rsidRDefault="00834B18" w:rsidP="00834B18">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Technique A</w:t>
      </w:r>
      <w:r w:rsidRPr="00ED0CE4">
        <w:rPr>
          <w:rFonts w:eastAsiaTheme="minorEastAsia"/>
          <w:b/>
          <w:bCs/>
          <w:i/>
          <w:iCs/>
          <w:szCs w:val="20"/>
          <w:u w:val="single"/>
          <w:lang w:eastAsia="zh-CN"/>
        </w:rPr>
        <w:t>-1.3:</w:t>
      </w:r>
      <w:r w:rsidRPr="00EF2653">
        <w:rPr>
          <w:rFonts w:eastAsiaTheme="minorEastAsia"/>
          <w:b/>
          <w:bCs/>
          <w:i/>
          <w:iCs/>
          <w:szCs w:val="20"/>
          <w:u w:val="single"/>
          <w:lang w:eastAsia="zh-CN"/>
        </w:rPr>
        <w:t xml:space="preserve"> </w:t>
      </w:r>
      <w:r>
        <w:rPr>
          <w:rFonts w:eastAsiaTheme="minorEastAsia"/>
          <w:b/>
          <w:bCs/>
          <w:i/>
          <w:iCs/>
          <w:szCs w:val="20"/>
          <w:u w:val="single"/>
          <w:lang w:eastAsia="zh-CN"/>
        </w:rPr>
        <w:t>SSB structure adaptation</w:t>
      </w:r>
    </w:p>
    <w:p w14:paraId="32F6C7D9" w14:textId="32786979" w:rsidR="00834B18" w:rsidRPr="00755E5D" w:rsidRDefault="00834B18" w:rsidP="00755E5D">
      <w:pPr>
        <w:spacing w:beforeLines="50" w:before="120" w:afterLines="50" w:after="120"/>
        <w:jc w:val="both"/>
        <w:rPr>
          <w:rFonts w:eastAsiaTheme="minorEastAsia"/>
          <w:b/>
          <w:bCs/>
          <w:i/>
          <w:iCs/>
          <w:u w:val="single"/>
          <w:lang w:eastAsia="zh-CN"/>
        </w:rPr>
      </w:pPr>
      <w:r>
        <w:rPr>
          <w:rFonts w:eastAsiaTheme="minorEastAsia"/>
          <w:lang w:eastAsia="zh-CN"/>
        </w:rPr>
        <w:t xml:space="preserve">Based on evaluation results in </w:t>
      </w:r>
      <w:r>
        <w:rPr>
          <w:rFonts w:eastAsiaTheme="minorEastAsia"/>
          <w:lang w:eastAsia="zh-CN"/>
        </w:rPr>
        <w:fldChar w:fldCharType="begin"/>
      </w:r>
      <w:r>
        <w:rPr>
          <w:rFonts w:eastAsiaTheme="minorEastAsia"/>
          <w:lang w:eastAsia="zh-CN"/>
        </w:rPr>
        <w:instrText xml:space="preserve"> REF _Ref118444626 \r \h </w:instrText>
      </w:r>
      <w:r>
        <w:rPr>
          <w:rFonts w:eastAsiaTheme="minorEastAsia"/>
          <w:lang w:eastAsia="zh-CN"/>
        </w:rPr>
      </w:r>
      <w:r>
        <w:rPr>
          <w:rFonts w:eastAsiaTheme="minorEastAsia"/>
          <w:lang w:eastAsia="zh-CN"/>
        </w:rPr>
        <w:fldChar w:fldCharType="separate"/>
      </w:r>
      <w:r w:rsidR="00B14DBC">
        <w:rPr>
          <w:rFonts w:eastAsiaTheme="minorEastAsia"/>
          <w:lang w:eastAsia="zh-CN"/>
        </w:rPr>
        <w:t>[4]</w:t>
      </w:r>
      <w:r>
        <w:rPr>
          <w:rFonts w:eastAsiaTheme="minorEastAsia"/>
          <w:lang w:eastAsia="zh-CN"/>
        </w:rPr>
        <w:fldChar w:fldCharType="end"/>
      </w:r>
      <w:r>
        <w:rPr>
          <w:rFonts w:eastAsiaTheme="minorEastAsia"/>
          <w:lang w:eastAsia="zh-CN"/>
        </w:rPr>
        <w:t>, ~0.</w:t>
      </w:r>
      <w:r w:rsidR="00ED1EEF">
        <w:rPr>
          <w:rFonts w:eastAsiaTheme="minorEastAsia"/>
          <w:lang w:eastAsia="zh-CN"/>
        </w:rPr>
        <w:t>88</w:t>
      </w:r>
      <w:bookmarkStart w:id="10" w:name="_GoBack"/>
      <w:bookmarkEnd w:id="10"/>
      <w:r>
        <w:rPr>
          <w:rFonts w:eastAsiaTheme="minorEastAsia"/>
          <w:lang w:eastAsia="zh-CN"/>
        </w:rPr>
        <w:t>% network energy saving gain is achieved by light SSB in zero-load case. The design of new SSB structure may affect the entire initial access process, which shows a great impact on the existing spec and legacy UE.</w:t>
      </w:r>
    </w:p>
    <w:p w14:paraId="024034BB" w14:textId="7CF6CFEE" w:rsidR="00834B18" w:rsidRPr="00755E5D" w:rsidRDefault="00834B18" w:rsidP="00755E5D">
      <w:pPr>
        <w:spacing w:beforeLines="50" w:before="120" w:afterLines="50" w:after="120"/>
        <w:jc w:val="both"/>
        <w:rPr>
          <w:b/>
          <w:bCs/>
          <w:i/>
          <w:iCs/>
        </w:rPr>
      </w:pPr>
      <w:bookmarkStart w:id="11" w:name="_Ref118747926"/>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3</w:t>
      </w:r>
      <w:r w:rsidRPr="00525A28">
        <w:rPr>
          <w:b/>
          <w:bCs/>
          <w:i/>
          <w:iCs/>
        </w:rPr>
        <w:fldChar w:fldCharType="end"/>
      </w:r>
      <w:r>
        <w:t xml:space="preserve">: </w:t>
      </w:r>
      <w:r>
        <w:rPr>
          <w:b/>
          <w:bCs/>
          <w:i/>
          <w:iCs/>
        </w:rPr>
        <w:t>The benefit of light SSB is quite limited with large spec impact.</w:t>
      </w:r>
      <w:bookmarkEnd w:id="11"/>
    </w:p>
    <w:p w14:paraId="62BFCEFD" w14:textId="3B1138C8" w:rsidR="00762287" w:rsidRPr="00F949FD" w:rsidRDefault="00762287" w:rsidP="00762287">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Specification impacts</w:t>
      </w:r>
    </w:p>
    <w:p w14:paraId="2940D678" w14:textId="55FFB1A3" w:rsidR="00752895" w:rsidRPr="00325B99" w:rsidRDefault="00752895" w:rsidP="00752895">
      <w:pPr>
        <w:pStyle w:val="a7"/>
        <w:spacing w:before="0" w:line="276" w:lineRule="auto"/>
        <w:jc w:val="both"/>
        <w:rPr>
          <w:rFonts w:eastAsiaTheme="minorEastAsia"/>
          <w:lang w:eastAsia="zh-CN"/>
        </w:rPr>
      </w:pPr>
      <w:r>
        <w:rPr>
          <w:rFonts w:eastAsiaTheme="minorEastAsia"/>
        </w:rPr>
        <w:t xml:space="preserve">To enable </w:t>
      </w:r>
      <w:r w:rsidR="00834B18">
        <w:rPr>
          <w:rFonts w:eastAsiaTheme="minorEastAsia"/>
        </w:rPr>
        <w:t xml:space="preserve">period </w:t>
      </w:r>
      <w:r w:rsidR="007A39E6">
        <w:rPr>
          <w:rFonts w:eastAsiaTheme="minorEastAsia"/>
        </w:rPr>
        <w:t>adaptation of common signals and channels</w:t>
      </w:r>
      <w:r>
        <w:rPr>
          <w:rFonts w:eastAsiaTheme="minorEastAsia"/>
        </w:rPr>
        <w:t>, at least the following issues should be considered:</w:t>
      </w:r>
    </w:p>
    <w:p w14:paraId="37708246" w14:textId="4E7A7A63" w:rsidR="00752895" w:rsidRPr="00325B99" w:rsidRDefault="007A39E6" w:rsidP="00752895">
      <w:pPr>
        <w:pStyle w:val="a7"/>
        <w:numPr>
          <w:ilvl w:val="0"/>
          <w:numId w:val="14"/>
        </w:numPr>
        <w:spacing w:before="60" w:after="0"/>
        <w:jc w:val="both"/>
        <w:rPr>
          <w:rFonts w:eastAsiaTheme="minorEastAsia"/>
          <w:lang w:eastAsia="zh-CN"/>
        </w:rPr>
      </w:pPr>
      <w:r w:rsidRPr="001A7110">
        <w:rPr>
          <w:rFonts w:eastAsiaTheme="minorEastAsia"/>
          <w:lang w:eastAsia="zh-CN"/>
        </w:rPr>
        <w:t xml:space="preserve">How to </w:t>
      </w:r>
      <w:r w:rsidR="00CB42AA" w:rsidRPr="001A7110">
        <w:rPr>
          <w:rFonts w:eastAsiaTheme="minorEastAsia"/>
          <w:lang w:eastAsia="zh-CN"/>
        </w:rPr>
        <w:t>signal</w:t>
      </w:r>
      <w:r w:rsidRPr="001A7110">
        <w:rPr>
          <w:rFonts w:eastAsiaTheme="minorEastAsia"/>
          <w:lang w:eastAsia="zh-CN"/>
        </w:rPr>
        <w:t xml:space="preserve"> the adaptation of common signals and channels.</w:t>
      </w:r>
    </w:p>
    <w:p w14:paraId="7242989C" w14:textId="7C2F6421" w:rsidR="00752895" w:rsidRDefault="00752895" w:rsidP="00752895">
      <w:pPr>
        <w:pStyle w:val="a7"/>
        <w:numPr>
          <w:ilvl w:val="0"/>
          <w:numId w:val="14"/>
        </w:numPr>
        <w:spacing w:before="60" w:after="0"/>
        <w:jc w:val="both"/>
        <w:rPr>
          <w:rFonts w:eastAsiaTheme="minorEastAsia"/>
          <w:lang w:eastAsia="zh-CN"/>
        </w:rPr>
      </w:pPr>
      <w:r w:rsidRPr="0012631B">
        <w:rPr>
          <w:rFonts w:eastAsiaTheme="minorEastAsia"/>
          <w:lang w:eastAsia="zh-CN"/>
        </w:rPr>
        <w:t>UE</w:t>
      </w:r>
      <w:r w:rsidR="007A39E6">
        <w:rPr>
          <w:rFonts w:eastAsiaTheme="minorEastAsia"/>
          <w:lang w:eastAsia="zh-CN"/>
        </w:rPr>
        <w:t xml:space="preserve"> </w:t>
      </w:r>
      <w:r w:rsidR="00834B18">
        <w:rPr>
          <w:rFonts w:eastAsiaTheme="minorEastAsia"/>
          <w:lang w:eastAsia="zh-CN"/>
        </w:rPr>
        <w:t>behaviour</w:t>
      </w:r>
      <w:r w:rsidR="007A39E6">
        <w:rPr>
          <w:rFonts w:eastAsiaTheme="minorEastAsia"/>
          <w:lang w:eastAsia="zh-CN"/>
        </w:rPr>
        <w:t xml:space="preserve"> </w:t>
      </w:r>
      <w:r w:rsidR="00CB42AA">
        <w:rPr>
          <w:rFonts w:eastAsiaTheme="minorEastAsia"/>
          <w:lang w:eastAsia="zh-CN"/>
        </w:rPr>
        <w:t>changes</w:t>
      </w:r>
      <w:r w:rsidR="007A39E6">
        <w:rPr>
          <w:rFonts w:eastAsiaTheme="minorEastAsia"/>
          <w:lang w:eastAsia="zh-CN"/>
        </w:rPr>
        <w:t xml:space="preserve"> with the adaptation, such as initial access, measurements, RRM and mob</w:t>
      </w:r>
      <w:r w:rsidR="00CB42AA">
        <w:rPr>
          <w:rFonts w:eastAsiaTheme="minorEastAsia"/>
          <w:lang w:eastAsia="zh-CN"/>
        </w:rPr>
        <w:t>i</w:t>
      </w:r>
      <w:r w:rsidR="007A39E6">
        <w:rPr>
          <w:rFonts w:eastAsiaTheme="minorEastAsia"/>
          <w:lang w:eastAsia="zh-CN"/>
        </w:rPr>
        <w:t xml:space="preserve">lity. </w:t>
      </w:r>
    </w:p>
    <w:p w14:paraId="55018AC5" w14:textId="6D5D0864" w:rsidR="00811B6A" w:rsidRPr="00834B18" w:rsidRDefault="000A3B0D" w:rsidP="00755E5D">
      <w:pPr>
        <w:pStyle w:val="a7"/>
        <w:numPr>
          <w:ilvl w:val="0"/>
          <w:numId w:val="14"/>
        </w:numPr>
        <w:spacing w:before="60" w:after="0"/>
        <w:jc w:val="both"/>
        <w:rPr>
          <w:rFonts w:eastAsiaTheme="minorEastAsia"/>
          <w:lang w:eastAsia="zh-CN"/>
        </w:rPr>
      </w:pPr>
      <w:r>
        <w:rPr>
          <w:rFonts w:eastAsiaTheme="minorEastAsia"/>
          <w:lang w:eastAsia="zh-CN"/>
        </w:rPr>
        <w:t xml:space="preserve">WUS channel and procedure design to trigger the adaptation. </w:t>
      </w:r>
    </w:p>
    <w:p w14:paraId="50B4552F" w14:textId="0F48DD26" w:rsidR="005B15FA" w:rsidRPr="005B15FA" w:rsidRDefault="005B15FA" w:rsidP="00573D3B">
      <w:pPr>
        <w:spacing w:beforeLines="50" w:before="120" w:afterLines="50" w:after="120"/>
        <w:jc w:val="both"/>
        <w:rPr>
          <w:rFonts w:eastAsiaTheme="minorEastAsia"/>
          <w:szCs w:val="20"/>
          <w:lang w:val="en-GB"/>
        </w:rPr>
      </w:pPr>
      <w:r w:rsidRPr="00E934F6">
        <w:rPr>
          <w:rFonts w:eastAsiaTheme="minorEastAsia" w:hint="eastAsia"/>
          <w:szCs w:val="20"/>
          <w:lang w:val="en-GB" w:eastAsia="zh-CN"/>
        </w:rPr>
        <w:t>B</w:t>
      </w:r>
      <w:r w:rsidRPr="00E934F6">
        <w:rPr>
          <w:rFonts w:eastAsiaTheme="minorEastAsia"/>
          <w:szCs w:val="20"/>
          <w:lang w:val="en-GB" w:eastAsia="zh-CN"/>
        </w:rPr>
        <w:t xml:space="preserve">ased on the above discussions, we propose the following enhancements for NW energy saving in </w:t>
      </w:r>
      <w:r w:rsidR="003D327F">
        <w:rPr>
          <w:rFonts w:eastAsiaTheme="minorEastAsia"/>
          <w:szCs w:val="20"/>
          <w:lang w:val="en-GB" w:eastAsia="zh-CN"/>
        </w:rPr>
        <w:t xml:space="preserve">the </w:t>
      </w:r>
      <w:r>
        <w:rPr>
          <w:rFonts w:eastAsiaTheme="minorEastAsia"/>
          <w:szCs w:val="20"/>
          <w:lang w:val="en-GB" w:eastAsia="zh-CN"/>
        </w:rPr>
        <w:t>adaptation of common signals and channels.</w:t>
      </w:r>
    </w:p>
    <w:p w14:paraId="74BD2FD0" w14:textId="202FF780" w:rsidR="00381E30" w:rsidRDefault="00381E30" w:rsidP="00434ACD">
      <w:pPr>
        <w:spacing w:beforeLines="50" w:before="120" w:afterLines="50" w:after="120"/>
        <w:jc w:val="both"/>
        <w:rPr>
          <w:b/>
          <w:i/>
        </w:rPr>
      </w:pPr>
      <w:bookmarkStart w:id="12" w:name="_Ref115252349"/>
      <w:bookmarkStart w:id="13" w:name="_Ref115454392"/>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2</w:t>
      </w:r>
      <w:r w:rsidRPr="0012631B">
        <w:rPr>
          <w:b/>
          <w:i/>
          <w:szCs w:val="20"/>
          <w:lang w:val="en-GB"/>
        </w:rPr>
        <w:fldChar w:fldCharType="end"/>
      </w:r>
      <w:r w:rsidRPr="00157055">
        <w:rPr>
          <w:b/>
          <w:i/>
        </w:rPr>
        <w:t xml:space="preserve">: </w:t>
      </w:r>
      <w:r w:rsidR="00FB18AE">
        <w:rPr>
          <w:b/>
          <w:i/>
        </w:rPr>
        <w:t xml:space="preserve">Support </w:t>
      </w:r>
      <w:r w:rsidR="00834B18">
        <w:rPr>
          <w:b/>
          <w:i/>
        </w:rPr>
        <w:t xml:space="preserve">period </w:t>
      </w:r>
      <w:r w:rsidR="00FB18AE">
        <w:rPr>
          <w:b/>
          <w:i/>
        </w:rPr>
        <w:t>adaptation of common signals and channels</w:t>
      </w:r>
      <w:r w:rsidR="004E6345">
        <w:rPr>
          <w:b/>
          <w:i/>
        </w:rPr>
        <w:t xml:space="preserve"> and capture the following in TR:</w:t>
      </w:r>
      <w:bookmarkEnd w:id="12"/>
      <w:bookmarkEnd w:id="13"/>
    </w:p>
    <w:p w14:paraId="50C42912" w14:textId="517490C7" w:rsidR="004E6345" w:rsidRPr="00447499" w:rsidRDefault="004E6345"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Dynamic/Flexible </w:t>
      </w:r>
      <w:r w:rsidR="00834B18">
        <w:rPr>
          <w:rFonts w:ascii="Times New Roman" w:hAnsi="Times New Roman"/>
          <w:b/>
          <w:i/>
          <w:sz w:val="20"/>
          <w:szCs w:val="20"/>
        </w:rPr>
        <w:t xml:space="preserve">period </w:t>
      </w:r>
      <w:r w:rsidRPr="00447499">
        <w:rPr>
          <w:rFonts w:ascii="Times New Roman" w:hAnsi="Times New Roman"/>
          <w:b/>
          <w:i/>
          <w:sz w:val="20"/>
          <w:szCs w:val="20"/>
        </w:rPr>
        <w:t xml:space="preserve">adaptation of </w:t>
      </w:r>
      <w:r w:rsidR="000C1DBF" w:rsidRPr="00447499">
        <w:rPr>
          <w:rFonts w:ascii="Times New Roman" w:hAnsi="Times New Roman"/>
          <w:b/>
          <w:i/>
          <w:sz w:val="20"/>
          <w:szCs w:val="20"/>
        </w:rPr>
        <w:t>D</w:t>
      </w:r>
      <w:r w:rsidR="00E73EF6">
        <w:rPr>
          <w:rFonts w:ascii="Times New Roman" w:hAnsi="Times New Roman"/>
          <w:b/>
          <w:i/>
          <w:sz w:val="20"/>
          <w:szCs w:val="20"/>
        </w:rPr>
        <w:t>L</w:t>
      </w:r>
      <w:r w:rsidR="000C1DBF" w:rsidRPr="00447499">
        <w:rPr>
          <w:rFonts w:ascii="Times New Roman" w:hAnsi="Times New Roman"/>
          <w:b/>
          <w:i/>
          <w:sz w:val="20"/>
          <w:szCs w:val="20"/>
        </w:rPr>
        <w:t xml:space="preserve"> and/or UL common signals and channels triggered by gNB (</w:t>
      </w:r>
      <w:r w:rsidR="00877B67" w:rsidRPr="00447499">
        <w:rPr>
          <w:rFonts w:ascii="Times New Roman" w:hAnsi="Times New Roman"/>
          <w:b/>
          <w:i/>
          <w:sz w:val="20"/>
          <w:szCs w:val="20"/>
        </w:rPr>
        <w:t xml:space="preserve">e.g., </w:t>
      </w:r>
      <w:r w:rsidR="000C1DBF" w:rsidRPr="00447499">
        <w:rPr>
          <w:rFonts w:ascii="Times New Roman" w:hAnsi="Times New Roman"/>
          <w:b/>
          <w:i/>
          <w:sz w:val="20"/>
          <w:szCs w:val="20"/>
        </w:rPr>
        <w:t xml:space="preserve">from normal period to long period when gNB </w:t>
      </w:r>
      <w:r w:rsidR="00877B67" w:rsidRPr="00447499">
        <w:rPr>
          <w:rFonts w:ascii="Times New Roman" w:hAnsi="Times New Roman"/>
          <w:b/>
          <w:i/>
          <w:sz w:val="20"/>
          <w:szCs w:val="20"/>
        </w:rPr>
        <w:t>becomes</w:t>
      </w:r>
      <w:r w:rsidR="000C1DBF" w:rsidRPr="00447499">
        <w:rPr>
          <w:rFonts w:ascii="Times New Roman" w:hAnsi="Times New Roman"/>
          <w:b/>
          <w:i/>
          <w:sz w:val="20"/>
          <w:szCs w:val="20"/>
        </w:rPr>
        <w:t xml:space="preserve"> inactive state) or UE WUS (</w:t>
      </w:r>
      <w:r w:rsidR="00B9631D" w:rsidRPr="00447499">
        <w:rPr>
          <w:rFonts w:ascii="Times New Roman" w:hAnsi="Times New Roman"/>
          <w:b/>
          <w:i/>
          <w:sz w:val="20"/>
          <w:szCs w:val="20"/>
        </w:rPr>
        <w:t>e.g.,</w:t>
      </w:r>
      <w:r w:rsidR="00877B67" w:rsidRPr="00447499">
        <w:rPr>
          <w:rFonts w:ascii="Times New Roman" w:hAnsi="Times New Roman"/>
          <w:b/>
          <w:i/>
          <w:sz w:val="20"/>
          <w:szCs w:val="20"/>
        </w:rPr>
        <w:t xml:space="preserve"> </w:t>
      </w:r>
      <w:r w:rsidR="000C1DBF" w:rsidRPr="00447499">
        <w:rPr>
          <w:rFonts w:ascii="Times New Roman" w:hAnsi="Times New Roman"/>
          <w:b/>
          <w:i/>
          <w:sz w:val="20"/>
          <w:szCs w:val="20"/>
        </w:rPr>
        <w:t>from long period to normal period when needed)</w:t>
      </w:r>
      <w:r w:rsidRPr="00447499">
        <w:rPr>
          <w:rFonts w:ascii="Times New Roman" w:hAnsi="Times New Roman"/>
          <w:b/>
          <w:i/>
          <w:sz w:val="20"/>
          <w:szCs w:val="20"/>
        </w:rPr>
        <w:t>;</w:t>
      </w:r>
    </w:p>
    <w:p w14:paraId="165798E1" w14:textId="383D86ED" w:rsidR="0005085A" w:rsidRDefault="004E6345" w:rsidP="0005085A">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w:t>
      </w:r>
      <w:r w:rsidR="000C1DBF" w:rsidRPr="00447499">
        <w:rPr>
          <w:rFonts w:ascii="Times New Roman" w:hAnsi="Times New Roman"/>
          <w:b/>
          <w:i/>
          <w:sz w:val="20"/>
          <w:szCs w:val="20"/>
        </w:rPr>
        <w:t xml:space="preserve">especially when gNB is in </w:t>
      </w:r>
      <w:r w:rsidR="003D327F">
        <w:rPr>
          <w:rFonts w:ascii="Times New Roman" w:hAnsi="Times New Roman"/>
          <w:b/>
          <w:i/>
          <w:sz w:val="20"/>
          <w:szCs w:val="20"/>
        </w:rPr>
        <w:t xml:space="preserve">an </w:t>
      </w:r>
      <w:r w:rsidR="000C1DBF" w:rsidRPr="00447499">
        <w:rPr>
          <w:rFonts w:ascii="Times New Roman" w:hAnsi="Times New Roman"/>
          <w:b/>
          <w:i/>
          <w:sz w:val="20"/>
          <w:szCs w:val="20"/>
        </w:rPr>
        <w:t>inactive state</w:t>
      </w:r>
      <w:r w:rsidRPr="00447499">
        <w:rPr>
          <w:rFonts w:ascii="Times New Roman" w:hAnsi="Times New Roman"/>
          <w:b/>
          <w:i/>
          <w:sz w:val="20"/>
          <w:szCs w:val="20"/>
        </w:rPr>
        <w:t>;</w:t>
      </w:r>
    </w:p>
    <w:p w14:paraId="57085EF8" w14:textId="14164805" w:rsidR="0005085A" w:rsidRDefault="0005085A" w:rsidP="00447499">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S</w:t>
      </w:r>
      <w:r w:rsidRPr="003D7F91">
        <w:rPr>
          <w:rFonts w:ascii="Times New Roman" w:hAnsi="Times New Roman"/>
          <w:b/>
          <w:i/>
          <w:sz w:val="20"/>
          <w:szCs w:val="20"/>
        </w:rPr>
        <w:t>pec impact:</w:t>
      </w:r>
    </w:p>
    <w:p w14:paraId="17D64F30" w14:textId="77777777" w:rsidR="00834B18" w:rsidRPr="00755E5D" w:rsidRDefault="00834B18" w:rsidP="00755E5D">
      <w:pPr>
        <w:pStyle w:val="a7"/>
        <w:numPr>
          <w:ilvl w:val="1"/>
          <w:numId w:val="30"/>
        </w:numPr>
        <w:spacing w:before="60" w:after="0"/>
        <w:jc w:val="both"/>
        <w:rPr>
          <w:rFonts w:eastAsiaTheme="minorEastAsia"/>
          <w:b/>
          <w:bCs/>
          <w:i/>
          <w:iCs/>
          <w:lang w:eastAsia="zh-CN"/>
        </w:rPr>
      </w:pPr>
      <w:r w:rsidRPr="00755E5D">
        <w:rPr>
          <w:rFonts w:eastAsiaTheme="minorEastAsia"/>
          <w:b/>
          <w:bCs/>
          <w:i/>
          <w:iCs/>
          <w:lang w:eastAsia="zh-CN"/>
        </w:rPr>
        <w:t>How to signal the adaptation of common signals and channels.</w:t>
      </w:r>
    </w:p>
    <w:p w14:paraId="13A89DB0" w14:textId="77777777" w:rsidR="00834B18" w:rsidRPr="00755E5D" w:rsidRDefault="00834B18" w:rsidP="00755E5D">
      <w:pPr>
        <w:pStyle w:val="a7"/>
        <w:numPr>
          <w:ilvl w:val="1"/>
          <w:numId w:val="30"/>
        </w:numPr>
        <w:spacing w:before="60" w:after="0"/>
        <w:jc w:val="both"/>
        <w:rPr>
          <w:rFonts w:eastAsiaTheme="minorEastAsia"/>
          <w:b/>
          <w:bCs/>
          <w:i/>
          <w:iCs/>
          <w:lang w:eastAsia="zh-CN"/>
        </w:rPr>
      </w:pPr>
      <w:r w:rsidRPr="00755E5D">
        <w:rPr>
          <w:rFonts w:eastAsiaTheme="minorEastAsia"/>
          <w:b/>
          <w:bCs/>
          <w:i/>
          <w:iCs/>
          <w:lang w:eastAsia="zh-CN"/>
        </w:rPr>
        <w:t xml:space="preserve">UE behaviour changes with the adaptation, such as initial access, measurements, RRM and mobility. </w:t>
      </w:r>
    </w:p>
    <w:p w14:paraId="3553D07B" w14:textId="46B613B9" w:rsidR="00834B18" w:rsidRPr="00755E5D" w:rsidRDefault="00834B18" w:rsidP="00755E5D">
      <w:pPr>
        <w:pStyle w:val="a7"/>
        <w:numPr>
          <w:ilvl w:val="1"/>
          <w:numId w:val="30"/>
        </w:numPr>
        <w:spacing w:before="60" w:after="0"/>
        <w:jc w:val="both"/>
        <w:rPr>
          <w:rFonts w:eastAsiaTheme="minorEastAsia"/>
          <w:b/>
          <w:bCs/>
          <w:i/>
          <w:iCs/>
        </w:rPr>
      </w:pPr>
      <w:r w:rsidRPr="00755E5D">
        <w:rPr>
          <w:rFonts w:eastAsiaTheme="minorEastAsia"/>
          <w:b/>
          <w:bCs/>
          <w:i/>
          <w:iCs/>
          <w:lang w:eastAsia="zh-CN"/>
        </w:rPr>
        <w:t>WUS channel and procedure design to trigger the adaptation.</w:t>
      </w:r>
    </w:p>
    <w:p w14:paraId="06104938" w14:textId="273B2BE6" w:rsidR="00381E30" w:rsidRDefault="00A64203" w:rsidP="00A81341">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A64203">
        <w:rPr>
          <w:rFonts w:ascii="Arial" w:eastAsia="宋体" w:hAnsi="Arial"/>
          <w:sz w:val="28"/>
          <w:szCs w:val="36"/>
          <w:lang w:val="fr-FR" w:eastAsia="zh-CN"/>
        </w:rPr>
        <w:lastRenderedPageBreak/>
        <w:t>Technique A-2:</w:t>
      </w:r>
      <w:r>
        <w:rPr>
          <w:rFonts w:ascii="Arial" w:eastAsia="宋体" w:hAnsi="Arial"/>
          <w:sz w:val="28"/>
          <w:szCs w:val="36"/>
          <w:lang w:val="fr-FR" w:eastAsia="zh-CN"/>
        </w:rPr>
        <w:t xml:space="preserve"> </w:t>
      </w:r>
      <w:r w:rsidR="00631080" w:rsidRPr="00447499">
        <w:rPr>
          <w:rFonts w:ascii="Arial" w:eastAsia="宋体" w:hAnsi="Arial"/>
          <w:sz w:val="28"/>
          <w:szCs w:val="36"/>
          <w:lang w:val="fr-FR" w:eastAsia="zh-CN"/>
        </w:rPr>
        <w:t>Dynamic adaptation of UE specific signals and channels</w:t>
      </w:r>
    </w:p>
    <w:p w14:paraId="7B7F896B" w14:textId="5D77CE4C" w:rsidR="00DF0B8A" w:rsidRDefault="00DF0B8A" w:rsidP="00DF0B8A">
      <w:pPr>
        <w:spacing w:afterLines="50" w:after="120"/>
        <w:jc w:val="both"/>
      </w:pPr>
      <w:r w:rsidRPr="00447499">
        <w:rPr>
          <w:lang w:val="fr-FR"/>
        </w:rPr>
        <w:t>In RAN1#110</w:t>
      </w:r>
      <w:r w:rsidR="00741AA7">
        <w:rPr>
          <w:lang w:val="fr-FR"/>
        </w:rPr>
        <w:t>bis</w:t>
      </w:r>
      <w:r w:rsidR="00754F8F">
        <w:rPr>
          <w:lang w:val="fr-FR"/>
        </w:rPr>
        <w:t>-e</w:t>
      </w:r>
      <w:r w:rsidRPr="00447499">
        <w:rPr>
          <w:lang w:val="fr-FR"/>
        </w:rPr>
        <w:t xml:space="preserve"> meeting, the following </w:t>
      </w:r>
      <w:r w:rsidR="00574A9F">
        <w:rPr>
          <w:lang w:val="fr-FR"/>
        </w:rPr>
        <w:t>agreement</w:t>
      </w:r>
      <w:r w:rsidR="00834B18">
        <w:rPr>
          <w:lang w:val="fr-FR"/>
        </w:rPr>
        <w:t xml:space="preserve"> is made as a startin</w:t>
      </w:r>
      <w:r w:rsidR="00574A9F">
        <w:rPr>
          <w:lang w:val="fr-FR"/>
        </w:rPr>
        <w:t>g</w:t>
      </w:r>
      <w:r w:rsidR="00834B18">
        <w:rPr>
          <w:lang w:val="fr-FR"/>
        </w:rPr>
        <w:t xml:space="preserve"> point of TR writting : </w:t>
      </w:r>
      <w:r w:rsidRPr="00447499">
        <w:rPr>
          <w:lang w:val="fr-FR"/>
        </w:rPr>
        <w:t>aspects are discussed for potential enhancement for adaptation of common signals and channels in</w:t>
      </w:r>
      <w:r w:rsidR="00A75BB6">
        <w:t xml:space="preserve"> </w:t>
      </w:r>
      <w:r w:rsidR="00A75BB6">
        <w:fldChar w:fldCharType="begin"/>
      </w:r>
      <w:r w:rsidR="00A75BB6">
        <w:instrText xml:space="preserve"> REF _Ref118725269 \r \h </w:instrText>
      </w:r>
      <w:r w:rsidR="00A75BB6">
        <w:fldChar w:fldCharType="separate"/>
      </w:r>
      <w:r w:rsidR="00A75BB6">
        <w:t>[1]</w:t>
      </w:r>
      <w:r w:rsidR="00A75BB6">
        <w:fldChar w:fldCharType="end"/>
      </w:r>
      <w:r w:rsidRPr="003D7F91">
        <w:t>:</w:t>
      </w:r>
    </w:p>
    <w:p w14:paraId="54BBC321" w14:textId="67C397D5" w:rsidR="00DF0B8A" w:rsidRPr="00447499" w:rsidRDefault="00DF0B8A" w:rsidP="00013D74">
      <w:pPr>
        <w:spacing w:afterLines="50" w:after="120"/>
        <w:jc w:val="both"/>
      </w:pPr>
      <w:r>
        <w:rPr>
          <w:rFonts w:eastAsia="宋体"/>
          <w:noProof/>
        </w:rPr>
        <mc:AlternateContent>
          <mc:Choice Requires="wps">
            <w:drawing>
              <wp:inline distT="0" distB="0" distL="0" distR="0" wp14:anchorId="55A4B340" wp14:editId="380091D4">
                <wp:extent cx="5743547" cy="3760012"/>
                <wp:effectExtent l="0" t="0" r="10160" b="1206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3760012"/>
                        </a:xfrm>
                        <a:prstGeom prst="rect">
                          <a:avLst/>
                        </a:prstGeom>
                        <a:solidFill>
                          <a:srgbClr val="FFFFFF"/>
                        </a:solidFill>
                        <a:ln w="9525">
                          <a:solidFill>
                            <a:srgbClr val="000000"/>
                          </a:solidFill>
                          <a:miter lim="800000"/>
                          <a:headEnd/>
                          <a:tailEnd/>
                        </a:ln>
                      </wps:spPr>
                      <wps:txbx>
                        <w:txbxContent>
                          <w:p w14:paraId="40C77273" w14:textId="77777777" w:rsidR="00B9198B" w:rsidRPr="00755E5D" w:rsidRDefault="00B9198B" w:rsidP="00754F8F">
                            <w:pPr>
                              <w:pStyle w:val="a0"/>
                              <w:numPr>
                                <w:ilvl w:val="0"/>
                                <w:numId w:val="35"/>
                              </w:numPr>
                              <w:suppressAutoHyphens/>
                              <w:spacing w:after="0" w:line="252" w:lineRule="auto"/>
                              <w:rPr>
                                <w:szCs w:val="20"/>
                                <w:lang w:eastAsia="zh-CN"/>
                              </w:rPr>
                            </w:pPr>
                            <w:r w:rsidRPr="00755E5D">
                              <w:rPr>
                                <w:szCs w:val="20"/>
                                <w:lang w:eastAsia="zh-CN"/>
                              </w:rPr>
                              <w:t xml:space="preserve">Technique #A-2: Dynamic adaptation of UE specific signals and channels </w:t>
                            </w:r>
                          </w:p>
                          <w:p w14:paraId="3E7E884F" w14:textId="77777777" w:rsidR="00B9198B" w:rsidRPr="00755E5D" w:rsidRDefault="00B9198B" w:rsidP="00754F8F">
                            <w:pPr>
                              <w:pStyle w:val="a0"/>
                              <w:numPr>
                                <w:ilvl w:val="1"/>
                                <w:numId w:val="35"/>
                              </w:numPr>
                              <w:suppressAutoHyphens/>
                              <w:spacing w:after="0" w:line="252" w:lineRule="auto"/>
                              <w:rPr>
                                <w:szCs w:val="20"/>
                                <w:lang w:eastAsia="zh-CN"/>
                              </w:rPr>
                            </w:pPr>
                            <w:r w:rsidRPr="00755E5D">
                              <w:rPr>
                                <w:szCs w:val="20"/>
                              </w:rPr>
                              <w:t>Reducing</w:t>
                            </w:r>
                            <w:r w:rsidRPr="00755E5D">
                              <w:rPr>
                                <w:rFonts w:eastAsiaTheme="minorEastAsia"/>
                                <w:szCs w:val="20"/>
                                <w:lang w:eastAsia="ko-KR"/>
                              </w:rPr>
                              <w:t>/omitting</w:t>
                            </w:r>
                            <w:r w:rsidRPr="00755E5D">
                              <w:rPr>
                                <w:szCs w:val="20"/>
                              </w:rPr>
                              <w:t xml:space="preserve"> time occasions for the UE specific resources </w:t>
                            </w:r>
                            <w:r w:rsidRPr="00755E5D">
                              <w:rPr>
                                <w:rFonts w:eastAsiaTheme="minorEastAsia"/>
                                <w:szCs w:val="20"/>
                                <w:lang w:eastAsia="ko-KR"/>
                              </w:rPr>
                              <w:t>during periods</w:t>
                            </w:r>
                            <w:r w:rsidRPr="00755E5D">
                              <w:rPr>
                                <w:szCs w:val="20"/>
                              </w:rPr>
                              <w:t xml:space="preserve"> of low activity.</w:t>
                            </w:r>
                          </w:p>
                          <w:p w14:paraId="17401312" w14:textId="77777777" w:rsidR="00B9198B" w:rsidRPr="00755E5D" w:rsidRDefault="00B9198B" w:rsidP="00754F8F">
                            <w:pPr>
                              <w:pStyle w:val="af7"/>
                              <w:widowControl/>
                              <w:numPr>
                                <w:ilvl w:val="2"/>
                                <w:numId w:val="35"/>
                              </w:numPr>
                              <w:suppressAutoHyphens/>
                              <w:snapToGrid w:val="0"/>
                              <w:spacing w:line="252" w:lineRule="auto"/>
                              <w:ind w:firstLineChars="0"/>
                              <w:jc w:val="left"/>
                              <w:rPr>
                                <w:rFonts w:ascii="Times New Roman" w:hAnsi="Times New Roman"/>
                                <w:sz w:val="20"/>
                                <w:szCs w:val="20"/>
                              </w:rPr>
                            </w:pPr>
                            <w:r w:rsidRPr="00755E5D">
                              <w:rPr>
                                <w:rFonts w:ascii="Times New Roman" w:hAnsi="Times New Roman"/>
                                <w:sz w:val="20"/>
                                <w:szCs w:val="20"/>
                              </w:rPr>
                              <w:t>Potential list of UE specific resources are CSI-RS, group-common/UE-specific PDCCH, SPS PDSCH, PUCCH carrying SR, PUCCH/PUSCH carrying CSI reports, PUCCH carrying HARQ-ACK for SPS, CG-PUSCH, SRS, positioning RS (PRS).</w:t>
                            </w:r>
                          </w:p>
                          <w:p w14:paraId="10286140" w14:textId="77777777" w:rsidR="00B9198B" w:rsidRPr="00755E5D" w:rsidRDefault="00B9198B" w:rsidP="00754F8F">
                            <w:pPr>
                              <w:pStyle w:val="a0"/>
                              <w:numPr>
                                <w:ilvl w:val="1"/>
                                <w:numId w:val="35"/>
                              </w:numPr>
                              <w:suppressAutoHyphens/>
                              <w:spacing w:after="0"/>
                              <w:rPr>
                                <w:rFonts w:eastAsiaTheme="minorEastAsia"/>
                                <w:szCs w:val="20"/>
                                <w:lang w:eastAsia="ko-KR"/>
                              </w:rPr>
                            </w:pPr>
                            <w:r w:rsidRPr="00755E5D">
                              <w:rPr>
                                <w:szCs w:val="20"/>
                                <w:lang w:eastAsia="zh-CN"/>
                              </w:rPr>
                              <w:t>Background:</w:t>
                            </w:r>
                          </w:p>
                          <w:p w14:paraId="78278134" w14:textId="77777777" w:rsidR="00B9198B" w:rsidRPr="00755E5D" w:rsidRDefault="00B9198B" w:rsidP="00754F8F">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1E94A77F" w14:textId="77777777" w:rsidR="00B9198B" w:rsidRPr="00755E5D" w:rsidRDefault="00B9198B" w:rsidP="00754F8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Except for positioning RS (PRS), the configu-rations for the listed UE-specific sig-nals/chennels are BWP-specific, and BWP adaptation framework can be utilized for dy-namic adaptation for a UE capable of multiple BWPs and dynamic BWP switching</w:t>
                            </w:r>
                          </w:p>
                          <w:p w14:paraId="47EA7380" w14:textId="77777777" w:rsidR="00B9198B" w:rsidRPr="00755E5D" w:rsidRDefault="00B9198B" w:rsidP="00754F8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085DD077"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12132C57" w14:textId="77777777" w:rsidR="00B9198B" w:rsidRPr="00755E5D" w:rsidRDefault="00B9198B" w:rsidP="00754F8F">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UE measurement procedure based on periodic CSI-RS</w:t>
                            </w:r>
                          </w:p>
                          <w:p w14:paraId="0498C78C" w14:textId="77777777" w:rsidR="00B9198B" w:rsidRPr="00755E5D" w:rsidRDefault="00B9198B" w:rsidP="00754F8F">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Configuration and procedures related to enhanced dynamic adaptation of one or more UE-specific signals/channels</w:t>
                            </w:r>
                          </w:p>
                          <w:p w14:paraId="742BF357"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55233442"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F050BB3" w14:textId="6524A71D" w:rsidR="00B9198B" w:rsidRPr="00447499" w:rsidRDefault="00B9198B" w:rsidP="00755E5D">
                            <w:pPr>
                              <w:pStyle w:val="a0"/>
                              <w:numPr>
                                <w:ilvl w:val="3"/>
                                <w:numId w:val="35"/>
                              </w:numPr>
                              <w:suppressAutoHyphens/>
                              <w:spacing w:after="0"/>
                              <w:rPr>
                                <w:rFonts w:eastAsia="Malgun Gothic"/>
                                <w:sz w:val="21"/>
                                <w:szCs w:val="21"/>
                              </w:rPr>
                            </w:pPr>
                            <w:r w:rsidRPr="00755E5D">
                              <w:rPr>
                                <w:rFonts w:eastAsiaTheme="minorEastAsia"/>
                                <w:szCs w:val="20"/>
                                <w:lang w:eastAsia="ko-KR"/>
                              </w:rPr>
                              <w:t>FFS</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5A4B340" id="_x0000_s1027" type="#_x0000_t202" style="width:452.25pt;height:2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">
                <v:textbox>
                  <w:txbxContent>
                    <w:p w14:paraId="40C77273" w14:textId="77777777" w:rsidR="00B9198B" w:rsidRPr="00755E5D" w:rsidRDefault="00B9198B" w:rsidP="00754F8F">
                      <w:pPr>
                        <w:pStyle w:val="a0"/>
                        <w:numPr>
                          <w:ilvl w:val="0"/>
                          <w:numId w:val="35"/>
                        </w:numPr>
                        <w:suppressAutoHyphens/>
                        <w:spacing w:after="0" w:line="252" w:lineRule="auto"/>
                        <w:rPr>
                          <w:szCs w:val="20"/>
                          <w:lang w:eastAsia="zh-CN"/>
                        </w:rPr>
                      </w:pPr>
                      <w:r w:rsidRPr="00755E5D">
                        <w:rPr>
                          <w:szCs w:val="20"/>
                          <w:lang w:eastAsia="zh-CN"/>
                        </w:rPr>
                        <w:t xml:space="preserve">Technique #A-2: Dynamic adaptation of UE specific signals and channels </w:t>
                      </w:r>
                    </w:p>
                    <w:p w14:paraId="3E7E884F" w14:textId="77777777" w:rsidR="00B9198B" w:rsidRPr="00755E5D" w:rsidRDefault="00B9198B" w:rsidP="00754F8F">
                      <w:pPr>
                        <w:pStyle w:val="a0"/>
                        <w:numPr>
                          <w:ilvl w:val="1"/>
                          <w:numId w:val="35"/>
                        </w:numPr>
                        <w:suppressAutoHyphens/>
                        <w:spacing w:after="0" w:line="252" w:lineRule="auto"/>
                        <w:rPr>
                          <w:szCs w:val="20"/>
                          <w:lang w:eastAsia="zh-CN"/>
                        </w:rPr>
                      </w:pPr>
                      <w:r w:rsidRPr="00755E5D">
                        <w:rPr>
                          <w:szCs w:val="20"/>
                        </w:rPr>
                        <w:t>Reducing</w:t>
                      </w:r>
                      <w:r w:rsidRPr="00755E5D">
                        <w:rPr>
                          <w:rFonts w:eastAsiaTheme="minorEastAsia"/>
                          <w:szCs w:val="20"/>
                          <w:lang w:eastAsia="ko-KR"/>
                        </w:rPr>
                        <w:t>/omitting</w:t>
                      </w:r>
                      <w:r w:rsidRPr="00755E5D">
                        <w:rPr>
                          <w:szCs w:val="20"/>
                        </w:rPr>
                        <w:t xml:space="preserve"> time occasions for the UE specific resources </w:t>
                      </w:r>
                      <w:r w:rsidRPr="00755E5D">
                        <w:rPr>
                          <w:rFonts w:eastAsiaTheme="minorEastAsia"/>
                          <w:szCs w:val="20"/>
                          <w:lang w:eastAsia="ko-KR"/>
                        </w:rPr>
                        <w:t>during periods</w:t>
                      </w:r>
                      <w:r w:rsidRPr="00755E5D">
                        <w:rPr>
                          <w:szCs w:val="20"/>
                        </w:rPr>
                        <w:t xml:space="preserve"> of low activity.</w:t>
                      </w:r>
                    </w:p>
                    <w:p w14:paraId="17401312" w14:textId="77777777" w:rsidR="00B9198B" w:rsidRPr="00755E5D" w:rsidRDefault="00B9198B" w:rsidP="00754F8F">
                      <w:pPr>
                        <w:pStyle w:val="af7"/>
                        <w:widowControl/>
                        <w:numPr>
                          <w:ilvl w:val="2"/>
                          <w:numId w:val="35"/>
                        </w:numPr>
                        <w:suppressAutoHyphens/>
                        <w:snapToGrid w:val="0"/>
                        <w:spacing w:line="252" w:lineRule="auto"/>
                        <w:ind w:firstLineChars="0"/>
                        <w:jc w:val="left"/>
                        <w:rPr>
                          <w:rFonts w:ascii="Times New Roman" w:hAnsi="Times New Roman"/>
                          <w:sz w:val="20"/>
                          <w:szCs w:val="20"/>
                        </w:rPr>
                      </w:pPr>
                      <w:r w:rsidRPr="00755E5D">
                        <w:rPr>
                          <w:rFonts w:ascii="Times New Roman" w:hAnsi="Times New Roman"/>
                          <w:sz w:val="20"/>
                          <w:szCs w:val="20"/>
                        </w:rPr>
                        <w:t xml:space="preserve">Potential list of UE specific resources </w:t>
                      </w:r>
                      <w:proofErr w:type="gramStart"/>
                      <w:r w:rsidRPr="00755E5D">
                        <w:rPr>
                          <w:rFonts w:ascii="Times New Roman" w:hAnsi="Times New Roman"/>
                          <w:sz w:val="20"/>
                          <w:szCs w:val="20"/>
                        </w:rPr>
                        <w:t>are</w:t>
                      </w:r>
                      <w:proofErr w:type="gramEnd"/>
                      <w:r w:rsidRPr="00755E5D">
                        <w:rPr>
                          <w:rFonts w:ascii="Times New Roman" w:hAnsi="Times New Roman"/>
                          <w:sz w:val="20"/>
                          <w:szCs w:val="20"/>
                        </w:rPr>
                        <w:t xml:space="preserve"> CSI-RS, group-common/UE-specific PDCCH, SPS PDSCH, PUCCH carrying SR, PUCCH/PUSCH carrying CSI reports, PUCCH carrying HARQ-ACK for SPS, CG-PUSCH, SRS, positioning RS (PRS).</w:t>
                      </w:r>
                    </w:p>
                    <w:p w14:paraId="10286140" w14:textId="77777777" w:rsidR="00B9198B" w:rsidRPr="00755E5D" w:rsidRDefault="00B9198B" w:rsidP="00754F8F">
                      <w:pPr>
                        <w:pStyle w:val="a0"/>
                        <w:numPr>
                          <w:ilvl w:val="1"/>
                          <w:numId w:val="35"/>
                        </w:numPr>
                        <w:suppressAutoHyphens/>
                        <w:spacing w:after="0"/>
                        <w:rPr>
                          <w:rFonts w:eastAsiaTheme="minorEastAsia"/>
                          <w:szCs w:val="20"/>
                          <w:lang w:eastAsia="ko-KR"/>
                        </w:rPr>
                      </w:pPr>
                      <w:r w:rsidRPr="00755E5D">
                        <w:rPr>
                          <w:szCs w:val="20"/>
                          <w:lang w:eastAsia="zh-CN"/>
                        </w:rPr>
                        <w:t>Background:</w:t>
                      </w:r>
                    </w:p>
                    <w:p w14:paraId="78278134" w14:textId="77777777" w:rsidR="00B9198B" w:rsidRPr="00755E5D" w:rsidRDefault="00B9198B" w:rsidP="00754F8F">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The semi-static configured UE specific channels/signals may require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for periodic transmission or reception if they are activated. Dynamic adaptation of transmission or reception of signals/channels may provide more opportunities for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to enter inactive state.</w:t>
                      </w:r>
                    </w:p>
                    <w:p w14:paraId="1E94A77F" w14:textId="77777777" w:rsidR="00B9198B" w:rsidRPr="00755E5D" w:rsidRDefault="00B9198B" w:rsidP="00754F8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 xml:space="preserve">Except for positioning RS (PRS), the </w:t>
                      </w:r>
                      <w:proofErr w:type="spellStart"/>
                      <w:r w:rsidRPr="00755E5D">
                        <w:rPr>
                          <w:rFonts w:ascii="Times New Roman" w:hAnsi="Times New Roman"/>
                          <w:sz w:val="20"/>
                          <w:szCs w:val="20"/>
                        </w:rPr>
                        <w:t>configu</w:t>
                      </w:r>
                      <w:proofErr w:type="spellEnd"/>
                      <w:r w:rsidRPr="00755E5D">
                        <w:rPr>
                          <w:rFonts w:ascii="Times New Roman" w:hAnsi="Times New Roman"/>
                          <w:sz w:val="20"/>
                          <w:szCs w:val="20"/>
                        </w:rPr>
                        <w:t>-rations for the listed UE-specific sig-</w:t>
                      </w:r>
                      <w:proofErr w:type="spellStart"/>
                      <w:r w:rsidRPr="00755E5D">
                        <w:rPr>
                          <w:rFonts w:ascii="Times New Roman" w:hAnsi="Times New Roman"/>
                          <w:sz w:val="20"/>
                          <w:szCs w:val="20"/>
                        </w:rPr>
                        <w:t>nals</w:t>
                      </w:r>
                      <w:proofErr w:type="spellEnd"/>
                      <w:r w:rsidRPr="00755E5D">
                        <w:rPr>
                          <w:rFonts w:ascii="Times New Roman" w:hAnsi="Times New Roman"/>
                          <w:sz w:val="20"/>
                          <w:szCs w:val="20"/>
                        </w:rPr>
                        <w:t>/</w:t>
                      </w:r>
                      <w:proofErr w:type="spellStart"/>
                      <w:r w:rsidRPr="00755E5D">
                        <w:rPr>
                          <w:rFonts w:ascii="Times New Roman" w:hAnsi="Times New Roman"/>
                          <w:sz w:val="20"/>
                          <w:szCs w:val="20"/>
                        </w:rPr>
                        <w:t>chennels</w:t>
                      </w:r>
                      <w:proofErr w:type="spellEnd"/>
                      <w:r w:rsidRPr="00755E5D">
                        <w:rPr>
                          <w:rFonts w:ascii="Times New Roman" w:hAnsi="Times New Roman"/>
                          <w:sz w:val="20"/>
                          <w:szCs w:val="20"/>
                        </w:rPr>
                        <w:t xml:space="preserve"> are BWP-specific, and BWP adaptation framework can be utilized for </w:t>
                      </w:r>
                      <w:proofErr w:type="spellStart"/>
                      <w:r w:rsidRPr="00755E5D">
                        <w:rPr>
                          <w:rFonts w:ascii="Times New Roman" w:hAnsi="Times New Roman"/>
                          <w:sz w:val="20"/>
                          <w:szCs w:val="20"/>
                        </w:rPr>
                        <w:t>dy-namic</w:t>
                      </w:r>
                      <w:proofErr w:type="spellEnd"/>
                      <w:r w:rsidRPr="00755E5D">
                        <w:rPr>
                          <w:rFonts w:ascii="Times New Roman" w:hAnsi="Times New Roman"/>
                          <w:sz w:val="20"/>
                          <w:szCs w:val="20"/>
                        </w:rPr>
                        <w:t xml:space="preserve"> adaptation for a UE capable of multiple BWPs and dynamic BWP switching</w:t>
                      </w:r>
                    </w:p>
                    <w:p w14:paraId="47EA7380" w14:textId="77777777" w:rsidR="00B9198B" w:rsidRPr="00755E5D" w:rsidRDefault="00B9198B" w:rsidP="00754F8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085DD077"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12132C57" w14:textId="77777777" w:rsidR="00B9198B" w:rsidRPr="00755E5D" w:rsidRDefault="00B9198B" w:rsidP="00754F8F">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UE measurement procedure based on periodic CSI-RS</w:t>
                      </w:r>
                    </w:p>
                    <w:p w14:paraId="0498C78C" w14:textId="77777777" w:rsidR="00B9198B" w:rsidRPr="00755E5D" w:rsidRDefault="00B9198B" w:rsidP="00754F8F">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Configuration and procedures related to enhanced dynamic adaptation of one or more UE-specific signals/channels</w:t>
                      </w:r>
                    </w:p>
                    <w:p w14:paraId="742BF357"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55233442" w14:textId="77777777" w:rsidR="00B9198B" w:rsidRPr="00755E5D" w:rsidRDefault="00B9198B" w:rsidP="00754F8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F050BB3" w14:textId="6524A71D" w:rsidR="00B9198B" w:rsidRPr="00447499" w:rsidRDefault="00B9198B" w:rsidP="00755E5D">
                      <w:pPr>
                        <w:pStyle w:val="a0"/>
                        <w:numPr>
                          <w:ilvl w:val="3"/>
                          <w:numId w:val="35"/>
                        </w:numPr>
                        <w:suppressAutoHyphens/>
                        <w:spacing w:after="0"/>
                        <w:rPr>
                          <w:rFonts w:eastAsia="Malgun Gothic"/>
                          <w:sz w:val="21"/>
                          <w:szCs w:val="21"/>
                        </w:rPr>
                      </w:pPr>
                      <w:r w:rsidRPr="00755E5D">
                        <w:rPr>
                          <w:rFonts w:eastAsiaTheme="minorEastAsia"/>
                          <w:szCs w:val="20"/>
                          <w:lang w:eastAsia="ko-KR"/>
                        </w:rPr>
                        <w:t>FFS</w:t>
                      </w:r>
                    </w:p>
                  </w:txbxContent>
                </v:textbox>
                <w10:anchorlock/>
              </v:shape>
            </w:pict>
          </mc:Fallback>
        </mc:AlternateContent>
      </w:r>
    </w:p>
    <w:p w14:paraId="0C069A4B" w14:textId="3D8F345D" w:rsidR="00834B18" w:rsidRDefault="00574A9F" w:rsidP="00447499">
      <w:pPr>
        <w:spacing w:beforeLines="50" w:before="120" w:afterLines="50" w:after="120"/>
        <w:jc w:val="both"/>
        <w:rPr>
          <w:rFonts w:eastAsiaTheme="minorEastAsia"/>
          <w:lang w:eastAsia="zh-CN"/>
        </w:rPr>
      </w:pPr>
      <w:r>
        <w:rPr>
          <w:rFonts w:eastAsiaTheme="minorEastAsia" w:hint="eastAsia"/>
          <w:lang w:eastAsia="zh-CN"/>
        </w:rPr>
        <w:t>B</w:t>
      </w:r>
      <w:r>
        <w:rPr>
          <w:rFonts w:eastAsiaTheme="minorEastAsia"/>
          <w:lang w:eastAsia="zh-CN"/>
        </w:rPr>
        <w:t>esides, the following details are also discussed:</w:t>
      </w:r>
    </w:p>
    <w:p w14:paraId="39D8A888" w14:textId="2E85A292" w:rsidR="00574A9F" w:rsidRDefault="00574A9F" w:rsidP="00447499">
      <w:pPr>
        <w:spacing w:beforeLines="50" w:before="120" w:afterLines="50" w:after="120"/>
        <w:jc w:val="both"/>
        <w:rPr>
          <w:rFonts w:eastAsiaTheme="minorEastAsia"/>
          <w:lang w:eastAsia="zh-CN"/>
        </w:rPr>
      </w:pPr>
      <w:r>
        <w:rPr>
          <w:rFonts w:eastAsia="宋体"/>
          <w:noProof/>
        </w:rPr>
        <mc:AlternateContent>
          <mc:Choice Requires="wps">
            <w:drawing>
              <wp:inline distT="0" distB="0" distL="0" distR="0" wp14:anchorId="57BA994C" wp14:editId="1213772C">
                <wp:extent cx="5743547" cy="3024836"/>
                <wp:effectExtent l="0" t="0" r="10160"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3024836"/>
                        </a:xfrm>
                        <a:prstGeom prst="rect">
                          <a:avLst/>
                        </a:prstGeom>
                        <a:solidFill>
                          <a:srgbClr val="FFFFFF"/>
                        </a:solidFill>
                        <a:ln w="9525">
                          <a:solidFill>
                            <a:srgbClr val="000000"/>
                          </a:solidFill>
                          <a:miter lim="800000"/>
                          <a:headEnd/>
                          <a:tailEnd/>
                        </a:ln>
                      </wps:spPr>
                      <wps:txbx>
                        <w:txbxContent>
                          <w:p w14:paraId="1BD22336" w14:textId="77777777" w:rsidR="00B9198B" w:rsidRPr="00755E5D" w:rsidRDefault="00B9198B" w:rsidP="00755E5D">
                            <w:pPr>
                              <w:pStyle w:val="a0"/>
                              <w:numPr>
                                <w:ilvl w:val="0"/>
                                <w:numId w:val="35"/>
                              </w:numPr>
                              <w:suppressAutoHyphens/>
                              <w:spacing w:after="0" w:line="252" w:lineRule="auto"/>
                              <w:rPr>
                                <w:b/>
                                <w:szCs w:val="20"/>
                                <w:lang w:eastAsia="zh-CN"/>
                              </w:rPr>
                            </w:pPr>
                            <w:r w:rsidRPr="00755E5D">
                              <w:rPr>
                                <w:szCs w:val="20"/>
                                <w:lang w:eastAsia="zh-CN"/>
                              </w:rPr>
                              <w:t xml:space="preserve">Technique #A-2: Dynamic adaptation of UE specific signals and channels </w:t>
                            </w:r>
                          </w:p>
                          <w:p w14:paraId="679D84B7" w14:textId="77777777" w:rsidR="00B9198B" w:rsidRPr="00755E5D" w:rsidRDefault="00B9198B" w:rsidP="00574A9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20F93FDE"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gNB may enter into sleep mode for a period of time along with the indication of network energy saving or non enery saving state, e.g., in terms of start time and duration. </w:t>
                            </w:r>
                          </w:p>
                          <w:p w14:paraId="1513E3E5"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UE assistance information report</w:t>
                            </w:r>
                          </w:p>
                          <w:p w14:paraId="371A7D2B"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Dynamic signaling design to reduce transmission of these UE specific channels/signals, by utilizing UE/cell group-level or cell common signaling to allow gNB to minimize configuration overhead and potentially minimize overall gNB activity.</w:t>
                            </w:r>
                          </w:p>
                          <w:p w14:paraId="0E409E36" w14:textId="77777777" w:rsidR="00B9198B" w:rsidRPr="00755E5D" w:rsidRDefault="00B9198B" w:rsidP="00574A9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60022AF2" w14:textId="77777777" w:rsidR="00B9198B" w:rsidRPr="00755E5D" w:rsidRDefault="00B9198B" w:rsidP="00574A9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Legacy UEs are not able to use resources in all network energy saving states.</w:t>
                            </w:r>
                          </w:p>
                          <w:p w14:paraId="4E3681FF" w14:textId="77777777" w:rsidR="00B9198B" w:rsidRPr="00755E5D" w:rsidRDefault="00B9198B" w:rsidP="00574A9F">
                            <w:pPr>
                              <w:pStyle w:val="a0"/>
                              <w:numPr>
                                <w:ilvl w:val="1"/>
                                <w:numId w:val="35"/>
                              </w:numPr>
                              <w:suppressAutoHyphens/>
                              <w:spacing w:after="0" w:line="252" w:lineRule="auto"/>
                              <w:rPr>
                                <w:rFonts w:eastAsiaTheme="minorEastAsia"/>
                                <w:szCs w:val="20"/>
                                <w:lang w:eastAsia="ko-KR"/>
                              </w:rPr>
                            </w:pPr>
                            <w:r w:rsidRPr="00755E5D">
                              <w:rPr>
                                <w:rFonts w:eastAsiaTheme="minorEastAsia"/>
                                <w:szCs w:val="20"/>
                                <w:lang w:eastAsia="ko-KR"/>
                              </w:rPr>
                              <w:t>Reduction of time occasions or synchronization of UE specific signal/channels can be performed based on following options:</w:t>
                            </w:r>
                          </w:p>
                          <w:p w14:paraId="1C25E5B0" w14:textId="77777777" w:rsidR="00B9198B" w:rsidRPr="00755E5D" w:rsidRDefault="00B9198B" w:rsidP="00574A9F">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Option 1) RRC configures whether to receive/transmit a channel per configuration when gNB is in sleep mode.</w:t>
                            </w:r>
                          </w:p>
                          <w:p w14:paraId="20FF99F9" w14:textId="72467A15" w:rsidR="00B9198B" w:rsidRPr="00447499" w:rsidRDefault="00B9198B" w:rsidP="00755E5D">
                            <w:pPr>
                              <w:pStyle w:val="a0"/>
                              <w:numPr>
                                <w:ilvl w:val="2"/>
                                <w:numId w:val="35"/>
                              </w:numPr>
                              <w:suppressAutoHyphens/>
                              <w:spacing w:after="0" w:line="252" w:lineRule="auto"/>
                              <w:rPr>
                                <w:rFonts w:eastAsia="Malgun Gothic"/>
                                <w:sz w:val="21"/>
                                <w:szCs w:val="21"/>
                              </w:rPr>
                            </w:pPr>
                            <w:r w:rsidRPr="00755E5D">
                              <w:rPr>
                                <w:rFonts w:eastAsiaTheme="minorEastAsia"/>
                                <w:szCs w:val="20"/>
                                <w:lang w:eastAsia="ko-KR"/>
                              </w:rPr>
                              <w:t>Option 2) UE specific, and group common signaling that indicates to UEs to temporarily stop the transmission/reception of semi-statically configured channels/signals</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7BA994C" id="_x0000_s1028" type="#_x0000_t202" style="width:452.25pt;height:23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">
                <v:textbox>
                  <w:txbxContent>
                    <w:p w14:paraId="1BD22336" w14:textId="77777777" w:rsidR="00B9198B" w:rsidRPr="00755E5D" w:rsidRDefault="00B9198B" w:rsidP="00755E5D">
                      <w:pPr>
                        <w:pStyle w:val="a0"/>
                        <w:numPr>
                          <w:ilvl w:val="0"/>
                          <w:numId w:val="35"/>
                        </w:numPr>
                        <w:suppressAutoHyphens/>
                        <w:spacing w:after="0" w:line="252" w:lineRule="auto"/>
                        <w:rPr>
                          <w:b/>
                          <w:szCs w:val="20"/>
                          <w:lang w:eastAsia="zh-CN"/>
                        </w:rPr>
                      </w:pPr>
                      <w:r w:rsidRPr="00755E5D">
                        <w:rPr>
                          <w:szCs w:val="20"/>
                          <w:lang w:eastAsia="zh-CN"/>
                        </w:rPr>
                        <w:t xml:space="preserve">Technique #A-2: Dynamic adaptation of UE specific signals and channels </w:t>
                      </w:r>
                    </w:p>
                    <w:p w14:paraId="679D84B7" w14:textId="77777777" w:rsidR="00B9198B" w:rsidRPr="00755E5D" w:rsidRDefault="00B9198B" w:rsidP="00574A9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20F93FDE"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may enter into sleep mode for a period of time along with the indication of network energy saving or non </w:t>
                      </w:r>
                      <w:proofErr w:type="spellStart"/>
                      <w:r w:rsidRPr="00755E5D">
                        <w:rPr>
                          <w:rFonts w:ascii="Times New Roman" w:hAnsi="Times New Roman"/>
                          <w:sz w:val="20"/>
                          <w:szCs w:val="20"/>
                        </w:rPr>
                        <w:t>enery</w:t>
                      </w:r>
                      <w:proofErr w:type="spellEnd"/>
                      <w:r w:rsidRPr="00755E5D">
                        <w:rPr>
                          <w:rFonts w:ascii="Times New Roman" w:hAnsi="Times New Roman"/>
                          <w:sz w:val="20"/>
                          <w:szCs w:val="20"/>
                        </w:rPr>
                        <w:t xml:space="preserve"> saving state, e.g., in terms of start time and duration. </w:t>
                      </w:r>
                    </w:p>
                    <w:p w14:paraId="1513E3E5"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UE assistance information report</w:t>
                      </w:r>
                    </w:p>
                    <w:p w14:paraId="371A7D2B" w14:textId="77777777" w:rsidR="00B9198B" w:rsidRPr="00755E5D" w:rsidRDefault="00B9198B" w:rsidP="00574A9F">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 xml:space="preserve">Dynamic signaling design to reduce transmission of these UE specific channels/signals, by utilizing UE/cell group-level or cell common signaling to allow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to minimize configuration overhead and potentially minimize overall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activity.</w:t>
                      </w:r>
                    </w:p>
                    <w:p w14:paraId="0E409E36" w14:textId="77777777" w:rsidR="00B9198B" w:rsidRPr="00755E5D" w:rsidRDefault="00B9198B" w:rsidP="00574A9F">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60022AF2" w14:textId="77777777" w:rsidR="00B9198B" w:rsidRPr="00755E5D" w:rsidRDefault="00B9198B" w:rsidP="00574A9F">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Legacy UEs are not able to use resources in all network energy saving states.</w:t>
                      </w:r>
                    </w:p>
                    <w:p w14:paraId="4E3681FF" w14:textId="77777777" w:rsidR="00B9198B" w:rsidRPr="00755E5D" w:rsidRDefault="00B9198B" w:rsidP="00574A9F">
                      <w:pPr>
                        <w:pStyle w:val="a0"/>
                        <w:numPr>
                          <w:ilvl w:val="1"/>
                          <w:numId w:val="35"/>
                        </w:numPr>
                        <w:suppressAutoHyphens/>
                        <w:spacing w:after="0" w:line="252" w:lineRule="auto"/>
                        <w:rPr>
                          <w:rFonts w:eastAsiaTheme="minorEastAsia"/>
                          <w:szCs w:val="20"/>
                          <w:lang w:eastAsia="ko-KR"/>
                        </w:rPr>
                      </w:pPr>
                      <w:r w:rsidRPr="00755E5D">
                        <w:rPr>
                          <w:rFonts w:eastAsiaTheme="minorEastAsia"/>
                          <w:szCs w:val="20"/>
                          <w:lang w:eastAsia="ko-KR"/>
                        </w:rPr>
                        <w:t>Reduction of time occasions or synchronization of UE specific signal/channels can be performed based on following options:</w:t>
                      </w:r>
                    </w:p>
                    <w:p w14:paraId="1C25E5B0" w14:textId="77777777" w:rsidR="00B9198B" w:rsidRPr="00755E5D" w:rsidRDefault="00B9198B" w:rsidP="00574A9F">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 xml:space="preserve">Option 1) RRC configures whether to receive/transmit a channel per configuration when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is in sleep mode.</w:t>
                      </w:r>
                    </w:p>
                    <w:p w14:paraId="20FF99F9" w14:textId="72467A15" w:rsidR="00B9198B" w:rsidRPr="00447499" w:rsidRDefault="00B9198B" w:rsidP="00755E5D">
                      <w:pPr>
                        <w:pStyle w:val="a0"/>
                        <w:numPr>
                          <w:ilvl w:val="2"/>
                          <w:numId w:val="35"/>
                        </w:numPr>
                        <w:suppressAutoHyphens/>
                        <w:spacing w:after="0" w:line="252" w:lineRule="auto"/>
                        <w:rPr>
                          <w:rFonts w:eastAsia="Malgun Gothic"/>
                          <w:sz w:val="21"/>
                          <w:szCs w:val="21"/>
                        </w:rPr>
                      </w:pPr>
                      <w:r w:rsidRPr="00755E5D">
                        <w:rPr>
                          <w:rFonts w:eastAsiaTheme="minorEastAsia"/>
                          <w:szCs w:val="20"/>
                          <w:lang w:eastAsia="ko-KR"/>
                        </w:rPr>
                        <w:t>Option 2) UE specific, and group common signaling that indicates to UEs to temporarily stop the transmission/reception of semi-statically configured channels/signals</w:t>
                      </w:r>
                    </w:p>
                  </w:txbxContent>
                </v:textbox>
                <w10:anchorlock/>
              </v:shape>
            </w:pict>
          </mc:Fallback>
        </mc:AlternateContent>
      </w:r>
    </w:p>
    <w:p w14:paraId="4A2EEBC0" w14:textId="2AF17447" w:rsidR="003916AD" w:rsidRPr="003916AD" w:rsidRDefault="003916AD" w:rsidP="00447499">
      <w:pPr>
        <w:spacing w:beforeLines="50" w:before="120" w:afterLines="50" w:after="120"/>
        <w:jc w:val="both"/>
        <w:rPr>
          <w:rFonts w:eastAsiaTheme="minorEastAsia"/>
          <w:lang w:eastAsia="zh-CN"/>
        </w:rPr>
      </w:pPr>
      <w:r>
        <w:rPr>
          <w:rFonts w:eastAsiaTheme="minorEastAsia"/>
          <w:lang w:eastAsia="zh-CN"/>
        </w:rPr>
        <w:t>First</w:t>
      </w:r>
      <w:r w:rsidR="004D6772">
        <w:rPr>
          <w:rFonts w:eastAsiaTheme="minorEastAsia"/>
          <w:lang w:eastAsia="zh-CN"/>
        </w:rPr>
        <w:t>ly</w:t>
      </w:r>
      <w:r>
        <w:rPr>
          <w:rFonts w:eastAsiaTheme="minorEastAsia"/>
          <w:lang w:eastAsia="zh-CN"/>
        </w:rPr>
        <w:t xml:space="preserve">, most of </w:t>
      </w:r>
      <w:r w:rsidR="00D64FEA">
        <w:rPr>
          <w:rFonts w:eastAsiaTheme="minorEastAsia"/>
          <w:lang w:eastAsia="zh-CN"/>
        </w:rPr>
        <w:t xml:space="preserve">the </w:t>
      </w:r>
      <w:r>
        <w:rPr>
          <w:rFonts w:eastAsiaTheme="minorEastAsia"/>
          <w:lang w:eastAsia="zh-CN"/>
        </w:rPr>
        <w:t xml:space="preserve">issues </w:t>
      </w:r>
      <w:r w:rsidR="007F2BAC">
        <w:rPr>
          <w:rFonts w:eastAsiaTheme="minorEastAsia"/>
          <w:lang w:eastAsia="zh-CN"/>
        </w:rPr>
        <w:t>in this scheme could be solved by the implementation, i.e., by going through the RRC</w:t>
      </w:r>
      <w:r w:rsidR="00884EC8">
        <w:rPr>
          <w:rFonts w:eastAsiaTheme="minorEastAsia"/>
          <w:lang w:eastAsia="zh-CN"/>
        </w:rPr>
        <w:t xml:space="preserve">, </w:t>
      </w:r>
      <w:r w:rsidR="007F2BAC">
        <w:rPr>
          <w:rFonts w:eastAsiaTheme="minorEastAsia"/>
          <w:lang w:eastAsia="zh-CN"/>
        </w:rPr>
        <w:t>MAC-CE updates</w:t>
      </w:r>
      <w:r w:rsidR="003D327F">
        <w:rPr>
          <w:rFonts w:eastAsiaTheme="minorEastAsia"/>
          <w:lang w:eastAsia="zh-CN"/>
        </w:rPr>
        <w:t>,</w:t>
      </w:r>
      <w:r w:rsidR="00884EC8">
        <w:rPr>
          <w:rFonts w:eastAsiaTheme="minorEastAsia"/>
          <w:lang w:eastAsia="zh-CN"/>
        </w:rPr>
        <w:t xml:space="preserve"> or DCI active/inactive</w:t>
      </w:r>
      <w:r w:rsidR="007F2BAC">
        <w:rPr>
          <w:rFonts w:eastAsiaTheme="minorEastAsia"/>
          <w:lang w:eastAsia="zh-CN"/>
        </w:rPr>
        <w:t xml:space="preserve">. Therefore, it is necessary to clarify which UE signals and channels are needed for fast dynamic adaptation. Secondly, dynamic adaptation through DCI could definitely speed up the update, but the overhead and the gain from the introduction of new commands need to be further evaluated. </w:t>
      </w:r>
    </w:p>
    <w:p w14:paraId="537F0F6C" w14:textId="6262337F" w:rsidR="00145DC4" w:rsidRDefault="00145DC4" w:rsidP="00447499">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3B1F59">
        <w:rPr>
          <w:rFonts w:eastAsiaTheme="minorEastAsia"/>
          <w:lang w:eastAsia="zh-CN"/>
        </w:rPr>
        <w:t xml:space="preserve">we believe it is </w:t>
      </w:r>
      <w:r w:rsidR="003D327F">
        <w:rPr>
          <w:rFonts w:eastAsiaTheme="minorEastAsia"/>
          <w:lang w:eastAsia="zh-CN"/>
        </w:rPr>
        <w:t>natural</w:t>
      </w:r>
      <w:r w:rsidR="003B1F59">
        <w:rPr>
          <w:rFonts w:eastAsiaTheme="minorEastAsia"/>
          <w:lang w:eastAsia="zh-CN"/>
        </w:rPr>
        <w:t xml:space="preserve"> for the gNB to reconfigure the period</w:t>
      </w:r>
      <w:r w:rsidR="003B1F59">
        <w:rPr>
          <w:rFonts w:eastAsiaTheme="minorEastAsia" w:hint="eastAsia"/>
          <w:lang w:eastAsia="zh-CN"/>
        </w:rPr>
        <w:t>/occasion</w:t>
      </w:r>
      <w:r w:rsidR="003B1F59">
        <w:rPr>
          <w:rFonts w:eastAsiaTheme="minorEastAsia"/>
          <w:lang w:eastAsia="zh-CN"/>
        </w:rPr>
        <w:t xml:space="preserve"> of some </w:t>
      </w:r>
      <w:r w:rsidR="003D327F">
        <w:rPr>
          <w:rFonts w:eastAsiaTheme="minorEastAsia"/>
          <w:lang w:eastAsia="zh-CN"/>
        </w:rPr>
        <w:t>UE-specific</w:t>
      </w:r>
      <w:r w:rsidR="003B1F59">
        <w:rPr>
          <w:rFonts w:eastAsiaTheme="minorEastAsia"/>
          <w:lang w:eastAsia="zh-CN"/>
        </w:rPr>
        <w:t xml:space="preserve"> signal/channels before it goes to sleep mode. Thus, it can be solved by gNB implemented without </w:t>
      </w:r>
      <w:r w:rsidR="00574A9F">
        <w:rPr>
          <w:rFonts w:eastAsiaTheme="minorEastAsia"/>
          <w:lang w:eastAsia="zh-CN"/>
        </w:rPr>
        <w:t xml:space="preserve">any </w:t>
      </w:r>
      <w:r w:rsidR="003B1F59">
        <w:rPr>
          <w:rFonts w:eastAsiaTheme="minorEastAsia"/>
          <w:lang w:eastAsia="zh-CN"/>
        </w:rPr>
        <w:t>spec impact.</w:t>
      </w:r>
    </w:p>
    <w:p w14:paraId="7750544F" w14:textId="01A9D481" w:rsidR="003916AD" w:rsidRDefault="007D71E9" w:rsidP="00447499">
      <w:pPr>
        <w:spacing w:beforeLines="50" w:before="120" w:afterLines="50" w:after="120"/>
        <w:jc w:val="both"/>
        <w:rPr>
          <w:rFonts w:eastAsiaTheme="minorEastAsia"/>
          <w:lang w:eastAsia="zh-CN"/>
        </w:rPr>
      </w:pPr>
      <w:r>
        <w:rPr>
          <w:rFonts w:eastAsiaTheme="minorEastAsia"/>
          <w:lang w:eastAsia="zh-CN"/>
        </w:rPr>
        <w:lastRenderedPageBreak/>
        <w:t>For option 2,</w:t>
      </w:r>
      <w:r w:rsidR="0024183D">
        <w:rPr>
          <w:rFonts w:eastAsiaTheme="minorEastAsia"/>
          <w:lang w:eastAsia="zh-CN"/>
        </w:rPr>
        <w:t xml:space="preserve"> </w:t>
      </w:r>
      <w:r>
        <w:rPr>
          <w:rFonts w:eastAsiaTheme="minorEastAsia"/>
          <w:lang w:eastAsia="zh-CN"/>
        </w:rPr>
        <w:t>i</w:t>
      </w:r>
      <w:r w:rsidR="00CF14F2">
        <w:rPr>
          <w:rFonts w:eastAsiaTheme="minorEastAsia"/>
          <w:lang w:eastAsia="zh-CN"/>
        </w:rPr>
        <w:t xml:space="preserve">f the dynamic adaptation is done through the UE-specific DCI, the overhead is too large for the BS. </w:t>
      </w:r>
      <w:r w:rsidR="0024183D">
        <w:rPr>
          <w:rFonts w:eastAsiaTheme="minorEastAsia"/>
          <w:lang w:eastAsia="zh-CN"/>
        </w:rPr>
        <w:t>Meanwhile, the introduction of group common signaling also needs to be evaluated: on the one hand, it is possible that there are not many UEs under the energy-saving BS; on the other hand, this mechanism can also be implemented by switching the group UE to a specific BWP (power saving BWP).</w:t>
      </w:r>
    </w:p>
    <w:p w14:paraId="0AD0E32A" w14:textId="75338BAC" w:rsidR="004D6772" w:rsidRDefault="0024183D" w:rsidP="00447499">
      <w:pPr>
        <w:spacing w:beforeLines="50" w:before="120" w:afterLines="50" w:after="120"/>
        <w:jc w:val="both"/>
        <w:rPr>
          <w:rFonts w:eastAsiaTheme="minorEastAsia"/>
          <w:lang w:eastAsia="zh-CN"/>
        </w:rPr>
      </w:pPr>
      <w:r>
        <w:rPr>
          <w:rFonts w:eastAsiaTheme="minorEastAsia"/>
          <w:lang w:eastAsia="zh-CN"/>
        </w:rPr>
        <w:t xml:space="preserve">Therefore, </w:t>
      </w:r>
      <w:r w:rsidR="00D64FEA">
        <w:rPr>
          <w:rFonts w:eastAsiaTheme="minorEastAsia"/>
          <w:lang w:eastAsia="zh-CN"/>
        </w:rPr>
        <w:t>from</w:t>
      </w:r>
      <w:r>
        <w:rPr>
          <w:rFonts w:eastAsiaTheme="minorEastAsia"/>
          <w:lang w:eastAsia="zh-CN"/>
        </w:rPr>
        <w:t xml:space="preserve"> our perspective, the motivation of </w:t>
      </w:r>
      <w:r w:rsidR="003D327F">
        <w:rPr>
          <w:rFonts w:eastAsiaTheme="minorEastAsia"/>
          <w:lang w:eastAsia="zh-CN"/>
        </w:rPr>
        <w:t xml:space="preserve">the </w:t>
      </w:r>
      <w:r>
        <w:rPr>
          <w:rFonts w:eastAsiaTheme="minorEastAsia"/>
          <w:lang w:eastAsia="zh-CN"/>
        </w:rPr>
        <w:t>d</w:t>
      </w:r>
      <w:r w:rsidRPr="0024183D">
        <w:rPr>
          <w:rFonts w:eastAsiaTheme="minorEastAsia"/>
          <w:lang w:eastAsia="zh-CN"/>
        </w:rPr>
        <w:t>ynamic adaptation</w:t>
      </w:r>
      <w:r w:rsidR="003F6ED4">
        <w:rPr>
          <w:rFonts w:eastAsiaTheme="minorEastAsia"/>
          <w:lang w:eastAsia="zh-CN"/>
        </w:rPr>
        <w:t xml:space="preserve"> of </w:t>
      </w:r>
      <w:r w:rsidR="003D327F">
        <w:rPr>
          <w:rFonts w:eastAsiaTheme="minorEastAsia"/>
          <w:lang w:eastAsia="zh-CN"/>
        </w:rPr>
        <w:t>UE-specific</w:t>
      </w:r>
      <w:r w:rsidRPr="0024183D">
        <w:rPr>
          <w:rFonts w:eastAsiaTheme="minorEastAsia"/>
          <w:lang w:eastAsia="zh-CN"/>
        </w:rPr>
        <w:t xml:space="preserve"> signals and channels</w:t>
      </w:r>
      <w:r>
        <w:rPr>
          <w:rFonts w:eastAsiaTheme="minorEastAsia"/>
          <w:lang w:eastAsia="zh-CN"/>
        </w:rPr>
        <w:t xml:space="preserve"> is unclear </w:t>
      </w:r>
      <w:r w:rsidR="003D327F">
        <w:rPr>
          <w:rFonts w:eastAsiaTheme="minorEastAsia"/>
          <w:lang w:eastAsia="zh-CN"/>
        </w:rPr>
        <w:t>and</w:t>
      </w:r>
      <w:r>
        <w:rPr>
          <w:rFonts w:eastAsiaTheme="minorEastAsia"/>
          <w:lang w:eastAsia="zh-CN"/>
        </w:rPr>
        <w:t xml:space="preserve"> needs further </w:t>
      </w:r>
      <w:r w:rsidR="00D64FEA">
        <w:rPr>
          <w:rFonts w:eastAsiaTheme="minorEastAsia"/>
          <w:lang w:eastAsia="zh-CN"/>
        </w:rPr>
        <w:t>investigation</w:t>
      </w:r>
      <w:r>
        <w:rPr>
          <w:rFonts w:eastAsiaTheme="minorEastAsia"/>
          <w:lang w:eastAsia="zh-CN"/>
        </w:rPr>
        <w:t xml:space="preserve">.  </w:t>
      </w:r>
    </w:p>
    <w:p w14:paraId="3DE4D683" w14:textId="12C379BD" w:rsidR="0024183D" w:rsidRPr="0024183D" w:rsidRDefault="00066B31" w:rsidP="00755E5D">
      <w:pPr>
        <w:pStyle w:val="a7"/>
        <w:jc w:val="both"/>
        <w:rPr>
          <w:rFonts w:eastAsiaTheme="minorEastAsia"/>
          <w:lang w:eastAsia="zh-CN"/>
        </w:rPr>
      </w:pPr>
      <w:bookmarkStart w:id="14" w:name="_Ref115252354"/>
      <w:bookmarkStart w:id="15" w:name="_Ref118708611"/>
      <w:r w:rsidRPr="00066B31">
        <w:rPr>
          <w:b/>
          <w:i/>
        </w:rPr>
        <w:t xml:space="preserve">Observation </w:t>
      </w:r>
      <w:r w:rsidRPr="00066B31">
        <w:rPr>
          <w:b/>
          <w:i/>
        </w:rPr>
        <w:fldChar w:fldCharType="begin"/>
      </w:r>
      <w:r w:rsidRPr="00066B31">
        <w:rPr>
          <w:b/>
          <w:i/>
        </w:rPr>
        <w:instrText xml:space="preserve"> SEQ Observation \* ARABIC </w:instrText>
      </w:r>
      <w:r w:rsidRPr="00066B31">
        <w:rPr>
          <w:b/>
          <w:i/>
        </w:rPr>
        <w:fldChar w:fldCharType="separate"/>
      </w:r>
      <w:r w:rsidR="00B14DBC">
        <w:rPr>
          <w:b/>
          <w:i/>
          <w:noProof/>
        </w:rPr>
        <w:t>4</w:t>
      </w:r>
      <w:r w:rsidRPr="00066B31">
        <w:rPr>
          <w:b/>
          <w:i/>
        </w:rPr>
        <w:fldChar w:fldCharType="end"/>
      </w:r>
      <w:r w:rsidRPr="00066B31">
        <w:rPr>
          <w:b/>
          <w:i/>
        </w:rPr>
        <w:t xml:space="preserve">: </w:t>
      </w:r>
      <w:bookmarkEnd w:id="14"/>
      <w:r w:rsidR="00D25751">
        <w:rPr>
          <w:b/>
          <w:i/>
        </w:rPr>
        <w:t>This issue</w:t>
      </w:r>
      <w:r w:rsidR="00D25751" w:rsidRPr="00D25751">
        <w:rPr>
          <w:b/>
          <w:i/>
        </w:rPr>
        <w:t xml:space="preserve"> could be solved by the implementation, i.e., by going through the RRC, MAC-CE updates</w:t>
      </w:r>
      <w:r w:rsidR="003D327F">
        <w:rPr>
          <w:b/>
          <w:i/>
        </w:rPr>
        <w:t>,</w:t>
      </w:r>
      <w:r w:rsidR="00D25751" w:rsidRPr="00D25751">
        <w:rPr>
          <w:b/>
          <w:i/>
        </w:rPr>
        <w:t xml:space="preserve"> or DCI active/inactive</w:t>
      </w:r>
      <w:bookmarkEnd w:id="15"/>
      <w:r w:rsidR="004B750E">
        <w:rPr>
          <w:b/>
          <w:i/>
        </w:rPr>
        <w:t>.</w:t>
      </w:r>
    </w:p>
    <w:p w14:paraId="3E895E88" w14:textId="1A2734F6" w:rsidR="00553D01" w:rsidRDefault="00231910" w:rsidP="00CE0A97">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bookmarkStart w:id="16" w:name="_Hlk118715427"/>
      <w:r w:rsidRPr="00231910">
        <w:rPr>
          <w:rFonts w:ascii="Arial" w:eastAsia="宋体" w:hAnsi="Arial"/>
          <w:sz w:val="28"/>
          <w:szCs w:val="36"/>
          <w:lang w:val="fr-FR" w:eastAsia="zh-CN"/>
        </w:rPr>
        <w:t xml:space="preserve">Technique A-3: </w:t>
      </w:r>
      <w:r w:rsidR="00553D01" w:rsidRPr="00447499">
        <w:rPr>
          <w:rFonts w:ascii="Arial" w:eastAsia="宋体" w:hAnsi="Arial"/>
          <w:sz w:val="28"/>
          <w:szCs w:val="36"/>
          <w:lang w:val="fr-FR" w:eastAsia="zh-CN"/>
        </w:rPr>
        <w:t xml:space="preserve">Wake up </w:t>
      </w:r>
      <w:r w:rsidR="00574A9F">
        <w:rPr>
          <w:rFonts w:ascii="Arial" w:eastAsia="宋体" w:hAnsi="Arial"/>
          <w:sz w:val="28"/>
          <w:szCs w:val="36"/>
          <w:lang w:val="fr-FR" w:eastAsia="zh-CN"/>
        </w:rPr>
        <w:t>of gNB triggered by UE wake up signal (WUS)</w:t>
      </w:r>
    </w:p>
    <w:bookmarkEnd w:id="16"/>
    <w:p w14:paraId="701DD539" w14:textId="633BF8EB" w:rsidR="00386A9E" w:rsidRDefault="00386A9E" w:rsidP="00386A9E">
      <w:pPr>
        <w:spacing w:afterLines="50" w:after="120"/>
        <w:jc w:val="both"/>
      </w:pPr>
      <w:r w:rsidRPr="00447499">
        <w:rPr>
          <w:lang w:val="fr-FR"/>
        </w:rPr>
        <w:t>In RAN1#110</w:t>
      </w:r>
      <w:r w:rsidR="00574A9F">
        <w:rPr>
          <w:lang w:val="fr-FR"/>
        </w:rPr>
        <w:t>bis</w:t>
      </w:r>
      <w:r w:rsidR="00CA3B74">
        <w:rPr>
          <w:lang w:val="fr-FR"/>
        </w:rPr>
        <w:t>-e</w:t>
      </w:r>
      <w:r w:rsidRPr="00447499">
        <w:rPr>
          <w:lang w:val="fr-FR"/>
        </w:rPr>
        <w:t xml:space="preserve"> meeting, the following </w:t>
      </w:r>
      <w:r w:rsidR="00574A9F">
        <w:rPr>
          <w:lang w:val="fr-FR"/>
        </w:rPr>
        <w:t>agreement is made for wake up of gNB triggered by UE wake up signal (WUS)</w:t>
      </w:r>
      <w:r w:rsidR="00B62378">
        <w:rPr>
          <w:lang w:val="fr-FR"/>
        </w:rPr>
        <w:t xml:space="preserve"> </w:t>
      </w:r>
      <w:r w:rsidR="00B62378">
        <w:rPr>
          <w:lang w:val="fr-FR"/>
        </w:rPr>
        <w:fldChar w:fldCharType="begin"/>
      </w:r>
      <w:r w:rsidR="00B62378">
        <w:rPr>
          <w:lang w:val="fr-FR"/>
        </w:rPr>
        <w:instrText xml:space="preserve"> REF _Ref118725269 \r \h </w:instrText>
      </w:r>
      <w:r w:rsidR="00B62378">
        <w:rPr>
          <w:lang w:val="fr-FR"/>
        </w:rPr>
      </w:r>
      <w:r w:rsidR="00B62378">
        <w:rPr>
          <w:lang w:val="fr-FR"/>
        </w:rPr>
        <w:fldChar w:fldCharType="separate"/>
      </w:r>
      <w:r w:rsidR="00B14DBC">
        <w:rPr>
          <w:lang w:val="fr-FR"/>
        </w:rPr>
        <w:t>[1]</w:t>
      </w:r>
      <w:r w:rsidR="00B62378">
        <w:rPr>
          <w:lang w:val="fr-FR"/>
        </w:rPr>
        <w:fldChar w:fldCharType="end"/>
      </w:r>
      <w:r w:rsidR="00574A9F">
        <w:rPr>
          <w:lang w:val="fr-FR"/>
        </w:rPr>
        <w:t xml:space="preserve"> : </w:t>
      </w:r>
    </w:p>
    <w:p w14:paraId="222420DE" w14:textId="15409762" w:rsidR="00386A9E" w:rsidRDefault="00386A9E" w:rsidP="00447499">
      <w:pPr>
        <w:spacing w:afterLines="50" w:after="120"/>
        <w:jc w:val="both"/>
      </w:pPr>
      <w:r>
        <w:rPr>
          <w:rFonts w:eastAsia="宋体"/>
          <w:noProof/>
        </w:rPr>
        <mc:AlternateContent>
          <mc:Choice Requires="wps">
            <w:drawing>
              <wp:inline distT="0" distB="0" distL="0" distR="0" wp14:anchorId="76714E2E" wp14:editId="080F4824">
                <wp:extent cx="5743547" cy="3540557"/>
                <wp:effectExtent l="0" t="0" r="10160" b="2222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3540557"/>
                        </a:xfrm>
                        <a:prstGeom prst="rect">
                          <a:avLst/>
                        </a:prstGeom>
                        <a:solidFill>
                          <a:srgbClr val="FFFFFF"/>
                        </a:solidFill>
                        <a:ln w="9525">
                          <a:solidFill>
                            <a:srgbClr val="000000"/>
                          </a:solidFill>
                          <a:miter lim="800000"/>
                          <a:headEnd/>
                          <a:tailEnd/>
                        </a:ln>
                      </wps:spPr>
                      <wps:txbx>
                        <w:txbxContent>
                          <w:p w14:paraId="68486D8B" w14:textId="77777777" w:rsidR="00B9198B" w:rsidRPr="00755E5D" w:rsidRDefault="00B9198B" w:rsidP="00971A6A">
                            <w:pPr>
                              <w:pStyle w:val="a0"/>
                              <w:numPr>
                                <w:ilvl w:val="0"/>
                                <w:numId w:val="35"/>
                              </w:numPr>
                              <w:suppressAutoHyphens/>
                              <w:spacing w:after="0" w:line="252" w:lineRule="auto"/>
                              <w:rPr>
                                <w:szCs w:val="20"/>
                                <w:lang w:eastAsia="zh-CN"/>
                              </w:rPr>
                            </w:pPr>
                            <w:r w:rsidRPr="00755E5D">
                              <w:rPr>
                                <w:szCs w:val="20"/>
                                <w:lang w:eastAsia="zh-CN"/>
                              </w:rPr>
                              <w:t xml:space="preserve">Technique #A-3: </w:t>
                            </w:r>
                            <w:r w:rsidRPr="00755E5D">
                              <w:rPr>
                                <w:rFonts w:eastAsiaTheme="minorEastAsia"/>
                                <w:szCs w:val="20"/>
                                <w:lang w:eastAsia="ko-KR"/>
                              </w:rPr>
                              <w:t>Wake up of gNB triggered by UE wake up signal (WUS</w:t>
                            </w:r>
                            <w:r w:rsidRPr="00755E5D">
                              <w:rPr>
                                <w:szCs w:val="20"/>
                                <w:lang w:eastAsia="zh-CN"/>
                              </w:rPr>
                              <w:t>)</w:t>
                            </w:r>
                          </w:p>
                          <w:p w14:paraId="3D9F5EDD" w14:textId="77777777" w:rsidR="00B9198B" w:rsidRPr="00755E5D" w:rsidRDefault="00B9198B" w:rsidP="00971A6A">
                            <w:pPr>
                              <w:pStyle w:val="a0"/>
                              <w:numPr>
                                <w:ilvl w:val="1"/>
                                <w:numId w:val="35"/>
                              </w:numPr>
                              <w:suppressAutoHyphens/>
                              <w:spacing w:after="0" w:line="252" w:lineRule="auto"/>
                              <w:rPr>
                                <w:szCs w:val="20"/>
                                <w:lang w:eastAsia="zh-CN"/>
                              </w:rPr>
                            </w:pPr>
                            <w:r w:rsidRPr="00755E5D">
                              <w:rPr>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2607174F" w14:textId="77777777" w:rsidR="00B9198B" w:rsidRPr="00755E5D" w:rsidRDefault="00B9198B" w:rsidP="00971A6A">
                            <w:pPr>
                              <w:pStyle w:val="a0"/>
                              <w:numPr>
                                <w:ilvl w:val="1"/>
                                <w:numId w:val="35"/>
                              </w:numPr>
                              <w:suppressAutoHyphens/>
                              <w:spacing w:after="0" w:line="252" w:lineRule="auto"/>
                              <w:rPr>
                                <w:szCs w:val="20"/>
                                <w:lang w:eastAsia="zh-CN"/>
                              </w:rPr>
                            </w:pPr>
                            <w:r w:rsidRPr="00755E5D">
                              <w:rPr>
                                <w:szCs w:val="20"/>
                                <w:lang w:eastAsia="zh-CN"/>
                              </w:rPr>
                              <w:t>Can be used in support of other techniques. Exact design may depend on the supported technique.</w:t>
                            </w:r>
                          </w:p>
                          <w:p w14:paraId="7915EF10" w14:textId="77777777" w:rsidR="00B9198B" w:rsidRPr="00755E5D" w:rsidRDefault="00B9198B" w:rsidP="00971A6A">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9812FF2" w14:textId="77777777" w:rsidR="00B9198B" w:rsidRPr="00755E5D" w:rsidRDefault="00B9198B" w:rsidP="00971A6A">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4C194FEC" w14:textId="77777777" w:rsidR="00B9198B" w:rsidRPr="00755E5D" w:rsidRDefault="00B9198B" w:rsidP="00971A6A">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021BF7FD"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060563EE"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Signaling details of wakeup configuration </w:t>
                            </w:r>
                          </w:p>
                          <w:p w14:paraId="17D74BBA"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Conditions to trigger WUS transmissions, and any WUS transmission related procedures and behaviors.</w:t>
                            </w:r>
                          </w:p>
                          <w:p w14:paraId="3980D3C3"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1E48A916"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WUS configuration exchange across neighboring gNBs</w:t>
                            </w:r>
                          </w:p>
                          <w:p w14:paraId="648B667D"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Coordination on determination of gNB state across neighbor gNB that receive WUS</w:t>
                            </w:r>
                          </w:p>
                          <w:p w14:paraId="52E7BDC6"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823AF61" w14:textId="496AEF0B" w:rsidR="00B9198B" w:rsidRPr="00755E5D" w:rsidRDefault="00B9198B" w:rsidP="00447499">
                            <w:pPr>
                              <w:pStyle w:val="af7"/>
                              <w:widowControl/>
                              <w:numPr>
                                <w:ilvl w:val="3"/>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FFS</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6714E2E" id="_x0000_s1029" type="#_x0000_t202" style="width:452.25pt;height:2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">
                <v:textbox>
                  <w:txbxContent>
                    <w:p w14:paraId="68486D8B" w14:textId="77777777" w:rsidR="00B9198B" w:rsidRPr="00755E5D" w:rsidRDefault="00B9198B" w:rsidP="00971A6A">
                      <w:pPr>
                        <w:pStyle w:val="a0"/>
                        <w:numPr>
                          <w:ilvl w:val="0"/>
                          <w:numId w:val="35"/>
                        </w:numPr>
                        <w:suppressAutoHyphens/>
                        <w:spacing w:after="0" w:line="252" w:lineRule="auto"/>
                        <w:rPr>
                          <w:szCs w:val="20"/>
                          <w:lang w:eastAsia="zh-CN"/>
                        </w:rPr>
                      </w:pPr>
                      <w:r w:rsidRPr="00755E5D">
                        <w:rPr>
                          <w:szCs w:val="20"/>
                          <w:lang w:eastAsia="zh-CN"/>
                        </w:rPr>
                        <w:t xml:space="preserve">Technique #A-3: </w:t>
                      </w:r>
                      <w:r w:rsidRPr="00755E5D">
                        <w:rPr>
                          <w:rFonts w:eastAsiaTheme="minorEastAsia"/>
                          <w:szCs w:val="20"/>
                          <w:lang w:eastAsia="ko-KR"/>
                        </w:rPr>
                        <w:t xml:space="preserve">Wake up of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triggered by UE wake up signal (WUS</w:t>
                      </w:r>
                      <w:r w:rsidRPr="00755E5D">
                        <w:rPr>
                          <w:szCs w:val="20"/>
                          <w:lang w:eastAsia="zh-CN"/>
                        </w:rPr>
                        <w:t>)</w:t>
                      </w:r>
                    </w:p>
                    <w:p w14:paraId="3D9F5EDD" w14:textId="77777777" w:rsidR="00B9198B" w:rsidRPr="00755E5D" w:rsidRDefault="00B9198B" w:rsidP="00971A6A">
                      <w:pPr>
                        <w:pStyle w:val="a0"/>
                        <w:numPr>
                          <w:ilvl w:val="1"/>
                          <w:numId w:val="35"/>
                        </w:numPr>
                        <w:suppressAutoHyphens/>
                        <w:spacing w:after="0" w:line="252" w:lineRule="auto"/>
                        <w:rPr>
                          <w:szCs w:val="20"/>
                          <w:lang w:eastAsia="zh-CN"/>
                        </w:rPr>
                      </w:pPr>
                      <w:r w:rsidRPr="00755E5D">
                        <w:rPr>
                          <w:szCs w:val="20"/>
                          <w:lang w:eastAsia="zh-CN"/>
                        </w:rPr>
                        <w:t xml:space="preserve">UE can send an uplink signal to request transitioning of a </w:t>
                      </w:r>
                      <w:proofErr w:type="spellStart"/>
                      <w:r w:rsidRPr="00755E5D">
                        <w:rPr>
                          <w:szCs w:val="20"/>
                          <w:lang w:eastAsia="zh-CN"/>
                        </w:rPr>
                        <w:t>gNB</w:t>
                      </w:r>
                      <w:proofErr w:type="spellEnd"/>
                      <w:r w:rsidRPr="00755E5D">
                        <w:rPr>
                          <w:szCs w:val="20"/>
                          <w:lang w:eastAsia="zh-CN"/>
                        </w:rPr>
                        <w:t xml:space="preserve"> inactive state to an active state for transmitting or receiving a channel/signal. The technique can be applicable to UEs in one or more RRC states. The UE WUS may be used to trigger the SSB/SIB transmission.</w:t>
                      </w:r>
                    </w:p>
                    <w:p w14:paraId="2607174F" w14:textId="77777777" w:rsidR="00B9198B" w:rsidRPr="00755E5D" w:rsidRDefault="00B9198B" w:rsidP="00971A6A">
                      <w:pPr>
                        <w:pStyle w:val="a0"/>
                        <w:numPr>
                          <w:ilvl w:val="1"/>
                          <w:numId w:val="35"/>
                        </w:numPr>
                        <w:suppressAutoHyphens/>
                        <w:spacing w:after="0" w:line="252" w:lineRule="auto"/>
                        <w:rPr>
                          <w:szCs w:val="20"/>
                          <w:lang w:eastAsia="zh-CN"/>
                        </w:rPr>
                      </w:pPr>
                      <w:r w:rsidRPr="00755E5D">
                        <w:rPr>
                          <w:szCs w:val="20"/>
                          <w:lang w:eastAsia="zh-CN"/>
                        </w:rPr>
                        <w:t>Can be used in support of other techniques. Exact design may depend on the supported technique.</w:t>
                      </w:r>
                    </w:p>
                    <w:p w14:paraId="7915EF10" w14:textId="77777777" w:rsidR="00B9198B" w:rsidRPr="00755E5D" w:rsidRDefault="00B9198B" w:rsidP="00971A6A">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9812FF2" w14:textId="77777777" w:rsidR="00B9198B" w:rsidRPr="00755E5D" w:rsidRDefault="00B9198B" w:rsidP="00971A6A">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With the support of WUS, the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might go to an inactive state (where it does not transmit nor receive signal/channel or where it only transmits and receives limited signals) outside of the WUS monitoring occasions. A </w:t>
                      </w: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in an inactive state can transition to an active state for transmitting or receiving a channel/signal upon reception of an uplink signal from the UE.</w:t>
                      </w:r>
                    </w:p>
                    <w:p w14:paraId="4C194FEC" w14:textId="77777777" w:rsidR="00B9198B" w:rsidRPr="00755E5D" w:rsidRDefault="00B9198B" w:rsidP="00971A6A">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021BF7FD"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060563EE"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Signaling details of wakeup configuration </w:t>
                      </w:r>
                    </w:p>
                    <w:p w14:paraId="17D74BBA"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Conditions to trigger WUS transmissions, and any WUS transmission related procedures and behaviors.</w:t>
                      </w:r>
                    </w:p>
                    <w:p w14:paraId="3980D3C3"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1E48A916"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WUS configuration exchange across neighboring </w:t>
                      </w:r>
                      <w:proofErr w:type="spellStart"/>
                      <w:r w:rsidRPr="00755E5D">
                        <w:rPr>
                          <w:rFonts w:eastAsiaTheme="minorEastAsia"/>
                          <w:szCs w:val="20"/>
                          <w:lang w:eastAsia="ko-KR"/>
                        </w:rPr>
                        <w:t>gNBs</w:t>
                      </w:r>
                      <w:proofErr w:type="spellEnd"/>
                    </w:p>
                    <w:p w14:paraId="648B667D" w14:textId="77777777" w:rsidR="00B9198B" w:rsidRPr="00755E5D" w:rsidRDefault="00B9198B" w:rsidP="00971A6A">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Coordination on determination of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state across neighbor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that receive WUS</w:t>
                      </w:r>
                    </w:p>
                    <w:p w14:paraId="52E7BDC6" w14:textId="77777777" w:rsidR="00B9198B" w:rsidRPr="00755E5D" w:rsidRDefault="00B9198B" w:rsidP="00971A6A">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823AF61" w14:textId="496AEF0B" w:rsidR="00B9198B" w:rsidRPr="00755E5D" w:rsidRDefault="00B9198B" w:rsidP="00447499">
                      <w:pPr>
                        <w:pStyle w:val="af7"/>
                        <w:widowControl/>
                        <w:numPr>
                          <w:ilvl w:val="3"/>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FFS</w:t>
                      </w:r>
                    </w:p>
                  </w:txbxContent>
                </v:textbox>
                <w10:anchorlock/>
              </v:shape>
            </w:pict>
          </mc:Fallback>
        </mc:AlternateContent>
      </w:r>
    </w:p>
    <w:p w14:paraId="69FC40B3" w14:textId="59CB256C" w:rsidR="00B62378" w:rsidRPr="00755E5D" w:rsidRDefault="00B62378" w:rsidP="00447499">
      <w:pPr>
        <w:spacing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the following </w:t>
      </w:r>
      <w:r w:rsidR="006816BD">
        <w:rPr>
          <w:rFonts w:eastAsiaTheme="minorEastAsia"/>
          <w:lang w:eastAsia="zh-CN"/>
        </w:rPr>
        <w:t xml:space="preserve">details are also discussed </w:t>
      </w:r>
      <w:r w:rsidR="006816BD">
        <w:rPr>
          <w:rFonts w:eastAsiaTheme="minorEastAsia"/>
          <w:lang w:eastAsia="zh-CN"/>
        </w:rPr>
        <w:fldChar w:fldCharType="begin"/>
      </w:r>
      <w:r w:rsidR="006816BD">
        <w:rPr>
          <w:rFonts w:eastAsiaTheme="minorEastAsia"/>
          <w:lang w:eastAsia="zh-CN"/>
        </w:rPr>
        <w:instrText xml:space="preserve"> REF _Ref118739102 \r \h </w:instrText>
      </w:r>
      <w:r w:rsidR="006816BD">
        <w:rPr>
          <w:rFonts w:eastAsiaTheme="minorEastAsia"/>
          <w:lang w:eastAsia="zh-CN"/>
        </w:rPr>
      </w:r>
      <w:r w:rsidR="006816BD">
        <w:rPr>
          <w:rFonts w:eastAsiaTheme="minorEastAsia"/>
          <w:lang w:eastAsia="zh-CN"/>
        </w:rPr>
        <w:fldChar w:fldCharType="separate"/>
      </w:r>
      <w:r w:rsidR="00B14DBC">
        <w:rPr>
          <w:rFonts w:eastAsiaTheme="minorEastAsia"/>
          <w:lang w:eastAsia="zh-CN"/>
        </w:rPr>
        <w:t>[2]</w:t>
      </w:r>
      <w:r w:rsidR="006816BD">
        <w:rPr>
          <w:rFonts w:eastAsiaTheme="minorEastAsia"/>
          <w:lang w:eastAsia="zh-CN"/>
        </w:rPr>
        <w:fldChar w:fldCharType="end"/>
      </w:r>
      <w:r w:rsidR="006816BD">
        <w:rPr>
          <w:rFonts w:eastAsiaTheme="minorEastAsia"/>
          <w:lang w:eastAsia="zh-CN"/>
        </w:rPr>
        <w:t>:</w:t>
      </w:r>
    </w:p>
    <w:tbl>
      <w:tblPr>
        <w:tblStyle w:val="aa"/>
        <w:tblW w:w="0" w:type="auto"/>
        <w:tblLook w:val="04A0" w:firstRow="1" w:lastRow="0" w:firstColumn="1" w:lastColumn="0" w:noHBand="0" w:noVBand="1"/>
      </w:tblPr>
      <w:tblGrid>
        <w:gridCol w:w="9060"/>
      </w:tblGrid>
      <w:tr w:rsidR="0027639E" w14:paraId="51B3357F" w14:textId="77777777" w:rsidTr="0027639E">
        <w:tc>
          <w:tcPr>
            <w:tcW w:w="9060" w:type="dxa"/>
          </w:tcPr>
          <w:p w14:paraId="2EA4598C" w14:textId="77777777" w:rsidR="0027639E" w:rsidRPr="00755E5D" w:rsidRDefault="0027639E" w:rsidP="00755E5D">
            <w:pPr>
              <w:pStyle w:val="a0"/>
              <w:numPr>
                <w:ilvl w:val="0"/>
                <w:numId w:val="35"/>
              </w:numPr>
              <w:suppressAutoHyphens/>
              <w:spacing w:after="0" w:line="252" w:lineRule="auto"/>
              <w:rPr>
                <w:b/>
                <w:szCs w:val="20"/>
                <w:lang w:eastAsia="zh-CN"/>
              </w:rPr>
            </w:pPr>
            <w:r w:rsidRPr="00755E5D">
              <w:rPr>
                <w:szCs w:val="20"/>
                <w:lang w:eastAsia="zh-CN"/>
              </w:rPr>
              <w:t>Technique #A-3: Wake up of energy saving gNB triggered by UE wake up signal (WUS)</w:t>
            </w:r>
          </w:p>
          <w:p w14:paraId="720C0CD9" w14:textId="77777777" w:rsidR="0027639E" w:rsidRPr="00755E5D" w:rsidRDefault="0027639E" w:rsidP="0027639E">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5355DB7D" w14:textId="77777777" w:rsidR="0027639E" w:rsidRPr="00755E5D" w:rsidRDefault="0027639E" w:rsidP="0027639E">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If a gNB is in energy saving state, the UE may not be able to transmit periodic/semi-persistent UL channels. For UL latency sensitive traffic, the latency requirements may not be satisfied if the energy saving state is not properly configured/indicated.</w:t>
            </w:r>
          </w:p>
          <w:p w14:paraId="1FD23197" w14:textId="77777777" w:rsidR="0027639E" w:rsidRPr="00755E5D" w:rsidRDefault="0027639E" w:rsidP="0027639E">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Uplink signal design &amp; related procedure for waking up a gNB</w:t>
            </w:r>
          </w:p>
          <w:p w14:paraId="5DC525E6" w14:textId="77777777" w:rsidR="0027639E" w:rsidRPr="00755E5D" w:rsidRDefault="0027639E" w:rsidP="0027639E">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WUS signal/channel design</w:t>
            </w:r>
          </w:p>
          <w:p w14:paraId="6F4BE3A9" w14:textId="77777777" w:rsidR="0027639E" w:rsidRPr="00755E5D" w:rsidRDefault="0027639E" w:rsidP="0027639E">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 on how UE can be informed about WUS signal/resource</w:t>
            </w:r>
          </w:p>
          <w:p w14:paraId="4D69B4F1" w14:textId="77777777" w:rsidR="0027639E" w:rsidRPr="00755E5D" w:rsidRDefault="0027639E" w:rsidP="0027639E">
            <w:pPr>
              <w:pStyle w:val="a0"/>
              <w:numPr>
                <w:ilvl w:val="2"/>
                <w:numId w:val="35"/>
              </w:numPr>
              <w:suppressAutoHyphens/>
              <w:spacing w:after="0"/>
              <w:rPr>
                <w:rFonts w:eastAsiaTheme="minorEastAsia"/>
                <w:strike/>
                <w:szCs w:val="20"/>
                <w:lang w:eastAsia="ko-KR"/>
              </w:rPr>
            </w:pPr>
            <w:r w:rsidRPr="00755E5D">
              <w:rPr>
                <w:rFonts w:eastAsiaTheme="minorEastAsia"/>
                <w:szCs w:val="20"/>
                <w:lang w:eastAsia="ko-KR"/>
              </w:rPr>
              <w:t>UE measurements of PL of the gNB in the NES state for the UL power setting of UL WUS</w:t>
            </w:r>
          </w:p>
          <w:p w14:paraId="6B4F66C7" w14:textId="77777777" w:rsidR="0027639E" w:rsidRPr="00755E5D" w:rsidRDefault="0027639E" w:rsidP="0027639E">
            <w:pPr>
              <w:pStyle w:val="a0"/>
              <w:numPr>
                <w:ilvl w:val="2"/>
                <w:numId w:val="35"/>
              </w:numPr>
              <w:suppressAutoHyphens/>
              <w:spacing w:after="0"/>
              <w:rPr>
                <w:rFonts w:eastAsia="宋体"/>
                <w:szCs w:val="20"/>
              </w:rPr>
            </w:pPr>
            <w:r w:rsidRPr="00755E5D">
              <w:rPr>
                <w:szCs w:val="20"/>
              </w:rPr>
              <w:t>UE behavior/assumption after sending WUS</w:t>
            </w:r>
          </w:p>
          <w:p w14:paraId="6026C957" w14:textId="77777777" w:rsidR="0027639E" w:rsidRPr="00755E5D" w:rsidRDefault="0027639E" w:rsidP="0027639E">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Conditions for triggering the request, e.g., DL synchronization</w:t>
            </w:r>
          </w:p>
          <w:p w14:paraId="4B0701EB" w14:textId="77777777" w:rsidR="0027639E" w:rsidRPr="00755E5D" w:rsidRDefault="0027639E" w:rsidP="0027639E">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Signaling for the request</w:t>
            </w:r>
          </w:p>
          <w:p w14:paraId="66E1831D" w14:textId="77777777" w:rsidR="0027639E" w:rsidRPr="00755E5D" w:rsidRDefault="0027639E" w:rsidP="0027639E">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UE behavior after transmitting the request</w:t>
            </w:r>
          </w:p>
          <w:p w14:paraId="746FDB34" w14:textId="77777777" w:rsidR="0027639E" w:rsidRPr="00755E5D" w:rsidRDefault="0027639E" w:rsidP="0027639E">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Specification enabling UEs to obtain necessary DL synchronization and measurements prior to the WUS in the </w:t>
            </w:r>
            <w:proofErr w:type="spellStart"/>
            <w:r w:rsidRPr="00755E5D">
              <w:rPr>
                <w:rFonts w:ascii="Times New Roman" w:hAnsi="Times New Roman"/>
                <w:sz w:val="20"/>
                <w:szCs w:val="20"/>
              </w:rPr>
              <w:t>uplinkDesign</w:t>
            </w:r>
            <w:proofErr w:type="spellEnd"/>
            <w:r w:rsidRPr="00755E5D">
              <w:rPr>
                <w:rFonts w:ascii="Times New Roman" w:hAnsi="Times New Roman"/>
                <w:sz w:val="20"/>
                <w:szCs w:val="20"/>
              </w:rPr>
              <w:t xml:space="preserve"> of WUS transmitted by UE</w:t>
            </w:r>
          </w:p>
          <w:p w14:paraId="02395AC5" w14:textId="77777777" w:rsidR="0027639E" w:rsidRPr="00755E5D" w:rsidRDefault="0027639E" w:rsidP="0027639E">
            <w:pPr>
              <w:pStyle w:val="af7"/>
              <w:widowControl/>
              <w:numPr>
                <w:ilvl w:val="2"/>
                <w:numId w:val="35"/>
              </w:numPr>
              <w:suppressAutoHyphens/>
              <w:ind w:firstLineChars="0"/>
              <w:jc w:val="left"/>
              <w:rPr>
                <w:rFonts w:ascii="Times New Roman" w:hAnsi="Times New Roman"/>
                <w:sz w:val="20"/>
                <w:szCs w:val="20"/>
              </w:rPr>
            </w:pPr>
            <w:r w:rsidRPr="00755E5D">
              <w:rPr>
                <w:rFonts w:ascii="Times New Roman" w:hAnsi="Times New Roman"/>
                <w:sz w:val="20"/>
                <w:szCs w:val="20"/>
              </w:rPr>
              <w:t>Conditions for triggering WUS transmission</w:t>
            </w:r>
          </w:p>
          <w:p w14:paraId="6D5BFB39" w14:textId="77777777" w:rsidR="0027639E" w:rsidRPr="00755E5D" w:rsidRDefault="0027639E" w:rsidP="0027639E">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7CC1BABC" w14:textId="77777777" w:rsidR="0027639E" w:rsidRPr="00755E5D" w:rsidRDefault="0027639E" w:rsidP="0027639E">
            <w:pPr>
              <w:pStyle w:val="af7"/>
              <w:widowControl/>
              <w:numPr>
                <w:ilvl w:val="2"/>
                <w:numId w:val="35"/>
              </w:numPr>
              <w:suppressAutoHyphens/>
              <w:snapToGrid w:val="0"/>
              <w:spacing w:line="252" w:lineRule="auto"/>
              <w:ind w:firstLineChars="0"/>
              <w:jc w:val="left"/>
              <w:rPr>
                <w:rFonts w:ascii="Times New Roman" w:eastAsiaTheme="minorEastAsia" w:hAnsi="Times New Roman"/>
                <w:sz w:val="20"/>
                <w:szCs w:val="20"/>
              </w:rPr>
            </w:pPr>
            <w:r w:rsidRPr="00755E5D">
              <w:rPr>
                <w:rFonts w:ascii="Times New Roman" w:hAnsi="Times New Roman"/>
                <w:sz w:val="20"/>
                <w:szCs w:val="20"/>
              </w:rPr>
              <w:lastRenderedPageBreak/>
              <w:t>It is assumed that UE is synchronized with the gNB in the NES state or the gNB in the NES state is provided with timing information for detection of WUS.</w:t>
            </w:r>
          </w:p>
          <w:p w14:paraId="2F25A6F9" w14:textId="77777777" w:rsidR="0027639E" w:rsidRPr="00755E5D" w:rsidRDefault="0027639E" w:rsidP="0027639E">
            <w:pPr>
              <w:pStyle w:val="a0"/>
              <w:numPr>
                <w:ilvl w:val="1"/>
                <w:numId w:val="35"/>
              </w:numPr>
              <w:suppressAutoHyphens/>
              <w:spacing w:after="0" w:line="252" w:lineRule="auto"/>
              <w:rPr>
                <w:szCs w:val="20"/>
                <w:lang w:eastAsia="zh-CN"/>
              </w:rPr>
            </w:pPr>
            <w:r w:rsidRPr="00755E5D">
              <w:rPr>
                <w:szCs w:val="20"/>
                <w:lang w:eastAsia="zh-CN"/>
              </w:rPr>
              <w:t>Additional aspects of waking up gNB</w:t>
            </w:r>
          </w:p>
          <w:p w14:paraId="52836EDB" w14:textId="77777777" w:rsidR="0027639E" w:rsidRPr="00755E5D" w:rsidRDefault="0027639E" w:rsidP="0027639E">
            <w:pPr>
              <w:pStyle w:val="a0"/>
              <w:numPr>
                <w:ilvl w:val="2"/>
                <w:numId w:val="35"/>
              </w:numPr>
              <w:tabs>
                <w:tab w:val="left" w:pos="1440"/>
              </w:tabs>
              <w:suppressAutoHyphens/>
              <w:spacing w:after="0" w:line="252" w:lineRule="auto"/>
              <w:rPr>
                <w:szCs w:val="20"/>
                <w:lang w:eastAsia="zh-CN"/>
              </w:rPr>
            </w:pPr>
            <w:r w:rsidRPr="00755E5D">
              <w:rPr>
                <w:szCs w:val="20"/>
                <w:lang w:eastAsia="zh-CN"/>
              </w:rPr>
              <w:t>Option 1: UE WUS is used to wake up a gNB in an energy saving state without DL transmission including SSB/SIB1 and UL reception including RACH monitoring (i.e., cell off/inactive period), or with sparse SSB/SIB1 transmission and RACH monitoring (e.g. 160ms)</w:t>
            </w:r>
          </w:p>
          <w:p w14:paraId="17409D94" w14:textId="77777777" w:rsidR="0027639E" w:rsidRPr="00755E5D" w:rsidRDefault="0027639E" w:rsidP="0027639E">
            <w:pPr>
              <w:pStyle w:val="a0"/>
              <w:numPr>
                <w:ilvl w:val="3"/>
                <w:numId w:val="35"/>
              </w:numPr>
              <w:tabs>
                <w:tab w:val="left" w:pos="1440"/>
              </w:tabs>
              <w:suppressAutoHyphens/>
              <w:spacing w:after="0" w:line="252" w:lineRule="auto"/>
              <w:rPr>
                <w:szCs w:val="20"/>
                <w:lang w:eastAsia="zh-CN"/>
              </w:rPr>
            </w:pPr>
            <w:r w:rsidRPr="00755E5D">
              <w:rPr>
                <w:szCs w:val="20"/>
                <w:lang w:eastAsia="zh-CN"/>
              </w:rPr>
              <w:t>UE may send WUS when moving to the coverage of this energy saving cell or there is need for fast access/synchronization/measurement</w:t>
            </w:r>
          </w:p>
          <w:p w14:paraId="24E9FE53" w14:textId="77777777" w:rsidR="0027639E" w:rsidRPr="00755E5D" w:rsidRDefault="0027639E" w:rsidP="0027639E">
            <w:pPr>
              <w:pStyle w:val="a0"/>
              <w:numPr>
                <w:ilvl w:val="3"/>
                <w:numId w:val="35"/>
              </w:numPr>
              <w:tabs>
                <w:tab w:val="left" w:pos="1440"/>
              </w:tabs>
              <w:suppressAutoHyphens/>
              <w:spacing w:after="0" w:line="252" w:lineRule="auto"/>
              <w:rPr>
                <w:szCs w:val="20"/>
                <w:lang w:eastAsia="zh-CN"/>
              </w:rPr>
            </w:pPr>
            <w:r w:rsidRPr="00755E5D">
              <w:rPr>
                <w:szCs w:val="20"/>
                <w:lang w:eastAsia="zh-CN"/>
              </w:rPr>
              <w:t xml:space="preserve">The WUS may trigger </w:t>
            </w:r>
            <w:proofErr w:type="spellStart"/>
            <w:r w:rsidRPr="00755E5D">
              <w:rPr>
                <w:szCs w:val="20"/>
                <w:lang w:eastAsia="zh-CN"/>
              </w:rPr>
              <w:t>gNB’s</w:t>
            </w:r>
            <w:proofErr w:type="spellEnd"/>
            <w:r w:rsidRPr="00755E5D">
              <w:rPr>
                <w:szCs w:val="20"/>
                <w:lang w:eastAsia="zh-CN"/>
              </w:rPr>
              <w:t xml:space="preserve"> normal operation, i.e. normal SSB/SIB1 transmission and RACH monitoring (e.g. 20ms)</w:t>
            </w:r>
          </w:p>
          <w:p w14:paraId="3FCE7B89" w14:textId="77777777" w:rsidR="0027639E" w:rsidRPr="00755E5D" w:rsidRDefault="0027639E" w:rsidP="0027639E">
            <w:pPr>
              <w:pStyle w:val="a0"/>
              <w:numPr>
                <w:ilvl w:val="3"/>
                <w:numId w:val="35"/>
              </w:numPr>
              <w:tabs>
                <w:tab w:val="left" w:pos="1440"/>
              </w:tabs>
              <w:suppressAutoHyphens/>
              <w:spacing w:after="0" w:line="252" w:lineRule="auto"/>
              <w:rPr>
                <w:szCs w:val="20"/>
                <w:lang w:eastAsia="zh-CN"/>
              </w:rPr>
            </w:pPr>
            <w:r w:rsidRPr="00755E5D">
              <w:rPr>
                <w:szCs w:val="20"/>
                <w:lang w:eastAsia="zh-CN"/>
              </w:rPr>
              <w:t>UE reads SSB/SIB1 and perform random access if applicable after transmitting WUS</w:t>
            </w:r>
          </w:p>
          <w:p w14:paraId="6F661840" w14:textId="77777777" w:rsidR="0027639E" w:rsidRPr="00755E5D" w:rsidRDefault="0027639E" w:rsidP="0027639E">
            <w:pPr>
              <w:pStyle w:val="a0"/>
              <w:numPr>
                <w:ilvl w:val="2"/>
                <w:numId w:val="35"/>
              </w:numPr>
              <w:tabs>
                <w:tab w:val="left" w:pos="1440"/>
              </w:tabs>
              <w:suppressAutoHyphens/>
              <w:spacing w:after="0" w:line="252" w:lineRule="auto"/>
              <w:rPr>
                <w:szCs w:val="20"/>
                <w:lang w:eastAsia="zh-CN"/>
              </w:rPr>
            </w:pPr>
            <w:r w:rsidRPr="00755E5D">
              <w:rPr>
                <w:szCs w:val="20"/>
                <w:lang w:eastAsia="zh-CN"/>
              </w:rPr>
              <w:t>Option 2: UE WUS is used to wake up a gNB in an energy saving state without reception of semi-static UL transmissions</w:t>
            </w:r>
          </w:p>
          <w:p w14:paraId="3ABD3527" w14:textId="77777777" w:rsidR="0027639E" w:rsidRPr="00755E5D" w:rsidRDefault="0027639E" w:rsidP="0027639E">
            <w:pPr>
              <w:pStyle w:val="a0"/>
              <w:numPr>
                <w:ilvl w:val="3"/>
                <w:numId w:val="35"/>
              </w:numPr>
              <w:tabs>
                <w:tab w:val="left" w:pos="1440"/>
              </w:tabs>
              <w:suppressAutoHyphens/>
              <w:spacing w:after="0" w:line="252" w:lineRule="auto"/>
              <w:rPr>
                <w:szCs w:val="20"/>
                <w:lang w:eastAsia="zh-CN"/>
              </w:rPr>
            </w:pPr>
            <w:r w:rsidRPr="00755E5D">
              <w:rPr>
                <w:szCs w:val="20"/>
                <w:lang w:eastAsia="zh-CN"/>
              </w:rPr>
              <w:t xml:space="preserve">Wake up signal (WUS) is </w:t>
            </w:r>
            <w:proofErr w:type="spellStart"/>
            <w:r w:rsidRPr="00755E5D">
              <w:rPr>
                <w:szCs w:val="20"/>
                <w:lang w:eastAsia="zh-CN"/>
              </w:rPr>
              <w:t>triggerd</w:t>
            </w:r>
            <w:proofErr w:type="spellEnd"/>
            <w:r w:rsidRPr="00755E5D">
              <w:rPr>
                <w:szCs w:val="20"/>
                <w:lang w:eastAsia="zh-CN"/>
              </w:rPr>
              <w:t xml:space="preserve"> by MAC layer.</w:t>
            </w:r>
          </w:p>
          <w:p w14:paraId="07ACF436" w14:textId="77777777" w:rsidR="0027639E" w:rsidRPr="00755E5D" w:rsidRDefault="0027639E" w:rsidP="0027639E">
            <w:pPr>
              <w:pStyle w:val="a0"/>
              <w:numPr>
                <w:ilvl w:val="3"/>
                <w:numId w:val="35"/>
              </w:numPr>
              <w:tabs>
                <w:tab w:val="left" w:pos="1440"/>
              </w:tabs>
              <w:suppressAutoHyphens/>
              <w:spacing w:after="0" w:line="252" w:lineRule="auto"/>
              <w:rPr>
                <w:szCs w:val="20"/>
                <w:lang w:eastAsia="zh-CN"/>
              </w:rPr>
            </w:pPr>
            <w:r w:rsidRPr="00755E5D">
              <w:rPr>
                <w:szCs w:val="20"/>
                <w:lang w:eastAsia="zh-CN"/>
              </w:rPr>
              <w:t>UE transmits semi-static configured UL channels X symbols after transmitting gNB wake up request or UE monitors PDCCH carrying an ACK for gNB wake up request after transmitting gNB wake up request.</w:t>
            </w:r>
          </w:p>
          <w:p w14:paraId="11216355" w14:textId="77777777" w:rsidR="0027639E" w:rsidRPr="00755E5D" w:rsidRDefault="0027639E" w:rsidP="0027639E">
            <w:pPr>
              <w:pStyle w:val="a0"/>
              <w:numPr>
                <w:ilvl w:val="2"/>
                <w:numId w:val="35"/>
              </w:numPr>
              <w:tabs>
                <w:tab w:val="left" w:pos="1440"/>
              </w:tabs>
              <w:suppressAutoHyphens/>
              <w:spacing w:after="0" w:line="252" w:lineRule="auto"/>
              <w:rPr>
                <w:rFonts w:eastAsiaTheme="minorEastAsia"/>
                <w:szCs w:val="20"/>
                <w:lang w:eastAsia="ko-KR"/>
              </w:rPr>
            </w:pPr>
            <w:r w:rsidRPr="00755E5D">
              <w:rPr>
                <w:szCs w:val="20"/>
                <w:lang w:eastAsia="zh-CN"/>
              </w:rPr>
              <w:t xml:space="preserve">Support of assistance information such as mobility, location information from the UEs either directly or </w:t>
            </w:r>
            <w:proofErr w:type="spellStart"/>
            <w:r w:rsidRPr="00755E5D">
              <w:rPr>
                <w:szCs w:val="20"/>
                <w:lang w:eastAsia="zh-CN"/>
              </w:rPr>
              <w:t>tought</w:t>
            </w:r>
            <w:proofErr w:type="spellEnd"/>
            <w:r w:rsidRPr="00755E5D">
              <w:rPr>
                <w:szCs w:val="20"/>
                <w:lang w:eastAsia="zh-CN"/>
              </w:rPr>
              <w:t xml:space="preserve"> the anchor </w:t>
            </w:r>
            <w:proofErr w:type="spellStart"/>
            <w:r w:rsidRPr="00755E5D">
              <w:rPr>
                <w:szCs w:val="20"/>
                <w:lang w:eastAsia="zh-CN"/>
              </w:rPr>
              <w:t>gNB</w:t>
            </w:r>
            <w:proofErr w:type="spellEnd"/>
            <w:r w:rsidRPr="00755E5D">
              <w:rPr>
                <w:szCs w:val="20"/>
                <w:lang w:eastAsia="zh-CN"/>
              </w:rPr>
              <w:t xml:space="preserve"> intended to aid wake up operations by </w:t>
            </w:r>
            <w:r w:rsidRPr="00755E5D">
              <w:rPr>
                <w:rFonts w:eastAsiaTheme="minorEastAsia"/>
                <w:szCs w:val="20"/>
                <w:lang w:eastAsia="ko-KR"/>
              </w:rPr>
              <w:t xml:space="preserve">the </w:t>
            </w:r>
            <w:proofErr w:type="spellStart"/>
            <w:r w:rsidRPr="00755E5D">
              <w:rPr>
                <w:rFonts w:eastAsiaTheme="minorEastAsia"/>
                <w:szCs w:val="20"/>
                <w:lang w:eastAsia="ko-KR"/>
              </w:rPr>
              <w:t>gNBs</w:t>
            </w:r>
            <w:proofErr w:type="spellEnd"/>
            <w:r w:rsidRPr="00755E5D">
              <w:rPr>
                <w:rFonts w:eastAsiaTheme="minorEastAsia"/>
                <w:szCs w:val="20"/>
                <w:lang w:eastAsia="ko-KR"/>
              </w:rPr>
              <w:t>.</w:t>
            </w:r>
          </w:p>
          <w:p w14:paraId="48EC71B2" w14:textId="77777777" w:rsidR="0027639E" w:rsidRPr="00755E5D" w:rsidRDefault="0027639E" w:rsidP="0027639E">
            <w:pPr>
              <w:pStyle w:val="a0"/>
              <w:numPr>
                <w:ilvl w:val="2"/>
                <w:numId w:val="35"/>
              </w:numPr>
              <w:tabs>
                <w:tab w:val="left" w:pos="1440"/>
              </w:tabs>
              <w:suppressAutoHyphens/>
              <w:spacing w:after="0" w:line="252" w:lineRule="auto"/>
              <w:rPr>
                <w:rFonts w:eastAsiaTheme="minorEastAsia"/>
                <w:szCs w:val="20"/>
                <w:lang w:eastAsia="ko-KR"/>
              </w:rPr>
            </w:pPr>
            <w:r w:rsidRPr="00755E5D">
              <w:rPr>
                <w:rFonts w:eastAsiaTheme="minorEastAsia"/>
                <w:szCs w:val="20"/>
                <w:lang w:eastAsia="ko-KR"/>
              </w:rPr>
              <w:t>DL synchronization needed for the UL WUS transmission may be obtained via the simplified DL signals in lieu of SSBs defined in technique #A-1 to aid initial access.</w:t>
            </w:r>
          </w:p>
          <w:p w14:paraId="31D28DE2" w14:textId="77777777" w:rsidR="0027639E" w:rsidRPr="00755E5D" w:rsidRDefault="0027639E" w:rsidP="0027639E">
            <w:pPr>
              <w:pStyle w:val="a0"/>
              <w:numPr>
                <w:ilvl w:val="2"/>
                <w:numId w:val="35"/>
              </w:numPr>
              <w:tabs>
                <w:tab w:val="left" w:pos="1440"/>
              </w:tabs>
              <w:suppressAutoHyphens/>
              <w:spacing w:after="0" w:line="252" w:lineRule="auto"/>
              <w:rPr>
                <w:rFonts w:eastAsiaTheme="minorEastAsia"/>
                <w:szCs w:val="20"/>
                <w:lang w:eastAsia="ko-KR"/>
              </w:rPr>
            </w:pPr>
            <w:r w:rsidRPr="00755E5D">
              <w:rPr>
                <w:rFonts w:eastAsiaTheme="minorEastAsia"/>
                <w:szCs w:val="20"/>
                <w:lang w:eastAsia="ko-KR"/>
              </w:rPr>
              <w:t xml:space="preserve">The WUS in UL can also be used to change SSB periodicity from a large value (e.g. 160 </w:t>
            </w:r>
            <w:proofErr w:type="spellStart"/>
            <w:r w:rsidRPr="00755E5D">
              <w:rPr>
                <w:rFonts w:eastAsiaTheme="minorEastAsia"/>
                <w:szCs w:val="20"/>
                <w:lang w:eastAsia="ko-KR"/>
              </w:rPr>
              <w:t>ms</w:t>
            </w:r>
            <w:proofErr w:type="spellEnd"/>
            <w:r w:rsidRPr="00755E5D">
              <w:rPr>
                <w:rFonts w:eastAsiaTheme="minorEastAsia"/>
                <w:szCs w:val="20"/>
                <w:lang w:eastAsia="ko-KR"/>
              </w:rPr>
              <w:t xml:space="preserve">) to a regular value (20 </w:t>
            </w:r>
            <w:proofErr w:type="spellStart"/>
            <w:r w:rsidRPr="00755E5D">
              <w:rPr>
                <w:rFonts w:eastAsiaTheme="minorEastAsia"/>
                <w:szCs w:val="20"/>
                <w:lang w:eastAsia="ko-KR"/>
              </w:rPr>
              <w:t>ms</w:t>
            </w:r>
            <w:proofErr w:type="spellEnd"/>
            <w:r w:rsidRPr="00755E5D">
              <w:rPr>
                <w:rFonts w:eastAsiaTheme="minorEastAsia"/>
                <w:szCs w:val="20"/>
                <w:lang w:eastAsia="ko-KR"/>
              </w:rPr>
              <w:t>).</w:t>
            </w:r>
          </w:p>
          <w:p w14:paraId="7599F73B" w14:textId="77777777" w:rsidR="0027639E" w:rsidRPr="00755E5D" w:rsidRDefault="0027639E" w:rsidP="0027639E">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Wake up signal (WUS) is </w:t>
            </w:r>
            <w:proofErr w:type="spellStart"/>
            <w:r w:rsidRPr="00755E5D">
              <w:rPr>
                <w:rFonts w:ascii="Times New Roman" w:hAnsi="Times New Roman"/>
                <w:sz w:val="20"/>
                <w:szCs w:val="20"/>
              </w:rPr>
              <w:t>triggerd</w:t>
            </w:r>
            <w:proofErr w:type="spellEnd"/>
            <w:r w:rsidRPr="00755E5D">
              <w:rPr>
                <w:rFonts w:ascii="Times New Roman" w:hAnsi="Times New Roman"/>
                <w:sz w:val="20"/>
                <w:szCs w:val="20"/>
              </w:rPr>
              <w:t xml:space="preserve"> by MAC layer.</w:t>
            </w:r>
          </w:p>
          <w:p w14:paraId="3B1C8F53" w14:textId="13799765" w:rsidR="0027639E" w:rsidRDefault="0027639E" w:rsidP="00755E5D">
            <w:pPr>
              <w:pStyle w:val="af7"/>
              <w:widowControl/>
              <w:numPr>
                <w:ilvl w:val="2"/>
                <w:numId w:val="35"/>
              </w:numPr>
              <w:suppressAutoHyphens/>
              <w:spacing w:line="252" w:lineRule="auto"/>
              <w:ind w:firstLineChars="0"/>
              <w:jc w:val="left"/>
            </w:pPr>
            <w:r w:rsidRPr="00755E5D">
              <w:rPr>
                <w:sz w:val="20"/>
                <w:szCs w:val="20"/>
              </w:rPr>
              <w:t>UE transmits semi-static configured UL channels X symbols after transmitting gNB wake up request or UE monitors PDCCH carrying an ACK for gNB wake up request after transmitting gNB wake up request.</w:t>
            </w:r>
            <w:r w:rsidRPr="00B21DCC">
              <w:rPr>
                <w:rFonts w:ascii="Times New Roman" w:hAnsi="Times New Roman"/>
                <w:sz w:val="22"/>
              </w:rPr>
              <w:t xml:space="preserve">  </w:t>
            </w:r>
          </w:p>
        </w:tc>
      </w:tr>
    </w:tbl>
    <w:p w14:paraId="100B8752" w14:textId="62F68885" w:rsidR="00727CD9" w:rsidRPr="00A64203" w:rsidRDefault="00727CD9" w:rsidP="00A64203">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lastRenderedPageBreak/>
        <w:t>Backgrou</w:t>
      </w:r>
      <w:r w:rsidR="00B14DBC">
        <w:rPr>
          <w:rFonts w:ascii="Arial" w:eastAsia="宋体" w:hAnsi="Arial"/>
          <w:sz w:val="28"/>
          <w:szCs w:val="36"/>
          <w:lang w:val="fr-FR" w:eastAsia="zh-CN"/>
        </w:rPr>
        <w:t>n</w:t>
      </w:r>
      <w:r>
        <w:rPr>
          <w:rFonts w:ascii="Arial" w:eastAsia="宋体" w:hAnsi="Arial"/>
          <w:sz w:val="28"/>
          <w:szCs w:val="36"/>
          <w:lang w:val="fr-FR" w:eastAsia="zh-CN"/>
        </w:rPr>
        <w:t>d</w:t>
      </w:r>
    </w:p>
    <w:p w14:paraId="313CB282" w14:textId="77777777" w:rsidR="00982BC0" w:rsidRDefault="00C61D7E" w:rsidP="00982BC0">
      <w:pPr>
        <w:spacing w:afterLines="50" w:after="120"/>
        <w:jc w:val="both"/>
        <w:rPr>
          <w:rFonts w:eastAsiaTheme="minorEastAsia"/>
          <w:lang w:eastAsia="zh-CN"/>
        </w:rPr>
      </w:pPr>
      <w:r w:rsidRPr="00447499">
        <w:t>I</w:t>
      </w:r>
      <w:r w:rsidRPr="00325B99">
        <w:rPr>
          <w:rFonts w:eastAsiaTheme="minorEastAsia"/>
          <w:lang w:eastAsia="zh-CN"/>
        </w:rPr>
        <w:t xml:space="preserve">n order to save </w:t>
      </w:r>
      <w:r>
        <w:rPr>
          <w:rFonts w:eastAsiaTheme="minorEastAsia"/>
          <w:lang w:eastAsia="zh-CN"/>
        </w:rPr>
        <w:t xml:space="preserve">network </w:t>
      </w:r>
      <w:r w:rsidRPr="00325B99">
        <w:rPr>
          <w:rFonts w:eastAsiaTheme="minorEastAsia"/>
          <w:lang w:eastAsia="zh-CN"/>
        </w:rPr>
        <w:t xml:space="preserve">energy, </w:t>
      </w:r>
      <w:r>
        <w:rPr>
          <w:rFonts w:eastAsiaTheme="minorEastAsia"/>
          <w:lang w:eastAsia="zh-CN"/>
        </w:rPr>
        <w:t>cells</w:t>
      </w:r>
      <w:r w:rsidRPr="00325B99">
        <w:rPr>
          <w:rFonts w:eastAsiaTheme="minorEastAsia"/>
          <w:lang w:eastAsia="zh-CN"/>
        </w:rPr>
        <w:t xml:space="preserve"> with empty/low load can </w:t>
      </w:r>
      <w:r>
        <w:rPr>
          <w:rFonts w:eastAsiaTheme="minorEastAsia"/>
          <w:lang w:eastAsia="zh-CN"/>
        </w:rPr>
        <w:t>enter into energy saving state when there is no/little served UE in these cells</w:t>
      </w:r>
      <w:r w:rsidRPr="00325B99">
        <w:rPr>
          <w:rFonts w:eastAsiaTheme="minorEastAsia"/>
          <w:lang w:eastAsia="zh-CN"/>
        </w:rPr>
        <w:t>.</w:t>
      </w:r>
      <w:r>
        <w:rPr>
          <w:rFonts w:eastAsiaTheme="minorEastAsia"/>
          <w:lang w:eastAsia="zh-CN"/>
        </w:rPr>
        <w:t xml:space="preserve"> In this energy saving state, BS will stop transmission of SSB/SIB1 or maintain only a very sparse transmission of SSB/SIB1</w:t>
      </w:r>
      <w:r w:rsidR="006B06CD">
        <w:rPr>
          <w:rFonts w:eastAsiaTheme="minorEastAsia"/>
          <w:lang w:eastAsia="zh-CN"/>
        </w:rPr>
        <w:t xml:space="preserve">. Obviously, this reduction of periodical SSB/SIB1 transmission could result in much energy saving gain in empty load case. </w:t>
      </w:r>
      <w:r w:rsidR="001B763E">
        <w:rPr>
          <w:rFonts w:eastAsiaTheme="minorEastAsia"/>
          <w:lang w:eastAsia="zh-CN"/>
        </w:rPr>
        <w:t xml:space="preserve">However, energy saving cells should be activated in time when there is need to serve a UE since they </w:t>
      </w:r>
      <w:r w:rsidR="005C748C">
        <w:rPr>
          <w:rFonts w:eastAsiaTheme="minorEastAsia"/>
          <w:lang w:eastAsia="zh-CN"/>
        </w:rPr>
        <w:t xml:space="preserve">can’t serve the UEs </w:t>
      </w:r>
      <w:r w:rsidR="001B763E">
        <w:rPr>
          <w:rFonts w:eastAsiaTheme="minorEastAsia"/>
          <w:lang w:eastAsia="zh-CN"/>
        </w:rPr>
        <w:t>without normal SSB/SIB1 transmission</w:t>
      </w:r>
      <w:r w:rsidR="007D4975">
        <w:rPr>
          <w:rFonts w:eastAsiaTheme="minorEastAsia"/>
          <w:lang w:eastAsia="zh-CN"/>
        </w:rPr>
        <w:t xml:space="preserve">. Then </w:t>
      </w:r>
      <w:r>
        <w:rPr>
          <w:rFonts w:eastAsiaTheme="minorEastAsia"/>
          <w:lang w:eastAsia="zh-CN"/>
        </w:rPr>
        <w:t>the most difficult part is how to activate the energy saving cell</w:t>
      </w:r>
      <w:r w:rsidR="001B763E">
        <w:rPr>
          <w:rFonts w:eastAsiaTheme="minorEastAsia"/>
          <w:lang w:eastAsia="zh-CN"/>
        </w:rPr>
        <w:t xml:space="preserve"> (i.e., return to normal state)</w:t>
      </w:r>
      <w:r w:rsidRPr="00325B99">
        <w:rPr>
          <w:rFonts w:eastAsiaTheme="minorEastAsia"/>
          <w:lang w:eastAsia="zh-CN"/>
        </w:rPr>
        <w:t xml:space="preserve"> </w:t>
      </w:r>
      <w:r>
        <w:rPr>
          <w:rFonts w:eastAsiaTheme="minorEastAsia"/>
          <w:lang w:eastAsia="zh-CN"/>
        </w:rPr>
        <w:t>when there is need</w:t>
      </w:r>
      <w:r w:rsidR="007D4975">
        <w:rPr>
          <w:rFonts w:eastAsiaTheme="minorEastAsia"/>
          <w:lang w:eastAsia="zh-CN"/>
        </w:rPr>
        <w:t xml:space="preserve"> to serve UEs in this cell</w:t>
      </w:r>
      <w:r w:rsidR="00173974">
        <w:rPr>
          <w:rFonts w:eastAsiaTheme="minorEastAsia"/>
          <w:lang w:eastAsia="zh-CN"/>
        </w:rPr>
        <w:t xml:space="preserve"> without much impact on UE performance.</w:t>
      </w:r>
    </w:p>
    <w:p w14:paraId="3B9064B9" w14:textId="75E0196F" w:rsidR="007C65FC" w:rsidRPr="00982BC0" w:rsidRDefault="007C65FC" w:rsidP="00982BC0">
      <w:pPr>
        <w:spacing w:afterLines="50" w:after="120"/>
        <w:jc w:val="both"/>
        <w:rPr>
          <w:rFonts w:eastAsiaTheme="minorEastAsia"/>
          <w:i/>
          <w:u w:val="single"/>
          <w:lang w:eastAsia="zh-CN"/>
        </w:rPr>
      </w:pPr>
      <w:r w:rsidRPr="00982BC0">
        <w:rPr>
          <w:rFonts w:ascii="Arial" w:eastAsia="宋体" w:hAnsi="Arial"/>
          <w:i/>
          <w:sz w:val="28"/>
          <w:szCs w:val="36"/>
          <w:u w:val="single"/>
          <w:lang w:val="fr-FR" w:eastAsia="zh-CN"/>
        </w:rPr>
        <w:t xml:space="preserve">Legacy </w:t>
      </w:r>
      <w:r w:rsidR="008051A8" w:rsidRPr="00982BC0">
        <w:rPr>
          <w:rFonts w:ascii="Arial" w:eastAsia="宋体" w:hAnsi="Arial"/>
          <w:i/>
          <w:sz w:val="28"/>
          <w:szCs w:val="36"/>
          <w:u w:val="single"/>
          <w:lang w:val="fr-FR" w:eastAsia="zh-CN"/>
        </w:rPr>
        <w:t>wake up</w:t>
      </w:r>
      <w:r w:rsidR="00637A97" w:rsidRPr="00982BC0">
        <w:rPr>
          <w:rFonts w:ascii="Arial" w:eastAsia="宋体" w:hAnsi="Arial"/>
          <w:i/>
          <w:sz w:val="28"/>
          <w:szCs w:val="36"/>
          <w:u w:val="single"/>
          <w:lang w:val="fr-FR" w:eastAsia="zh-CN"/>
        </w:rPr>
        <w:t xml:space="preserve"> of </w:t>
      </w:r>
      <w:r w:rsidR="00EC60C1" w:rsidRPr="00982BC0">
        <w:rPr>
          <w:rFonts w:ascii="Arial" w:eastAsia="宋体" w:hAnsi="Arial"/>
          <w:i/>
          <w:sz w:val="28"/>
          <w:szCs w:val="36"/>
          <w:u w:val="single"/>
          <w:lang w:val="fr-FR" w:eastAsia="zh-CN"/>
        </w:rPr>
        <w:t xml:space="preserve">energy saving </w:t>
      </w:r>
      <w:r w:rsidR="00637A97" w:rsidRPr="00982BC0">
        <w:rPr>
          <w:rFonts w:ascii="Arial" w:eastAsia="宋体" w:hAnsi="Arial"/>
          <w:i/>
          <w:sz w:val="28"/>
          <w:szCs w:val="36"/>
          <w:u w:val="single"/>
          <w:lang w:val="fr-FR" w:eastAsia="zh-CN"/>
        </w:rPr>
        <w:t>gNB by neighbor cell gNB</w:t>
      </w:r>
    </w:p>
    <w:p w14:paraId="3D028CFC" w14:textId="2C207D99" w:rsidR="007B5CE6" w:rsidRDefault="002D47DE" w:rsidP="00447499">
      <w:pPr>
        <w:pStyle w:val="a7"/>
        <w:spacing w:before="0" w:line="276" w:lineRule="auto"/>
        <w:jc w:val="both"/>
        <w:rPr>
          <w:lang w:eastAsia="zh-CN"/>
        </w:rPr>
      </w:pPr>
      <w:r w:rsidRPr="00E934F6">
        <w:rPr>
          <w:rFonts w:eastAsiaTheme="minorEastAsia" w:hint="eastAsia"/>
          <w:szCs w:val="24"/>
          <w:lang w:val="fr-FR" w:eastAsia="zh-CN"/>
        </w:rPr>
        <w:t>I</w:t>
      </w:r>
      <w:r w:rsidRPr="00E934F6">
        <w:rPr>
          <w:rFonts w:eastAsiaTheme="minorEastAsia"/>
          <w:szCs w:val="24"/>
          <w:lang w:val="fr-FR" w:eastAsia="zh-CN"/>
        </w:rPr>
        <w:t xml:space="preserve">n NR Rel-17, SA designs </w:t>
      </w:r>
      <w:r w:rsidR="00935BFB" w:rsidRPr="00E934F6">
        <w:rPr>
          <w:rFonts w:eastAsiaTheme="minorEastAsia"/>
          <w:szCs w:val="24"/>
          <w:lang w:val="fr-FR" w:eastAsia="zh-CN"/>
        </w:rPr>
        <w:t>a</w:t>
      </w:r>
      <w:r w:rsidR="00C61D7E" w:rsidRPr="00E934F6">
        <w:rPr>
          <w:rFonts w:eastAsiaTheme="minorEastAsia"/>
          <w:szCs w:val="24"/>
          <w:lang w:val="fr-FR" w:eastAsia="zh-CN"/>
        </w:rPr>
        <w:t>n</w:t>
      </w:r>
      <w:r w:rsidR="00935BFB" w:rsidRPr="00E934F6">
        <w:rPr>
          <w:rFonts w:eastAsiaTheme="minorEastAsia"/>
          <w:szCs w:val="24"/>
          <w:lang w:val="fr-FR" w:eastAsia="zh-CN"/>
        </w:rPr>
        <w:t xml:space="preserve"> </w:t>
      </w:r>
      <w:r w:rsidR="00C61D7E" w:rsidRPr="00E934F6">
        <w:rPr>
          <w:rFonts w:eastAsiaTheme="minorEastAsia"/>
          <w:szCs w:val="24"/>
          <w:lang w:val="fr-FR" w:eastAsia="zh-CN"/>
        </w:rPr>
        <w:t xml:space="preserve">energy saving </w:t>
      </w:r>
      <w:r w:rsidR="00A54A2F" w:rsidRPr="00E934F6">
        <w:rPr>
          <w:rFonts w:eastAsiaTheme="minorEastAsia"/>
          <w:szCs w:val="24"/>
          <w:lang w:val="fr-FR" w:eastAsia="zh-CN"/>
        </w:rPr>
        <w:t>cell activation/deactivation mechanism for capacity booster cell overlaid by candidate</w:t>
      </w:r>
      <w:r w:rsidR="00DB4C1F" w:rsidRPr="00E934F6">
        <w:rPr>
          <w:rFonts w:eastAsiaTheme="minorEastAsia"/>
          <w:szCs w:val="24"/>
          <w:lang w:val="fr-FR" w:eastAsia="zh-CN"/>
        </w:rPr>
        <w:t xml:space="preserve"> coverage</w:t>
      </w:r>
      <w:r w:rsidR="00A54A2F" w:rsidRPr="00E934F6">
        <w:rPr>
          <w:rFonts w:eastAsiaTheme="minorEastAsia"/>
          <w:szCs w:val="24"/>
          <w:lang w:val="fr-FR" w:eastAsia="zh-CN"/>
        </w:rPr>
        <w:t xml:space="preserve"> cell(s) in TS 28.310</w:t>
      </w:r>
      <w:r w:rsidR="00B14DBC">
        <w:rPr>
          <w:rFonts w:eastAsiaTheme="minorEastAsia"/>
          <w:szCs w:val="24"/>
          <w:lang w:val="en-US" w:eastAsia="zh-CN"/>
        </w:rPr>
        <w:t xml:space="preserve"> </w:t>
      </w:r>
      <w:r w:rsidR="00B14DBC">
        <w:rPr>
          <w:rFonts w:eastAsiaTheme="minorEastAsia"/>
          <w:szCs w:val="24"/>
          <w:lang w:val="en-US" w:eastAsia="zh-CN"/>
        </w:rPr>
        <w:fldChar w:fldCharType="begin"/>
      </w:r>
      <w:r w:rsidR="00B14DBC">
        <w:rPr>
          <w:rFonts w:eastAsiaTheme="minorEastAsia"/>
          <w:szCs w:val="24"/>
          <w:lang w:val="en-US" w:eastAsia="zh-CN"/>
        </w:rPr>
        <w:instrText xml:space="preserve"> REF _Ref118750285 \r \h </w:instrText>
      </w:r>
      <w:r w:rsidR="00B14DBC">
        <w:rPr>
          <w:rFonts w:eastAsiaTheme="minorEastAsia"/>
          <w:szCs w:val="24"/>
          <w:lang w:val="en-US" w:eastAsia="zh-CN"/>
        </w:rPr>
      </w:r>
      <w:r w:rsidR="00B14DBC">
        <w:rPr>
          <w:rFonts w:eastAsiaTheme="minorEastAsia"/>
          <w:szCs w:val="24"/>
          <w:lang w:val="en-US" w:eastAsia="zh-CN"/>
        </w:rPr>
        <w:fldChar w:fldCharType="separate"/>
      </w:r>
      <w:r w:rsidR="00B14DBC">
        <w:rPr>
          <w:rFonts w:eastAsiaTheme="minorEastAsia"/>
          <w:szCs w:val="24"/>
          <w:lang w:val="en-US" w:eastAsia="zh-CN"/>
        </w:rPr>
        <w:t>[3]</w:t>
      </w:r>
      <w:r w:rsidR="00B14DBC">
        <w:rPr>
          <w:rFonts w:eastAsiaTheme="minorEastAsia"/>
          <w:szCs w:val="24"/>
          <w:lang w:val="en-US" w:eastAsia="zh-CN"/>
        </w:rPr>
        <w:fldChar w:fldCharType="end"/>
      </w:r>
      <w:r w:rsidR="00A54A2F">
        <w:rPr>
          <w:rFonts w:eastAsiaTheme="minorEastAsia"/>
          <w:szCs w:val="24"/>
          <w:lang w:val="en-US" w:eastAsia="zh-CN"/>
        </w:rPr>
        <w:t xml:space="preserve">. </w:t>
      </w:r>
      <w:r w:rsidR="007B5CE6">
        <w:rPr>
          <w:rFonts w:eastAsiaTheme="minorEastAsia"/>
          <w:szCs w:val="24"/>
          <w:lang w:val="en-US" w:eastAsia="zh-CN"/>
        </w:rPr>
        <w:t>One example is provided below:</w:t>
      </w:r>
      <w:r w:rsidR="00863F42">
        <w:rPr>
          <w:rFonts w:eastAsiaTheme="minorEastAsia"/>
          <w:szCs w:val="24"/>
          <w:lang w:val="en-US" w:eastAsia="zh-CN"/>
        </w:rPr>
        <w:t xml:space="preserve"> </w:t>
      </w:r>
      <w:r w:rsidR="00863F42">
        <w:rPr>
          <w:lang w:eastAsia="zh-CN"/>
        </w:rPr>
        <w:t>t</w:t>
      </w:r>
      <w:r w:rsidR="00863F42" w:rsidRPr="008577C3">
        <w:rPr>
          <w:lang w:eastAsia="zh-CN"/>
        </w:rPr>
        <w:t>wo gNB cells (Cell A, Cell B) cover the same geographical area</w:t>
      </w:r>
      <w:r w:rsidR="00863F42">
        <w:rPr>
          <w:lang w:eastAsia="zh-CN"/>
        </w:rPr>
        <w:t xml:space="preserve">, where </w:t>
      </w:r>
      <w:r w:rsidR="00863F42"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sidR="00863F42">
        <w:rPr>
          <w:lang w:eastAsia="zh-CN"/>
        </w:rPr>
        <w:t xml:space="preserve"> </w:t>
      </w:r>
    </w:p>
    <w:p w14:paraId="7775B242" w14:textId="007D5C11" w:rsidR="00372C2B" w:rsidRPr="00325B99" w:rsidRDefault="00372C2B" w:rsidP="005B54B7">
      <w:pPr>
        <w:jc w:val="center"/>
        <w:rPr>
          <w:rFonts w:eastAsiaTheme="minorEastAsia"/>
          <w:lang w:val="en-GB" w:eastAsia="zh-CN"/>
        </w:rPr>
      </w:pPr>
      <w:r>
        <w:rPr>
          <w:rFonts w:eastAsiaTheme="minorEastAsia"/>
          <w:noProof/>
          <w:lang w:val="en-GB" w:eastAsia="zh-CN"/>
        </w:rPr>
        <w:lastRenderedPageBreak/>
        <w:drawing>
          <wp:inline distT="0" distB="0" distL="0" distR="0" wp14:anchorId="53210E49" wp14:editId="717A6B90">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0EE0371C" w14:textId="4DF1EA46" w:rsidR="007C65FC" w:rsidRPr="00325B99" w:rsidRDefault="00895708" w:rsidP="00895708">
      <w:pPr>
        <w:pStyle w:val="a7"/>
        <w:jc w:val="center"/>
        <w:rPr>
          <w:b/>
        </w:rPr>
      </w:pPr>
      <w:bookmarkStart w:id="17" w:name="_Ref110956152"/>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1</w:t>
      </w:r>
      <w:r w:rsidRPr="00895708">
        <w:rPr>
          <w:b/>
        </w:rPr>
        <w:fldChar w:fldCharType="end"/>
      </w:r>
      <w:bookmarkEnd w:id="17"/>
      <w:r>
        <w:rPr>
          <w:b/>
        </w:rPr>
        <w:t>:</w:t>
      </w:r>
      <w:r>
        <w:t xml:space="preserve"> </w:t>
      </w:r>
      <w:r w:rsidR="00DB4C1F">
        <w:rPr>
          <w:szCs w:val="21"/>
        </w:rPr>
        <w:t>Cell activation of capacity booster cell (Cell B) by candidate coverage cell (Cell A)</w:t>
      </w:r>
    </w:p>
    <w:bookmarkEnd w:id="4"/>
    <w:p w14:paraId="4AC068E1" w14:textId="072FEAD8" w:rsidR="007C602B" w:rsidRDefault="007C602B" w:rsidP="00325B99">
      <w:pPr>
        <w:pStyle w:val="a7"/>
        <w:spacing w:line="276" w:lineRule="auto"/>
        <w:jc w:val="both"/>
        <w:rPr>
          <w:lang w:eastAsia="zh-CN"/>
        </w:rPr>
      </w:pPr>
      <w:r w:rsidRPr="00325B99">
        <w:rPr>
          <w:rFonts w:eastAsiaTheme="minorEastAsia"/>
          <w:szCs w:val="24"/>
          <w:lang w:val="en-US" w:eastAsia="zh-CN"/>
        </w:rPr>
        <w:t xml:space="preserve">As described in TS 28.310, load-based </w:t>
      </w:r>
      <w:r w:rsidR="007127B8">
        <w:rPr>
          <w:rFonts w:eastAsiaTheme="minorEastAsia"/>
          <w:szCs w:val="24"/>
          <w:lang w:val="en-US" w:eastAsia="zh-CN"/>
        </w:rPr>
        <w:t xml:space="preserve">energy saving (ES) </w:t>
      </w:r>
      <w:r w:rsidR="00C11F17">
        <w:rPr>
          <w:rFonts w:eastAsiaTheme="minorEastAsia"/>
          <w:szCs w:val="24"/>
          <w:lang w:val="en-US" w:eastAsia="zh-CN"/>
        </w:rPr>
        <w:t xml:space="preserve">cell </w:t>
      </w:r>
      <w:r w:rsidRPr="00325B99">
        <w:rPr>
          <w:rFonts w:eastAsiaTheme="minorEastAsia"/>
          <w:szCs w:val="24"/>
          <w:lang w:val="en-US" w:eastAsia="zh-CN"/>
        </w:rPr>
        <w:t>activation/deactivation are</w:t>
      </w:r>
      <w:r>
        <w:rPr>
          <w:rFonts w:eastAsiaTheme="minorEastAsia"/>
          <w:szCs w:val="24"/>
          <w:lang w:val="en-US" w:eastAsia="zh-CN"/>
        </w:rPr>
        <w:t xml:space="preserve"> specified to save network energy consumption. </w:t>
      </w:r>
      <w:r w:rsidR="00C11F17">
        <w:rPr>
          <w:rFonts w:eastAsiaTheme="minorEastAsia"/>
          <w:szCs w:val="24"/>
          <w:lang w:val="en-US" w:eastAsia="zh-CN"/>
        </w:rPr>
        <w:t xml:space="preserve">For example, Cell B becomes an energy saving cell </w:t>
      </w:r>
      <w:r w:rsidR="00C36D3D">
        <w:rPr>
          <w:rFonts w:eastAsiaTheme="minorEastAsia"/>
          <w:szCs w:val="24"/>
          <w:lang w:val="en-US" w:eastAsia="zh-CN"/>
        </w:rPr>
        <w:t>when there is empty/low load</w:t>
      </w:r>
      <w:r w:rsidR="00FE357F" w:rsidRPr="008577C3">
        <w:rPr>
          <w:lang w:eastAsia="zh-CN"/>
        </w:rPr>
        <w:t>.</w:t>
      </w:r>
      <w:r w:rsidR="00FE357F">
        <w:rPr>
          <w:lang w:eastAsia="zh-CN"/>
        </w:rPr>
        <w:t xml:space="preserve"> </w:t>
      </w:r>
      <w:r w:rsidR="00EC60C1">
        <w:rPr>
          <w:lang w:eastAsia="zh-CN"/>
        </w:rPr>
        <w:t>In th</w:t>
      </w:r>
      <w:r w:rsidR="007127B8">
        <w:rPr>
          <w:lang w:eastAsia="zh-CN"/>
        </w:rPr>
        <w:t>is</w:t>
      </w:r>
      <w:r w:rsidR="00EC60C1">
        <w:rPr>
          <w:lang w:eastAsia="zh-CN"/>
        </w:rPr>
        <w:t xml:space="preserve"> </w:t>
      </w:r>
      <w:r w:rsidR="007127B8">
        <w:rPr>
          <w:lang w:eastAsia="zh-CN"/>
        </w:rPr>
        <w:t>energy saving</w:t>
      </w:r>
      <w:r w:rsidR="00EC60C1">
        <w:rPr>
          <w:lang w:eastAsia="zh-CN"/>
        </w:rPr>
        <w:t xml:space="preserve"> state, Cell</w:t>
      </w:r>
      <w:r w:rsidR="007127B8">
        <w:rPr>
          <w:lang w:eastAsia="zh-CN"/>
        </w:rPr>
        <w:t xml:space="preserve"> B</w:t>
      </w:r>
      <w:r w:rsidR="00EC60C1">
        <w:rPr>
          <w:lang w:eastAsia="zh-CN"/>
        </w:rPr>
        <w:t xml:space="preserve"> BS turns off almost all the hardware components for transmission/reception (i.e., go to quasi-off sleep mode)</w:t>
      </w:r>
      <w:r w:rsidR="00C36D3D">
        <w:rPr>
          <w:lang w:eastAsia="zh-CN"/>
        </w:rPr>
        <w:t xml:space="preserve"> so that no UE can be served or camped in Cell B</w:t>
      </w:r>
      <w:r w:rsidR="00EC60C1">
        <w:rPr>
          <w:lang w:eastAsia="zh-CN"/>
        </w:rPr>
        <w:t xml:space="preserve">. At the same time, </w:t>
      </w:r>
      <w:r w:rsidR="00C11F17">
        <w:rPr>
          <w:lang w:eastAsia="zh-CN"/>
        </w:rPr>
        <w:t>Cell B will monitor signalling information from</w:t>
      </w:r>
      <w:r w:rsidR="00C36D3D">
        <w:rPr>
          <w:lang w:eastAsia="zh-CN"/>
        </w:rPr>
        <w:t xml:space="preserve"> Cell A via </w:t>
      </w:r>
      <w:proofErr w:type="spellStart"/>
      <w:r w:rsidR="00C36D3D">
        <w:rPr>
          <w:lang w:eastAsia="zh-CN"/>
        </w:rPr>
        <w:t>Xn</w:t>
      </w:r>
      <w:proofErr w:type="spellEnd"/>
      <w:r w:rsidR="00C36D3D">
        <w:rPr>
          <w:lang w:eastAsia="zh-CN"/>
        </w:rPr>
        <w:t xml:space="preserve"> interface to see whether it should become a normal operation cell.</w:t>
      </w:r>
      <w:r w:rsidR="00C11F17">
        <w:rPr>
          <w:lang w:eastAsia="zh-CN"/>
        </w:rPr>
        <w:t xml:space="preserve">  </w:t>
      </w:r>
      <w:r w:rsidR="000B359F">
        <w:rPr>
          <w:lang w:eastAsia="zh-CN"/>
        </w:rPr>
        <w:t>Based on load information, Cell</w:t>
      </w:r>
      <w:r w:rsidR="00FE357F">
        <w:rPr>
          <w:lang w:eastAsia="zh-CN"/>
        </w:rPr>
        <w:t xml:space="preserve"> A </w:t>
      </w:r>
      <w:r w:rsidR="00FE357F" w:rsidRPr="005C624F">
        <w:rPr>
          <w:lang w:eastAsia="zh-CN"/>
        </w:rPr>
        <w:t xml:space="preserve">providing basic coverage may request </w:t>
      </w:r>
      <w:r w:rsidR="000B359F">
        <w:rPr>
          <w:lang w:eastAsia="zh-CN"/>
        </w:rPr>
        <w:t>activation of Cell B, i.e., recovering normal state from energy saving state.</w:t>
      </w:r>
    </w:p>
    <w:p w14:paraId="54510841" w14:textId="2C8A6B03" w:rsidR="00637A97" w:rsidRPr="00447499" w:rsidRDefault="00637A97" w:rsidP="00447499">
      <w:pPr>
        <w:pStyle w:val="a7"/>
        <w:spacing w:line="276" w:lineRule="auto"/>
        <w:jc w:val="both"/>
        <w:rPr>
          <w:rFonts w:eastAsiaTheme="minorEastAsia"/>
          <w:szCs w:val="24"/>
          <w:lang w:val="en-US" w:eastAsia="zh-CN"/>
        </w:rPr>
      </w:pPr>
      <w:r w:rsidRPr="00447499">
        <w:rPr>
          <w:rFonts w:eastAsiaTheme="minorEastAsia" w:hint="eastAsia"/>
          <w:szCs w:val="24"/>
          <w:lang w:val="en-US" w:eastAsia="zh-CN"/>
        </w:rPr>
        <w:t>T</w:t>
      </w:r>
      <w:r w:rsidRPr="00447499">
        <w:rPr>
          <w:rFonts w:eastAsiaTheme="minorEastAsia"/>
          <w:szCs w:val="24"/>
          <w:lang w:val="en-US" w:eastAsia="zh-CN"/>
        </w:rPr>
        <w:t xml:space="preserve">herefore, </w:t>
      </w:r>
      <w:r w:rsidR="009F078E" w:rsidRPr="00447499">
        <w:rPr>
          <w:rFonts w:eastAsiaTheme="minorEastAsia"/>
          <w:szCs w:val="24"/>
          <w:lang w:val="en-US" w:eastAsia="zh-CN"/>
        </w:rPr>
        <w:t xml:space="preserve">wake up of energy saving </w:t>
      </w:r>
      <w:proofErr w:type="spellStart"/>
      <w:r w:rsidR="009F078E" w:rsidRPr="00447499">
        <w:rPr>
          <w:rFonts w:eastAsiaTheme="minorEastAsia"/>
          <w:szCs w:val="24"/>
          <w:lang w:val="en-US" w:eastAsia="zh-CN"/>
        </w:rPr>
        <w:t>gNB</w:t>
      </w:r>
      <w:proofErr w:type="spellEnd"/>
      <w:r w:rsidR="009F078E" w:rsidRPr="00447499">
        <w:rPr>
          <w:rFonts w:eastAsiaTheme="minorEastAsia"/>
          <w:szCs w:val="24"/>
          <w:lang w:val="en-US" w:eastAsia="zh-CN"/>
        </w:rPr>
        <w:t xml:space="preserve"> by </w:t>
      </w:r>
      <w:proofErr w:type="spellStart"/>
      <w:r w:rsidR="009F078E" w:rsidRPr="00447499">
        <w:rPr>
          <w:rFonts w:eastAsiaTheme="minorEastAsia"/>
          <w:szCs w:val="24"/>
          <w:lang w:val="en-US" w:eastAsia="zh-CN"/>
        </w:rPr>
        <w:t>neighbour</w:t>
      </w:r>
      <w:proofErr w:type="spellEnd"/>
      <w:r w:rsidR="009F078E" w:rsidRPr="00447499">
        <w:rPr>
          <w:rFonts w:eastAsiaTheme="minorEastAsia"/>
          <w:szCs w:val="24"/>
          <w:lang w:val="en-US" w:eastAsia="zh-CN"/>
        </w:rPr>
        <w:t xml:space="preserve"> cell </w:t>
      </w:r>
      <w:proofErr w:type="spellStart"/>
      <w:r w:rsidR="009F078E" w:rsidRPr="00447499">
        <w:rPr>
          <w:rFonts w:eastAsiaTheme="minorEastAsia"/>
          <w:szCs w:val="24"/>
          <w:lang w:val="en-US" w:eastAsia="zh-CN"/>
        </w:rPr>
        <w:t>gNB</w:t>
      </w:r>
      <w:proofErr w:type="spellEnd"/>
      <w:r w:rsidR="009F078E" w:rsidRPr="00447499">
        <w:rPr>
          <w:rFonts w:eastAsiaTheme="minorEastAsia"/>
          <w:szCs w:val="24"/>
          <w:lang w:val="en-US" w:eastAsia="zh-CN"/>
        </w:rPr>
        <w:t xml:space="preserve"> is already supported by current implementation so that there is no need to list it in this technique.</w:t>
      </w:r>
    </w:p>
    <w:p w14:paraId="610522AF" w14:textId="658514C7" w:rsidR="00982BC0" w:rsidRDefault="008051A8" w:rsidP="00982BC0">
      <w:pPr>
        <w:pStyle w:val="a7"/>
        <w:jc w:val="both"/>
        <w:rPr>
          <w:b/>
          <w:i/>
        </w:rPr>
      </w:pPr>
      <w:bookmarkStart w:id="18" w:name="_Ref115454313"/>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B14DBC">
        <w:rPr>
          <w:b/>
          <w:i/>
          <w:noProof/>
        </w:rPr>
        <w:t>5</w:t>
      </w:r>
      <w:r w:rsidRPr="00EE5867">
        <w:rPr>
          <w:b/>
          <w:i/>
        </w:rPr>
        <w:fldChar w:fldCharType="end"/>
      </w:r>
      <w:r w:rsidRPr="00901682">
        <w:rPr>
          <w:b/>
          <w:i/>
        </w:rPr>
        <w:t xml:space="preserve">: </w:t>
      </w:r>
      <w:r>
        <w:rPr>
          <w:b/>
          <w:i/>
        </w:rPr>
        <w:t>Wake up of energy saving gNB by neighbour cell gNB can be supported by current implementation.</w:t>
      </w:r>
      <w:bookmarkEnd w:id="18"/>
    </w:p>
    <w:p w14:paraId="60901051" w14:textId="6E486C6C" w:rsidR="00574A9F" w:rsidRDefault="00574A9F" w:rsidP="00574A9F">
      <w:pPr>
        <w:pStyle w:val="a7"/>
        <w:spacing w:line="276" w:lineRule="auto"/>
        <w:jc w:val="both"/>
        <w:rPr>
          <w:rFonts w:eastAsiaTheme="minorEastAsia"/>
          <w:szCs w:val="24"/>
          <w:lang w:val="en-US" w:eastAsia="zh-CN"/>
        </w:rPr>
      </w:pPr>
      <w:r>
        <w:rPr>
          <w:rFonts w:eastAsiaTheme="minorEastAsia"/>
          <w:szCs w:val="24"/>
          <w:lang w:val="en-US" w:eastAsia="zh-CN"/>
        </w:rPr>
        <w:t xml:space="preserve">On one hand, in </w:t>
      </w:r>
      <w:proofErr w:type="spellStart"/>
      <w:r>
        <w:rPr>
          <w:rFonts w:eastAsiaTheme="minorEastAsia"/>
          <w:szCs w:val="24"/>
          <w:lang w:val="en-US" w:eastAsia="zh-CN"/>
        </w:rPr>
        <w:t>HetNet</w:t>
      </w:r>
      <w:proofErr w:type="spellEnd"/>
      <w:r>
        <w:rPr>
          <w:rFonts w:eastAsiaTheme="minorEastAsia"/>
          <w:szCs w:val="24"/>
          <w:lang w:val="en-US" w:eastAsia="zh-CN"/>
        </w:rPr>
        <w:t xml:space="preserve"> case as illustrated in </w:t>
      </w:r>
      <w:r>
        <w:rPr>
          <w:rFonts w:eastAsiaTheme="minorEastAsia"/>
          <w:szCs w:val="24"/>
          <w:lang w:val="en-US" w:eastAsia="zh-CN"/>
        </w:rPr>
        <w:fldChar w:fldCharType="begin"/>
      </w:r>
      <w:r>
        <w:rPr>
          <w:rFonts w:eastAsiaTheme="minorEastAsia"/>
          <w:szCs w:val="24"/>
          <w:lang w:val="en-US" w:eastAsia="zh-CN"/>
        </w:rPr>
        <w:instrText xml:space="preserve"> REF _Ref110956152 \h </w:instrText>
      </w:r>
      <w:r>
        <w:rPr>
          <w:rFonts w:eastAsiaTheme="minorEastAsia"/>
          <w:szCs w:val="24"/>
          <w:lang w:val="en-US" w:eastAsia="zh-CN"/>
        </w:rPr>
      </w:r>
      <w:r>
        <w:rPr>
          <w:rFonts w:eastAsiaTheme="minorEastAsia"/>
          <w:szCs w:val="24"/>
          <w:lang w:val="en-US" w:eastAsia="zh-CN"/>
        </w:rPr>
        <w:fldChar w:fldCharType="separate"/>
      </w:r>
      <w:r w:rsidR="00B14DBC" w:rsidRPr="00895708">
        <w:rPr>
          <w:b/>
        </w:rPr>
        <w:t xml:space="preserve">Fig. </w:t>
      </w:r>
      <w:r w:rsidR="00B14DBC">
        <w:rPr>
          <w:b/>
          <w:noProof/>
        </w:rPr>
        <w:t>1</w:t>
      </w:r>
      <w:r>
        <w:rPr>
          <w:rFonts w:eastAsiaTheme="minorEastAsia"/>
          <w:szCs w:val="24"/>
          <w:lang w:val="en-US" w:eastAsia="zh-CN"/>
        </w:rPr>
        <w:fldChar w:fldCharType="end"/>
      </w:r>
      <w:r w:rsidRPr="00325B99">
        <w:rPr>
          <w:rFonts w:eastAsiaTheme="minorEastAsia"/>
          <w:szCs w:val="24"/>
          <w:lang w:val="en-US" w:eastAsia="zh-CN"/>
        </w:rPr>
        <w:t xml:space="preserve">, </w:t>
      </w:r>
      <w:r>
        <w:rPr>
          <w:rFonts w:eastAsiaTheme="minorEastAsia"/>
          <w:szCs w:val="24"/>
          <w:lang w:val="en-US" w:eastAsia="zh-CN"/>
        </w:rPr>
        <w:t>legacy load-based energy saving cell activation may not be accurate since the basic coverage cell (i.e., Cell A) may not know whether the increased load exists in the area of capacity booster cell (i.e., Cell B) which is in energy saving state. As an extreme case, it may occur that almost all the traffic loads are coming from UEs outside Cell B coverage but inside Cell A coverage. In this case, Cell A will send an activation request to Cell B since it detects that the traffic load of its own cell is larger than a certain threshold. However, actually, there is no need to activate Cell B which results in a waste of network energy consumption. Besides, if there are several capacity booster cells within one candidate coverage cell, all of them need to be activated due to unknown information of load source. This is a really a waste of network energy consumption and a more accurate energy saving cell activation mechanism is needed in this HetNet case.</w:t>
      </w:r>
    </w:p>
    <w:p w14:paraId="11CEE3D2" w14:textId="47FB8989" w:rsidR="00574A9F" w:rsidRPr="00114695" w:rsidRDefault="00574A9F" w:rsidP="00574A9F">
      <w:pPr>
        <w:jc w:val="both"/>
        <w:rPr>
          <w:rFonts w:eastAsiaTheme="minorEastAsia"/>
          <w:lang w:eastAsia="zh-CN"/>
        </w:rPr>
      </w:pPr>
      <w:bookmarkStart w:id="19" w:name="_Ref118747936"/>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B14DBC">
        <w:rPr>
          <w:b/>
          <w:i/>
          <w:noProof/>
        </w:rPr>
        <w:t>6</w:t>
      </w:r>
      <w:r w:rsidRPr="006704CC">
        <w:rPr>
          <w:b/>
          <w:i/>
        </w:rPr>
        <w:fldChar w:fldCharType="end"/>
      </w:r>
      <w:r w:rsidRPr="00901682">
        <w:rPr>
          <w:b/>
          <w:i/>
        </w:rPr>
        <w:t xml:space="preserve">: </w:t>
      </w:r>
      <w:r>
        <w:rPr>
          <w:b/>
          <w:i/>
        </w:rPr>
        <w:t>In HetNet case, legacy load-based energy saving cell activation may result in unnecessary activation of capacity booster cell and thus introduce a waste of network energy consumption.</w:t>
      </w:r>
      <w:bookmarkEnd w:id="19"/>
    </w:p>
    <w:p w14:paraId="4906B473" w14:textId="1B5BC5D5" w:rsidR="00574A9F" w:rsidRDefault="00574A9F" w:rsidP="00574A9F">
      <w:pPr>
        <w:pStyle w:val="a7"/>
        <w:spacing w:line="276" w:lineRule="auto"/>
        <w:jc w:val="both"/>
        <w:rPr>
          <w:rFonts w:eastAsiaTheme="minorEastAsia"/>
          <w:szCs w:val="24"/>
          <w:lang w:val="en-US" w:eastAsia="zh-CN"/>
        </w:rPr>
      </w:pPr>
      <w:r w:rsidRPr="00325B99">
        <w:rPr>
          <w:rFonts w:eastAsiaTheme="minorEastAsia"/>
          <w:szCs w:val="24"/>
          <w:lang w:val="en-US" w:eastAsia="zh-CN"/>
        </w:rPr>
        <w:t>On the other hand, in non-</w:t>
      </w:r>
      <w:proofErr w:type="spellStart"/>
      <w:r w:rsidRPr="00325B99">
        <w:rPr>
          <w:rFonts w:eastAsiaTheme="minorEastAsia"/>
          <w:szCs w:val="24"/>
          <w:lang w:val="en-US" w:eastAsia="zh-CN"/>
        </w:rPr>
        <w:t>HetNet</w:t>
      </w:r>
      <w:proofErr w:type="spellEnd"/>
      <w:r w:rsidRPr="00325B99">
        <w:rPr>
          <w:rFonts w:eastAsiaTheme="minorEastAsia"/>
          <w:szCs w:val="24"/>
          <w:lang w:val="en-US" w:eastAsia="zh-CN"/>
        </w:rPr>
        <w:t xml:space="preserve"> case as illustrated in</w:t>
      </w:r>
      <w:r>
        <w:rPr>
          <w:rFonts w:eastAsiaTheme="minorEastAsia"/>
          <w:szCs w:val="24"/>
          <w:lang w:val="en-US" w:eastAsia="zh-CN"/>
        </w:rPr>
        <w:t xml:space="preserve"> </w:t>
      </w:r>
      <w:r>
        <w:rPr>
          <w:rFonts w:eastAsiaTheme="minorEastAsia"/>
          <w:szCs w:val="24"/>
          <w:lang w:val="en-US" w:eastAsia="zh-CN"/>
        </w:rPr>
        <w:fldChar w:fldCharType="begin"/>
      </w:r>
      <w:r>
        <w:rPr>
          <w:rFonts w:eastAsiaTheme="minorEastAsia"/>
          <w:szCs w:val="24"/>
          <w:lang w:val="en-US" w:eastAsia="zh-CN"/>
        </w:rPr>
        <w:instrText xml:space="preserve"> REF _Ref110956174 \h </w:instrText>
      </w:r>
      <w:r>
        <w:rPr>
          <w:rFonts w:eastAsiaTheme="minorEastAsia"/>
          <w:szCs w:val="24"/>
          <w:lang w:val="en-US" w:eastAsia="zh-CN"/>
        </w:rPr>
      </w:r>
      <w:r>
        <w:rPr>
          <w:rFonts w:eastAsiaTheme="minorEastAsia"/>
          <w:szCs w:val="24"/>
          <w:lang w:val="en-US" w:eastAsia="zh-CN"/>
        </w:rPr>
        <w:fldChar w:fldCharType="separate"/>
      </w:r>
      <w:r w:rsidR="00B14DBC" w:rsidRPr="00895708">
        <w:rPr>
          <w:b/>
        </w:rPr>
        <w:t xml:space="preserve">Fig. </w:t>
      </w:r>
      <w:r w:rsidR="00B14DBC">
        <w:rPr>
          <w:b/>
          <w:noProof/>
        </w:rPr>
        <w:t>2</w:t>
      </w:r>
      <w:r>
        <w:rPr>
          <w:rFonts w:eastAsiaTheme="minorEastAsia"/>
          <w:szCs w:val="24"/>
          <w:lang w:val="en-US" w:eastAsia="zh-CN"/>
        </w:rPr>
        <w:fldChar w:fldCharType="end"/>
      </w:r>
      <w:r w:rsidRPr="00325B99">
        <w:rPr>
          <w:rFonts w:eastAsiaTheme="minorEastAsia"/>
          <w:szCs w:val="24"/>
          <w:lang w:val="en-US" w:eastAsia="zh-CN"/>
        </w:rPr>
        <w:t xml:space="preserve">, </w:t>
      </w:r>
      <w:r>
        <w:rPr>
          <w:rFonts w:eastAsiaTheme="minorEastAsia"/>
          <w:szCs w:val="24"/>
          <w:lang w:val="en-US" w:eastAsia="zh-CN"/>
        </w:rPr>
        <w:t>legacy mechanism relying on request from neighbor cells can’t be used</w:t>
      </w:r>
      <w:r w:rsidRPr="00325B99">
        <w:rPr>
          <w:rFonts w:eastAsiaTheme="minorEastAsia"/>
          <w:szCs w:val="24"/>
          <w:lang w:val="en-US" w:eastAsia="zh-CN"/>
        </w:rPr>
        <w:t xml:space="preserve"> to </w:t>
      </w:r>
      <w:r>
        <w:rPr>
          <w:rFonts w:eastAsiaTheme="minorEastAsia"/>
          <w:szCs w:val="24"/>
          <w:lang w:val="en-US" w:eastAsia="zh-CN"/>
        </w:rPr>
        <w:t>activate</w:t>
      </w:r>
      <w:r w:rsidRPr="00325B99">
        <w:rPr>
          <w:rFonts w:eastAsiaTheme="minorEastAsia"/>
          <w:szCs w:val="24"/>
          <w:lang w:val="en-US" w:eastAsia="zh-CN"/>
        </w:rPr>
        <w:t xml:space="preserve"> the cell if it is </w:t>
      </w:r>
      <w:r>
        <w:rPr>
          <w:rFonts w:eastAsiaTheme="minorEastAsia"/>
          <w:szCs w:val="24"/>
          <w:lang w:val="en-US" w:eastAsia="zh-CN"/>
        </w:rPr>
        <w:t>in energy saving state</w:t>
      </w:r>
      <w:r w:rsidRPr="00325B99">
        <w:rPr>
          <w:rFonts w:eastAsiaTheme="minorEastAsia"/>
          <w:szCs w:val="24"/>
          <w:lang w:val="en-US" w:eastAsia="zh-CN"/>
        </w:rPr>
        <w:t xml:space="preserve">. </w:t>
      </w:r>
      <w:r>
        <w:rPr>
          <w:rFonts w:eastAsiaTheme="minorEastAsia"/>
          <w:szCs w:val="24"/>
          <w:lang w:val="en-US" w:eastAsia="zh-CN"/>
        </w:rPr>
        <w:t xml:space="preserve">In particular, if Cell 4 becomes energy saving state, its neighbor cells (e.g., Cell 3) have no knowledge that how many UEs moves to Cell 4’s area especially for idle UEs. </w:t>
      </w:r>
      <w:r w:rsidRPr="00325B99">
        <w:rPr>
          <w:rFonts w:eastAsiaTheme="minorEastAsia"/>
          <w:szCs w:val="24"/>
          <w:lang w:val="en-US" w:eastAsia="zh-CN"/>
        </w:rPr>
        <w:t xml:space="preserve">In other words, </w:t>
      </w:r>
      <w:r>
        <w:rPr>
          <w:rFonts w:eastAsiaTheme="minorEastAsia"/>
          <w:szCs w:val="24"/>
          <w:lang w:val="en-US" w:eastAsia="zh-CN"/>
        </w:rPr>
        <w:t xml:space="preserve">Cell 4 can’t return to normal operation even when there is many idle UEs locating its coverage area. Therefore, </w:t>
      </w:r>
      <w:r w:rsidRPr="00325B99">
        <w:rPr>
          <w:rFonts w:eastAsiaTheme="minorEastAsia"/>
          <w:szCs w:val="24"/>
          <w:lang w:val="en-US" w:eastAsia="zh-CN"/>
        </w:rPr>
        <w:t xml:space="preserve">the cell </w:t>
      </w:r>
      <w:r>
        <w:rPr>
          <w:rFonts w:eastAsiaTheme="minorEastAsia"/>
          <w:szCs w:val="24"/>
          <w:lang w:val="en-US" w:eastAsia="zh-CN"/>
        </w:rPr>
        <w:t>doesn’t dare</w:t>
      </w:r>
      <w:r w:rsidRPr="00325B99">
        <w:rPr>
          <w:rFonts w:eastAsiaTheme="minorEastAsia"/>
          <w:szCs w:val="24"/>
          <w:lang w:val="en-US" w:eastAsia="zh-CN"/>
        </w:rPr>
        <w:t xml:space="preserve"> to be</w:t>
      </w:r>
      <w:r>
        <w:rPr>
          <w:rFonts w:eastAsiaTheme="minorEastAsia"/>
          <w:szCs w:val="24"/>
          <w:lang w:val="en-US" w:eastAsia="zh-CN"/>
        </w:rPr>
        <w:t>come energy saving state</w:t>
      </w:r>
      <w:r w:rsidRPr="00325B99">
        <w:rPr>
          <w:rFonts w:eastAsiaTheme="minorEastAsia"/>
          <w:szCs w:val="24"/>
          <w:lang w:val="en-US" w:eastAsia="zh-CN"/>
        </w:rPr>
        <w:t xml:space="preserve"> even when there is </w:t>
      </w:r>
      <w:r>
        <w:rPr>
          <w:rFonts w:eastAsiaTheme="minorEastAsia"/>
          <w:szCs w:val="24"/>
          <w:lang w:val="en-US" w:eastAsia="zh-CN"/>
        </w:rPr>
        <w:t>empty</w:t>
      </w:r>
      <w:r w:rsidRPr="00325B99">
        <w:rPr>
          <w:rFonts w:eastAsiaTheme="minorEastAsia"/>
          <w:szCs w:val="24"/>
          <w:lang w:val="en-US" w:eastAsia="zh-CN"/>
        </w:rPr>
        <w:t xml:space="preserve"> load since it can’t be </w:t>
      </w:r>
      <w:r>
        <w:rPr>
          <w:rFonts w:eastAsiaTheme="minorEastAsia"/>
          <w:szCs w:val="24"/>
          <w:lang w:val="en-US" w:eastAsia="zh-CN"/>
        </w:rPr>
        <w:t>activated to normal state</w:t>
      </w:r>
      <w:r w:rsidRPr="00325B99">
        <w:rPr>
          <w:rFonts w:eastAsiaTheme="minorEastAsia"/>
          <w:szCs w:val="24"/>
          <w:lang w:val="en-US" w:eastAsia="zh-CN"/>
        </w:rPr>
        <w:t xml:space="preserve"> when needed (e.g., a UE moves to its area). </w:t>
      </w:r>
      <w:r>
        <w:rPr>
          <w:rFonts w:eastAsiaTheme="minorEastAsia"/>
          <w:szCs w:val="24"/>
          <w:lang w:val="en-US" w:eastAsia="zh-CN"/>
        </w:rPr>
        <w:t xml:space="preserve">Otherwise, UE performance would be impacted a lot. To enable network energy saving in this case, a new energy saving cell activation mechanism is really necessary to be designed. </w:t>
      </w:r>
    </w:p>
    <w:p w14:paraId="56374743" w14:textId="2AD9973B" w:rsidR="00574A9F" w:rsidRPr="00755E5D" w:rsidRDefault="00574A9F" w:rsidP="00755E5D">
      <w:pPr>
        <w:jc w:val="both"/>
        <w:rPr>
          <w:rFonts w:eastAsiaTheme="minorEastAsia"/>
          <w:lang w:eastAsia="zh-CN"/>
        </w:rPr>
      </w:pPr>
      <w:bookmarkStart w:id="20" w:name="_Ref118747940"/>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B14DBC">
        <w:rPr>
          <w:b/>
          <w:i/>
          <w:noProof/>
        </w:rPr>
        <w:t>7</w:t>
      </w:r>
      <w:r w:rsidRPr="006704CC">
        <w:rPr>
          <w:b/>
          <w:i/>
        </w:rPr>
        <w:fldChar w:fldCharType="end"/>
      </w:r>
      <w:r w:rsidRPr="00901682">
        <w:rPr>
          <w:b/>
          <w:i/>
        </w:rPr>
        <w:t xml:space="preserve">: </w:t>
      </w:r>
      <w:r>
        <w:rPr>
          <w:b/>
          <w:i/>
        </w:rPr>
        <w:t>In non-HetNet case, legacy load-based energy saving cell activation can’t be used since neighbor cell gNB has no knowledge on how many UEs (especially idle/inactive UEs) moves to the energy saving cell’s coverage area.</w:t>
      </w:r>
      <w:bookmarkEnd w:id="20"/>
    </w:p>
    <w:p w14:paraId="3E1BB781" w14:textId="6730FC9D" w:rsidR="00A64203" w:rsidRPr="00A64203" w:rsidRDefault="00A64203" w:rsidP="00A64203">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bookmarkStart w:id="21" w:name="_Hlk118715417"/>
      <w:r>
        <w:rPr>
          <w:rFonts w:ascii="Arial" w:eastAsia="宋体" w:hAnsi="Arial"/>
          <w:sz w:val="28"/>
          <w:szCs w:val="36"/>
          <w:lang w:val="fr-FR" w:eastAsia="zh-CN"/>
        </w:rPr>
        <w:t>Description of technique</w:t>
      </w:r>
    </w:p>
    <w:bookmarkEnd w:id="21"/>
    <w:p w14:paraId="3AFA654B" w14:textId="3C650085" w:rsidR="00A64203" w:rsidRDefault="006816BD" w:rsidP="00A64203">
      <w:pPr>
        <w:spacing w:beforeLines="50" w:before="120" w:afterLines="50" w:after="120"/>
        <w:jc w:val="both"/>
        <w:rPr>
          <w:rFonts w:eastAsiaTheme="minorEastAsia"/>
          <w:lang w:eastAsia="zh-CN"/>
        </w:rPr>
      </w:pPr>
      <w:r>
        <w:rPr>
          <w:rFonts w:eastAsiaTheme="minorEastAsia"/>
          <w:lang w:eastAsia="zh-CN"/>
        </w:rPr>
        <w:t>Based on the above discussion in RAN1-110bis-e meeting</w:t>
      </w:r>
      <w:r w:rsidR="00A64203">
        <w:rPr>
          <w:rFonts w:eastAsiaTheme="minorEastAsia"/>
          <w:lang w:eastAsia="zh-CN"/>
        </w:rPr>
        <w:t xml:space="preserve">, there are the following </w:t>
      </w:r>
      <w:r>
        <w:rPr>
          <w:rFonts w:eastAsiaTheme="minorEastAsia"/>
          <w:lang w:eastAsia="zh-CN"/>
        </w:rPr>
        <w:t xml:space="preserve">2 </w:t>
      </w:r>
      <w:r w:rsidR="00A64203">
        <w:rPr>
          <w:rFonts w:eastAsiaTheme="minorEastAsia"/>
          <w:lang w:eastAsia="zh-CN"/>
        </w:rPr>
        <w:t>sub-techniques for a</w:t>
      </w:r>
      <w:r w:rsidR="00A64203" w:rsidRPr="000F050C">
        <w:rPr>
          <w:rFonts w:eastAsiaTheme="minorEastAsia"/>
          <w:lang w:eastAsia="zh-CN"/>
        </w:rPr>
        <w:t>daptation of common signals and channels</w:t>
      </w:r>
      <w:r w:rsidR="00A64203">
        <w:rPr>
          <w:rFonts w:eastAsiaTheme="minorEastAsia"/>
          <w:lang w:eastAsia="zh-CN"/>
        </w:rPr>
        <w:t>, i.e.</w:t>
      </w:r>
    </w:p>
    <w:p w14:paraId="330CB61A" w14:textId="4AE74BA1" w:rsidR="00A64203" w:rsidRPr="006816BD" w:rsidRDefault="00A64203" w:rsidP="00A64203">
      <w:pPr>
        <w:pStyle w:val="a0"/>
        <w:numPr>
          <w:ilvl w:val="0"/>
          <w:numId w:val="24"/>
        </w:numPr>
        <w:suppressAutoHyphens/>
        <w:spacing w:after="0" w:line="252" w:lineRule="auto"/>
        <w:rPr>
          <w:szCs w:val="20"/>
          <w:lang w:eastAsia="zh-CN"/>
        </w:rPr>
      </w:pPr>
      <w:r w:rsidRPr="006816BD">
        <w:rPr>
          <w:rFonts w:eastAsiaTheme="minorEastAsia" w:hint="eastAsia"/>
          <w:szCs w:val="20"/>
          <w:lang w:eastAsia="zh-CN"/>
        </w:rPr>
        <w:lastRenderedPageBreak/>
        <w:t>T</w:t>
      </w:r>
      <w:r w:rsidRPr="006816BD">
        <w:rPr>
          <w:rFonts w:eastAsiaTheme="minorEastAsia"/>
          <w:szCs w:val="20"/>
          <w:lang w:eastAsia="zh-CN"/>
        </w:rPr>
        <w:t>echnique A-</w:t>
      </w:r>
      <w:r w:rsidR="007805F0" w:rsidRPr="006816BD">
        <w:rPr>
          <w:rFonts w:eastAsiaTheme="minorEastAsia"/>
          <w:szCs w:val="20"/>
          <w:lang w:eastAsia="zh-CN"/>
        </w:rPr>
        <w:t>3</w:t>
      </w:r>
      <w:r w:rsidRPr="006816BD">
        <w:rPr>
          <w:rFonts w:eastAsiaTheme="minorEastAsia"/>
          <w:szCs w:val="20"/>
          <w:lang w:eastAsia="zh-CN"/>
        </w:rPr>
        <w:t xml:space="preserve">.1: </w:t>
      </w:r>
      <w:r w:rsidR="007805F0" w:rsidRPr="006816BD">
        <w:rPr>
          <w:rFonts w:eastAsiaTheme="minorEastAsia"/>
          <w:szCs w:val="20"/>
          <w:lang w:eastAsia="zh-CN"/>
        </w:rPr>
        <w:t>UE WUS is used to wake up a gNB in an energy saving state without DL transmission including SSB/SIB1 and UL reception including RACH monitoring</w:t>
      </w:r>
      <w:r w:rsidRPr="006816BD">
        <w:rPr>
          <w:rFonts w:eastAsiaTheme="minorEastAsia"/>
          <w:szCs w:val="20"/>
          <w:lang w:eastAsia="zh-CN"/>
        </w:rPr>
        <w:t xml:space="preserve"> </w:t>
      </w:r>
    </w:p>
    <w:p w14:paraId="150112B1" w14:textId="09D1CED4" w:rsidR="00A64203" w:rsidRPr="00755E5D" w:rsidRDefault="00A64203" w:rsidP="00755E5D">
      <w:pPr>
        <w:pStyle w:val="a0"/>
        <w:numPr>
          <w:ilvl w:val="0"/>
          <w:numId w:val="24"/>
        </w:numPr>
        <w:suppressAutoHyphens/>
        <w:spacing w:after="0" w:line="252" w:lineRule="auto"/>
        <w:rPr>
          <w:rFonts w:ascii="Arial" w:eastAsia="宋体" w:hAnsi="Arial"/>
          <w:i/>
          <w:sz w:val="28"/>
          <w:szCs w:val="36"/>
          <w:u w:val="single"/>
          <w:lang w:eastAsia="zh-CN"/>
        </w:rPr>
      </w:pPr>
      <w:r w:rsidRPr="006816BD">
        <w:rPr>
          <w:rFonts w:eastAsiaTheme="minorEastAsia" w:hint="eastAsia"/>
          <w:szCs w:val="20"/>
          <w:lang w:eastAsia="zh-CN"/>
        </w:rPr>
        <w:t>T</w:t>
      </w:r>
      <w:r w:rsidRPr="006816BD">
        <w:rPr>
          <w:rFonts w:eastAsiaTheme="minorEastAsia"/>
          <w:szCs w:val="20"/>
          <w:lang w:eastAsia="zh-CN"/>
        </w:rPr>
        <w:t>echnique A-</w:t>
      </w:r>
      <w:r w:rsidR="007805F0" w:rsidRPr="006816BD">
        <w:rPr>
          <w:rFonts w:eastAsiaTheme="minorEastAsia"/>
          <w:szCs w:val="20"/>
          <w:lang w:eastAsia="zh-CN"/>
        </w:rPr>
        <w:t>3</w:t>
      </w:r>
      <w:r w:rsidRPr="006816BD">
        <w:rPr>
          <w:rFonts w:eastAsiaTheme="minorEastAsia"/>
          <w:szCs w:val="20"/>
          <w:lang w:eastAsia="zh-CN"/>
        </w:rPr>
        <w:t xml:space="preserve">.2: </w:t>
      </w:r>
      <w:r w:rsidR="007805F0" w:rsidRPr="00755E5D">
        <w:rPr>
          <w:szCs w:val="20"/>
          <w:lang w:eastAsia="zh-CN"/>
        </w:rPr>
        <w:t>UE WUS is used to wake up a gNB in an energy saving state without reception of semi-static UL transmissions</w:t>
      </w:r>
    </w:p>
    <w:p w14:paraId="2F6BFC34" w14:textId="48713031" w:rsidR="00A768F8" w:rsidRDefault="006609FB" w:rsidP="00982BC0">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A-3.1: UE WUS is used to wake up a gNB in an energy saving state without DL transmission including SSB/SIB1 and UL reception including RACH monitoring</w:t>
      </w:r>
    </w:p>
    <w:p w14:paraId="215078F3" w14:textId="50F84CB1" w:rsidR="006816BD" w:rsidRPr="006816BD" w:rsidRDefault="006816BD" w:rsidP="006816BD">
      <w:pPr>
        <w:rPr>
          <w:rFonts w:eastAsiaTheme="minorEastAsia"/>
          <w:lang w:eastAsia="zh-CN"/>
        </w:rPr>
      </w:pPr>
      <w:r>
        <w:rPr>
          <w:rFonts w:eastAsiaTheme="minorEastAsia" w:hint="eastAsia"/>
          <w:lang w:eastAsia="zh-CN"/>
        </w:rPr>
        <w:t>T</w:t>
      </w:r>
      <w:r>
        <w:rPr>
          <w:rFonts w:eastAsiaTheme="minorEastAsia"/>
          <w:lang w:eastAsia="zh-CN"/>
        </w:rPr>
        <w:t>o solve the above problems</w:t>
      </w:r>
      <w:r w:rsidR="0001535A">
        <w:rPr>
          <w:rFonts w:eastAsiaTheme="minorEastAsia"/>
          <w:lang w:eastAsia="zh-CN"/>
        </w:rPr>
        <w:t xml:space="preserve"> by legacy load-based energy saving scheme</w:t>
      </w:r>
      <w:r>
        <w:rPr>
          <w:rFonts w:eastAsiaTheme="minorEastAsia"/>
          <w:lang w:eastAsia="zh-CN"/>
        </w:rPr>
        <w:t>, UE WUS mechanism can serve as a good candidate to help wake up of energy saving gNB. The key idea is to allow UE to send WUS to wake up an energy saving cell when moving to coverage area of the cell. On the other hand, BS of the energy saving cell needs to monitor the potential WUS transmission. As long as WUS is detected, the BS will return to normal operation state, i.e., transmit normal SSB/SIB1 to allow UE to access.</w:t>
      </w:r>
    </w:p>
    <w:p w14:paraId="5C82623E" w14:textId="444AA0DC" w:rsidR="00E72299" w:rsidRPr="00E72299" w:rsidRDefault="006816BD" w:rsidP="00755E5D">
      <w:pPr>
        <w:pStyle w:val="a7"/>
        <w:rPr>
          <w:rFonts w:eastAsiaTheme="minorEastAsia"/>
          <w:lang w:eastAsia="zh-CN"/>
        </w:rPr>
      </w:pPr>
      <w:r>
        <w:rPr>
          <w:rFonts w:eastAsiaTheme="minorEastAsia"/>
          <w:szCs w:val="24"/>
          <w:lang w:val="en-US" w:eastAsia="zh-CN"/>
        </w:rPr>
        <w:t xml:space="preserve">One example procedure is provided in </w:t>
      </w:r>
      <w:r>
        <w:rPr>
          <w:rFonts w:eastAsiaTheme="minorEastAsia"/>
          <w:lang w:eastAsia="zh-CN"/>
        </w:rPr>
        <w:fldChar w:fldCharType="begin"/>
      </w:r>
      <w:r>
        <w:rPr>
          <w:rFonts w:eastAsiaTheme="minorEastAsia"/>
          <w:szCs w:val="24"/>
          <w:lang w:val="en-US" w:eastAsia="zh-CN"/>
        </w:rPr>
        <w:instrText xml:space="preserve"> REF _Ref110956174 \h </w:instrText>
      </w:r>
      <w:r>
        <w:rPr>
          <w:rFonts w:eastAsiaTheme="minorEastAsia"/>
          <w:lang w:eastAsia="zh-CN"/>
        </w:rPr>
      </w:r>
      <w:r>
        <w:rPr>
          <w:rFonts w:eastAsiaTheme="minorEastAsia"/>
          <w:lang w:eastAsia="zh-CN"/>
        </w:rPr>
        <w:fldChar w:fldCharType="separate"/>
      </w:r>
      <w:r w:rsidR="00B14DBC" w:rsidRPr="00895708">
        <w:rPr>
          <w:b/>
        </w:rPr>
        <w:t xml:space="preserve">Fig. </w:t>
      </w:r>
      <w:r w:rsidR="00B14DBC">
        <w:rPr>
          <w:b/>
          <w:noProof/>
        </w:rPr>
        <w:t>2</w:t>
      </w:r>
      <w:r>
        <w:rPr>
          <w:rFonts w:eastAsiaTheme="minorEastAsia"/>
          <w:lang w:eastAsia="zh-CN"/>
        </w:rPr>
        <w:fldChar w:fldCharType="end"/>
      </w:r>
      <w:r w:rsidRPr="00325B99">
        <w:rPr>
          <w:rFonts w:eastAsiaTheme="minorEastAsia"/>
          <w:szCs w:val="24"/>
          <w:lang w:val="en-US" w:eastAsia="zh-CN"/>
        </w:rPr>
        <w:t>:</w:t>
      </w:r>
    </w:p>
    <w:p w14:paraId="7A5BF260" w14:textId="1B5D4E54" w:rsidR="00091E9A" w:rsidRPr="007144BB" w:rsidRDefault="00AC68DD" w:rsidP="00325B99">
      <w:pPr>
        <w:rPr>
          <w:rFonts w:eastAsiaTheme="minorEastAsia"/>
        </w:rPr>
      </w:pPr>
      <w:r>
        <w:rPr>
          <w:rFonts w:eastAsiaTheme="minorEastAsia"/>
          <w:noProof/>
        </w:rPr>
        <w:drawing>
          <wp:inline distT="0" distB="0" distL="0" distR="0" wp14:anchorId="2F7AA58B" wp14:editId="2B18E0FF">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6370D1C4" w14:textId="6C32A307" w:rsidR="007D4975" w:rsidRDefault="00895708" w:rsidP="00755E5D">
      <w:pPr>
        <w:pStyle w:val="a7"/>
        <w:jc w:val="center"/>
        <w:rPr>
          <w:rFonts w:eastAsiaTheme="minorEastAsia"/>
          <w:szCs w:val="24"/>
          <w:lang w:val="en-US" w:eastAsia="zh-CN"/>
        </w:rPr>
      </w:pPr>
      <w:bookmarkStart w:id="22" w:name="_Ref11095617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2</w:t>
      </w:r>
      <w:r w:rsidRPr="00895708">
        <w:rPr>
          <w:b/>
        </w:rPr>
        <w:fldChar w:fldCharType="end"/>
      </w:r>
      <w:bookmarkEnd w:id="22"/>
      <w:r w:rsidRPr="00895708">
        <w:rPr>
          <w:b/>
        </w:rPr>
        <w:t>:</w:t>
      </w:r>
      <w:r>
        <w:t xml:space="preserve"> </w:t>
      </w:r>
      <w:r w:rsidR="00091E9A">
        <w:rPr>
          <w:sz w:val="18"/>
        </w:rPr>
        <w:t>Potential UE wake up signal procedure</w:t>
      </w:r>
    </w:p>
    <w:p w14:paraId="1DD32686" w14:textId="737A91F7" w:rsidR="00091E9A" w:rsidRPr="0012631B" w:rsidRDefault="00091E9A"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Step 1: gNB</w:t>
      </w:r>
      <w:r w:rsidR="00AC68DD" w:rsidRPr="00AC68DD">
        <w:rPr>
          <w:rFonts w:eastAsiaTheme="minorEastAsia"/>
          <w:szCs w:val="24"/>
          <w:lang w:val="en-US" w:eastAsia="zh-CN"/>
        </w:rPr>
        <w:t xml:space="preserve"> </w:t>
      </w:r>
      <w:r w:rsidR="00AC68DD">
        <w:rPr>
          <w:rFonts w:eastAsiaTheme="minorEastAsia"/>
          <w:szCs w:val="24"/>
          <w:lang w:val="en-US" w:eastAsia="zh-CN"/>
        </w:rPr>
        <w:t xml:space="preserve">in Cell </w:t>
      </w:r>
      <w:r w:rsidR="00AC68DD" w:rsidRPr="00AC68DD">
        <w:rPr>
          <w:rFonts w:eastAsiaTheme="minorEastAsia"/>
          <w:szCs w:val="24"/>
          <w:lang w:val="en-US" w:eastAsia="zh-CN"/>
        </w:rPr>
        <w:t>#4</w:t>
      </w:r>
      <w:r w:rsidRPr="00AC68DD">
        <w:rPr>
          <w:rFonts w:eastAsiaTheme="minorEastAsia"/>
          <w:szCs w:val="24"/>
          <w:lang w:val="en-US" w:eastAsia="zh-CN"/>
        </w:rPr>
        <w:t xml:space="preserve"> </w:t>
      </w:r>
      <w:r w:rsidR="00AC68DD" w:rsidRPr="00AC68DD">
        <w:rPr>
          <w:rFonts w:eastAsiaTheme="minorEastAsia"/>
          <w:szCs w:val="24"/>
          <w:lang w:val="en-US" w:eastAsia="zh-CN"/>
        </w:rPr>
        <w:t>detects that there is no UE load;</w:t>
      </w:r>
    </w:p>
    <w:p w14:paraId="7EC7F260" w14:textId="6E8C8F4D" w:rsidR="00AC68DD" w:rsidRPr="0012631B" w:rsidRDefault="00AC68DD"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 xml:space="preserve">Step 2: gNB in Cell #4 determines to </w:t>
      </w:r>
      <w:r w:rsidR="00FB5ABE">
        <w:rPr>
          <w:rFonts w:eastAsiaTheme="minorEastAsia"/>
          <w:szCs w:val="24"/>
          <w:lang w:val="en-US" w:eastAsia="zh-CN"/>
        </w:rPr>
        <w:t>enter energy saving state</w:t>
      </w:r>
      <w:r w:rsidR="009F078E">
        <w:rPr>
          <w:rFonts w:eastAsiaTheme="minorEastAsia"/>
          <w:szCs w:val="24"/>
          <w:lang w:val="en-US" w:eastAsia="zh-CN"/>
        </w:rPr>
        <w:t xml:space="preserve"> (</w:t>
      </w:r>
      <w:r w:rsidR="008051A8">
        <w:rPr>
          <w:rFonts w:eastAsiaTheme="minorEastAsia"/>
          <w:szCs w:val="24"/>
          <w:lang w:val="en-US" w:eastAsia="zh-CN"/>
        </w:rPr>
        <w:t>i.e.,</w:t>
      </w:r>
      <w:r w:rsidR="009F078E">
        <w:rPr>
          <w:rFonts w:eastAsiaTheme="minorEastAsia"/>
          <w:szCs w:val="24"/>
          <w:lang w:val="en-US" w:eastAsia="zh-CN"/>
        </w:rPr>
        <w:t xml:space="preserve"> no</w:t>
      </w:r>
      <w:r w:rsidR="004A30AD">
        <w:rPr>
          <w:rFonts w:eastAsiaTheme="minorEastAsia"/>
          <w:szCs w:val="24"/>
          <w:lang w:val="en-US" w:eastAsia="zh-CN"/>
        </w:rPr>
        <w:t>/sparse</w:t>
      </w:r>
      <w:r w:rsidR="009F078E">
        <w:rPr>
          <w:rFonts w:eastAsiaTheme="minorEastAsia"/>
          <w:szCs w:val="24"/>
          <w:lang w:val="en-US" w:eastAsia="zh-CN"/>
        </w:rPr>
        <w:t xml:space="preserve"> tr</w:t>
      </w:r>
      <w:r w:rsidR="008051A8">
        <w:rPr>
          <w:rFonts w:eastAsiaTheme="minorEastAsia"/>
          <w:szCs w:val="24"/>
          <w:lang w:val="en-US" w:eastAsia="zh-CN"/>
        </w:rPr>
        <w:t>ansmission</w:t>
      </w:r>
      <w:r w:rsidR="004A30AD">
        <w:rPr>
          <w:rFonts w:eastAsiaTheme="minorEastAsia"/>
          <w:szCs w:val="24"/>
          <w:lang w:val="en-US" w:eastAsia="zh-CN"/>
        </w:rPr>
        <w:t xml:space="preserve"> or reception of common signals and channels</w:t>
      </w:r>
      <w:r w:rsidR="008051A8">
        <w:rPr>
          <w:rFonts w:eastAsiaTheme="minorEastAsia"/>
          <w:szCs w:val="24"/>
          <w:lang w:val="en-US" w:eastAsia="zh-CN"/>
        </w:rPr>
        <w:t>)</w:t>
      </w:r>
      <w:r w:rsidR="00570450">
        <w:rPr>
          <w:rFonts w:eastAsiaTheme="minorEastAsia"/>
          <w:szCs w:val="24"/>
          <w:lang w:val="en-US" w:eastAsia="zh-CN"/>
        </w:rPr>
        <w:t xml:space="preserve"> and start to monitor WUS</w:t>
      </w:r>
      <w:r w:rsidRPr="00AC68DD">
        <w:rPr>
          <w:rFonts w:eastAsiaTheme="minorEastAsia"/>
          <w:szCs w:val="24"/>
          <w:lang w:val="en-US" w:eastAsia="zh-CN"/>
        </w:rPr>
        <w:t>;</w:t>
      </w:r>
    </w:p>
    <w:p w14:paraId="5E2536FE" w14:textId="633F785A" w:rsidR="00AC68DD" w:rsidRPr="0012631B" w:rsidRDefault="00AC68DD"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3: </w:t>
      </w:r>
      <w:r w:rsidR="007311E9" w:rsidRPr="00906C3A">
        <w:rPr>
          <w:rFonts w:eastAsiaTheme="minorEastAsia"/>
          <w:szCs w:val="24"/>
          <w:lang w:val="en-US" w:eastAsia="zh-CN"/>
        </w:rPr>
        <w:t>A UE connected to Cell #3 obtains information from Cell #3 that there is a</w:t>
      </w:r>
      <w:r w:rsidR="00FB5ABE">
        <w:rPr>
          <w:rFonts w:eastAsiaTheme="minorEastAsia"/>
          <w:szCs w:val="24"/>
          <w:lang w:val="en-US" w:eastAsia="zh-CN"/>
        </w:rPr>
        <w:t xml:space="preserve">n </w:t>
      </w:r>
      <w:r w:rsidR="0030704A">
        <w:rPr>
          <w:rFonts w:eastAsiaTheme="minorEastAsia"/>
          <w:szCs w:val="24"/>
          <w:lang w:val="en-US" w:eastAsia="zh-CN"/>
        </w:rPr>
        <w:t xml:space="preserve">energy </w:t>
      </w:r>
      <w:r w:rsidR="00A5355C">
        <w:rPr>
          <w:rFonts w:eastAsiaTheme="minorEastAsia"/>
          <w:szCs w:val="24"/>
          <w:lang w:val="en-US" w:eastAsia="zh-CN"/>
        </w:rPr>
        <w:t>saving</w:t>
      </w:r>
      <w:r w:rsidR="00A5355C" w:rsidRPr="00906C3A">
        <w:rPr>
          <w:rFonts w:eastAsiaTheme="minorEastAsia"/>
          <w:szCs w:val="24"/>
          <w:lang w:val="en-US" w:eastAsia="zh-CN"/>
        </w:rPr>
        <w:t xml:space="preserve"> cell</w:t>
      </w:r>
      <w:r w:rsidR="007311E9" w:rsidRPr="00906C3A">
        <w:rPr>
          <w:rFonts w:eastAsiaTheme="minorEastAsia"/>
          <w:szCs w:val="24"/>
          <w:lang w:val="en-US" w:eastAsia="zh-CN"/>
        </w:rPr>
        <w:t xml:space="preserve"> around </w:t>
      </w:r>
      <w:r w:rsidR="00F84FBC" w:rsidRPr="00906C3A">
        <w:rPr>
          <w:rFonts w:eastAsiaTheme="minorEastAsia"/>
          <w:szCs w:val="24"/>
          <w:lang w:val="en-US" w:eastAsia="zh-CN"/>
        </w:rPr>
        <w:t>together with the corresponding</w:t>
      </w:r>
      <w:r w:rsidR="007311E9" w:rsidRPr="00906C3A">
        <w:rPr>
          <w:rFonts w:eastAsiaTheme="minorEastAsia"/>
          <w:szCs w:val="24"/>
          <w:lang w:val="en-US" w:eastAsia="zh-CN"/>
        </w:rPr>
        <w:t xml:space="preserve"> WUS configuration;</w:t>
      </w:r>
    </w:p>
    <w:p w14:paraId="777BFD08" w14:textId="0EA000E1" w:rsidR="007311E9" w:rsidRDefault="007311E9" w:rsidP="0012631B">
      <w:pPr>
        <w:pStyle w:val="a7"/>
        <w:numPr>
          <w:ilvl w:val="0"/>
          <w:numId w:val="14"/>
        </w:numPr>
        <w:spacing w:before="60" w:after="0"/>
        <w:jc w:val="both"/>
        <w:rPr>
          <w:rFonts w:eastAsiaTheme="minorEastAsia"/>
          <w:szCs w:val="24"/>
          <w:lang w:val="en-US" w:eastAsia="zh-CN"/>
        </w:rPr>
      </w:pPr>
      <w:r>
        <w:rPr>
          <w:rFonts w:eastAsiaTheme="minorEastAsia" w:hint="eastAsia"/>
          <w:szCs w:val="24"/>
          <w:lang w:val="en-US" w:eastAsia="zh-CN"/>
        </w:rPr>
        <w:t>S</w:t>
      </w:r>
      <w:r>
        <w:rPr>
          <w:rFonts w:eastAsiaTheme="minorEastAsia"/>
          <w:szCs w:val="24"/>
          <w:lang w:val="en-US" w:eastAsia="zh-CN"/>
        </w:rPr>
        <w:t xml:space="preserve">tep 4: A UE moves and </w:t>
      </w:r>
      <w:r w:rsidR="00586746">
        <w:rPr>
          <w:rFonts w:eastAsiaTheme="minorEastAsia"/>
          <w:szCs w:val="24"/>
          <w:lang w:val="en-US" w:eastAsia="zh-CN"/>
        </w:rPr>
        <w:t>sends</w:t>
      </w:r>
      <w:r>
        <w:rPr>
          <w:rFonts w:eastAsiaTheme="minorEastAsia"/>
          <w:szCs w:val="24"/>
          <w:lang w:val="en-US" w:eastAsia="zh-CN"/>
        </w:rPr>
        <w:t xml:space="preserve"> WUS signal </w:t>
      </w:r>
      <w:r w:rsidR="00F84FBC">
        <w:rPr>
          <w:rFonts w:eastAsiaTheme="minorEastAsia"/>
          <w:szCs w:val="24"/>
          <w:lang w:val="en-US" w:eastAsia="zh-CN"/>
        </w:rPr>
        <w:t xml:space="preserve">according to the configuration </w:t>
      </w:r>
      <w:r>
        <w:rPr>
          <w:rFonts w:eastAsiaTheme="minorEastAsia"/>
          <w:szCs w:val="24"/>
          <w:lang w:val="en-US" w:eastAsia="zh-CN"/>
        </w:rPr>
        <w:t xml:space="preserve">when meeting certain </w:t>
      </w:r>
      <w:r w:rsidR="00A82228">
        <w:rPr>
          <w:rFonts w:eastAsiaTheme="minorEastAsia"/>
          <w:szCs w:val="24"/>
          <w:lang w:val="en-US" w:eastAsia="zh-CN"/>
        </w:rPr>
        <w:t>conditions</w:t>
      </w:r>
      <w:r>
        <w:rPr>
          <w:rFonts w:eastAsiaTheme="minorEastAsia"/>
          <w:szCs w:val="24"/>
          <w:lang w:val="en-US" w:eastAsia="zh-CN"/>
        </w:rPr>
        <w:t xml:space="preserve"> (e.g. Cell #3 RSRP below a threshold)</w:t>
      </w:r>
      <w:r w:rsidR="00F84FBC">
        <w:rPr>
          <w:rFonts w:eastAsiaTheme="minorEastAsia"/>
          <w:szCs w:val="24"/>
          <w:lang w:val="en-US" w:eastAsia="zh-CN"/>
        </w:rPr>
        <w:t>;</w:t>
      </w:r>
    </w:p>
    <w:p w14:paraId="6D343F52" w14:textId="713CD6BD" w:rsidR="00F84FBC" w:rsidRPr="0012631B" w:rsidRDefault="00F84FBC"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5: gNB in Cell #4 detects WUS signal from the UE and </w:t>
      </w:r>
      <w:r w:rsidR="00A82228">
        <w:rPr>
          <w:rFonts w:eastAsiaTheme="minorEastAsia"/>
          <w:szCs w:val="24"/>
          <w:lang w:val="en-US" w:eastAsia="zh-CN"/>
        </w:rPr>
        <w:t>switches</w:t>
      </w:r>
      <w:r w:rsidRPr="00906C3A">
        <w:rPr>
          <w:rFonts w:eastAsiaTheme="minorEastAsia"/>
          <w:szCs w:val="24"/>
          <w:lang w:val="en-US" w:eastAsia="zh-CN"/>
        </w:rPr>
        <w:t xml:space="preserve"> to normal </w:t>
      </w:r>
      <w:r w:rsidR="004A30AD">
        <w:rPr>
          <w:rFonts w:eastAsiaTheme="minorEastAsia"/>
          <w:szCs w:val="24"/>
          <w:lang w:val="en-US" w:eastAsia="zh-CN"/>
        </w:rPr>
        <w:t>state</w:t>
      </w:r>
      <w:r w:rsidRPr="00906C3A">
        <w:rPr>
          <w:rFonts w:eastAsiaTheme="minorEastAsia"/>
          <w:szCs w:val="24"/>
          <w:lang w:val="en-US" w:eastAsia="zh-CN"/>
        </w:rPr>
        <w:t>.</w:t>
      </w:r>
    </w:p>
    <w:p w14:paraId="2538D01B" w14:textId="35F1A921" w:rsidR="00D62BBF" w:rsidRDefault="00F84FBC" w:rsidP="00A10592">
      <w:pPr>
        <w:pStyle w:val="a7"/>
        <w:spacing w:line="276" w:lineRule="auto"/>
        <w:rPr>
          <w:rFonts w:eastAsiaTheme="minorEastAsia"/>
          <w:szCs w:val="24"/>
          <w:lang w:val="en-US" w:eastAsia="zh-CN"/>
        </w:rPr>
      </w:pPr>
      <w:r>
        <w:rPr>
          <w:rFonts w:eastAsiaTheme="minorEastAsia" w:hint="eastAsia"/>
          <w:szCs w:val="24"/>
          <w:lang w:val="en-US" w:eastAsia="zh-CN"/>
        </w:rPr>
        <w:t>F</w:t>
      </w:r>
      <w:r>
        <w:rPr>
          <w:rFonts w:eastAsiaTheme="minorEastAsia"/>
          <w:szCs w:val="24"/>
          <w:lang w:val="en-US" w:eastAsia="zh-CN"/>
        </w:rPr>
        <w:t>inally, the UE moving to Cell</w:t>
      </w:r>
      <w:r w:rsidR="00906C3A">
        <w:rPr>
          <w:rFonts w:eastAsiaTheme="minorEastAsia"/>
          <w:szCs w:val="24"/>
          <w:lang w:val="en-US" w:eastAsia="zh-CN"/>
        </w:rPr>
        <w:t xml:space="preserve"> </w:t>
      </w:r>
      <w:r>
        <w:rPr>
          <w:rFonts w:eastAsiaTheme="minorEastAsia"/>
          <w:szCs w:val="24"/>
          <w:lang w:val="en-US" w:eastAsia="zh-CN"/>
        </w:rPr>
        <w:t xml:space="preserve">#4 area can perform normal transmission/reception under </w:t>
      </w:r>
      <w:r w:rsidR="00906C3A">
        <w:rPr>
          <w:rFonts w:eastAsiaTheme="minorEastAsia"/>
          <w:szCs w:val="24"/>
          <w:lang w:val="en-US" w:eastAsia="zh-CN"/>
        </w:rPr>
        <w:t>the gNB in Cell #4.</w:t>
      </w:r>
    </w:p>
    <w:p w14:paraId="12F22C2F" w14:textId="633524E7" w:rsidR="00A10592" w:rsidRPr="00A10592" w:rsidRDefault="006816BD" w:rsidP="00A10592">
      <w:pPr>
        <w:rPr>
          <w:rFonts w:eastAsiaTheme="minorEastAsia"/>
          <w:lang w:eastAsia="zh-CN"/>
        </w:rPr>
      </w:pPr>
      <w:r>
        <w:rPr>
          <w:rFonts w:eastAsiaTheme="minorEastAsia"/>
          <w:lang w:eastAsia="zh-CN"/>
        </w:rPr>
        <w:t xml:space="preserve">It is obviously that the main beneficial UE type of this scheme is for </w:t>
      </w:r>
      <w:proofErr w:type="spellStart"/>
      <w:r>
        <w:rPr>
          <w:rFonts w:eastAsiaTheme="minorEastAsia"/>
          <w:lang w:eastAsia="zh-CN"/>
        </w:rPr>
        <w:t>RRC_idle</w:t>
      </w:r>
      <w:proofErr w:type="spellEnd"/>
      <w:r>
        <w:rPr>
          <w:rFonts w:eastAsiaTheme="minorEastAsia"/>
          <w:lang w:eastAsia="zh-CN"/>
        </w:rPr>
        <w:t>/inactive state UEs. However, it may also appl</w:t>
      </w:r>
      <w:r w:rsidR="0001535A">
        <w:rPr>
          <w:rFonts w:eastAsiaTheme="minorEastAsia"/>
          <w:lang w:eastAsia="zh-CN"/>
        </w:rPr>
        <w:t>y</w:t>
      </w:r>
      <w:r>
        <w:rPr>
          <w:rFonts w:eastAsiaTheme="minorEastAsia"/>
          <w:lang w:eastAsia="zh-CN"/>
        </w:rPr>
        <w:t xml:space="preserve"> to </w:t>
      </w:r>
      <w:proofErr w:type="spellStart"/>
      <w:r>
        <w:rPr>
          <w:rFonts w:eastAsiaTheme="minorEastAsia"/>
          <w:lang w:eastAsia="zh-CN"/>
        </w:rPr>
        <w:t>RRC_connected</w:t>
      </w:r>
      <w:proofErr w:type="spellEnd"/>
      <w:r>
        <w:rPr>
          <w:rFonts w:eastAsiaTheme="minorEastAsia"/>
          <w:lang w:eastAsia="zh-CN"/>
        </w:rPr>
        <w:t xml:space="preserve"> state UEs as long as UE WUS mechanism is introduced.</w:t>
      </w:r>
    </w:p>
    <w:p w14:paraId="2ABC8E6B" w14:textId="104E3434" w:rsidR="00D62BBF" w:rsidRPr="00245124" w:rsidRDefault="00D62BBF" w:rsidP="00D62BBF">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A-3.2: UE WUS is used to wake up a gNB in an energy saving state without reception of semi-static UL transmissions</w:t>
      </w:r>
    </w:p>
    <w:p w14:paraId="5050D5BC" w14:textId="0F76740F" w:rsidR="00D62BBF" w:rsidRPr="00D62BBF" w:rsidRDefault="00276941" w:rsidP="004C6D4E">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w:t>
      </w:r>
      <w:r w:rsidR="0001535A">
        <w:rPr>
          <w:rFonts w:eastAsiaTheme="minorEastAsia"/>
          <w:lang w:val="en-GB" w:eastAsia="zh-CN"/>
        </w:rPr>
        <w:t xml:space="preserve">key idea of this scheme is to trigger </w:t>
      </w:r>
      <w:proofErr w:type="spellStart"/>
      <w:r w:rsidR="0001535A">
        <w:rPr>
          <w:rFonts w:eastAsiaTheme="minorEastAsia"/>
          <w:lang w:val="en-GB" w:eastAsia="zh-CN"/>
        </w:rPr>
        <w:t>gNB’s</w:t>
      </w:r>
      <w:proofErr w:type="spellEnd"/>
      <w:r w:rsidR="0001535A">
        <w:rPr>
          <w:rFonts w:eastAsiaTheme="minorEastAsia"/>
          <w:lang w:val="en-GB" w:eastAsia="zh-CN"/>
        </w:rPr>
        <w:t xml:space="preserve"> UL reception by UE WUS when gNB is in an energy saving state without reception of semi-static UL transmissions. Since the involved semi-static UL transmissions are RRC configured, this scheme is applied to </w:t>
      </w:r>
      <w:proofErr w:type="spellStart"/>
      <w:r w:rsidR="0001535A">
        <w:rPr>
          <w:rFonts w:eastAsiaTheme="minorEastAsia"/>
          <w:lang w:val="en-GB" w:eastAsia="zh-CN"/>
        </w:rPr>
        <w:t>RRC_connected</w:t>
      </w:r>
      <w:proofErr w:type="spellEnd"/>
      <w:r w:rsidR="0001535A">
        <w:rPr>
          <w:rFonts w:eastAsiaTheme="minorEastAsia"/>
          <w:lang w:val="en-GB" w:eastAsia="zh-CN"/>
        </w:rPr>
        <w:t xml:space="preserve"> UE only. </w:t>
      </w:r>
    </w:p>
    <w:p w14:paraId="50B4949A" w14:textId="726F8055" w:rsidR="0012631B" w:rsidRPr="00447499" w:rsidRDefault="00FF12BD"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FF12BD">
        <w:rPr>
          <w:rFonts w:ascii="Arial" w:eastAsia="宋体" w:hAnsi="Arial"/>
          <w:sz w:val="28"/>
          <w:szCs w:val="36"/>
          <w:lang w:val="fr-FR" w:eastAsia="zh-CN"/>
        </w:rPr>
        <w:t>Analysis of performance and impacts</w:t>
      </w:r>
    </w:p>
    <w:p w14:paraId="66AA2FD0" w14:textId="0D7A9B97" w:rsidR="0001535A" w:rsidRDefault="0001535A" w:rsidP="00447499">
      <w:pPr>
        <w:pStyle w:val="a7"/>
        <w:spacing w:before="0"/>
        <w:jc w:val="both"/>
        <w:rPr>
          <w:rFonts w:eastAsiaTheme="minorEastAsia"/>
          <w:szCs w:val="24"/>
          <w:lang w:val="en-US" w:eastAsia="zh-CN"/>
        </w:rPr>
      </w:pPr>
      <w:r>
        <w:rPr>
          <w:rFonts w:eastAsiaTheme="minorEastAsia" w:hint="eastAsia"/>
          <w:szCs w:val="24"/>
          <w:lang w:val="en-US" w:eastAsia="zh-CN"/>
        </w:rPr>
        <w:t>I</w:t>
      </w:r>
      <w:r>
        <w:rPr>
          <w:rFonts w:eastAsiaTheme="minorEastAsia"/>
          <w:szCs w:val="24"/>
          <w:lang w:val="en-US" w:eastAsia="zh-CN"/>
        </w:rPr>
        <w:t xml:space="preserve">n this section, analysis of performance and impact is provided for </w:t>
      </w:r>
      <w:r w:rsidRPr="00755E5D">
        <w:rPr>
          <w:rFonts w:eastAsiaTheme="minorEastAsia"/>
          <w:szCs w:val="24"/>
          <w:lang w:val="en-US" w:eastAsia="zh-CN"/>
        </w:rPr>
        <w:t xml:space="preserve">Technique A-3.1 and Technique A-3.2 </w:t>
      </w:r>
      <w:r w:rsidRPr="0001535A">
        <w:rPr>
          <w:rFonts w:eastAsiaTheme="minorEastAsia"/>
          <w:szCs w:val="24"/>
          <w:lang w:val="en-US" w:eastAsia="zh-CN"/>
        </w:rPr>
        <w:t>respectively</w:t>
      </w:r>
      <w:r>
        <w:rPr>
          <w:rFonts w:eastAsiaTheme="minorEastAsia"/>
          <w:szCs w:val="24"/>
          <w:lang w:val="en-US" w:eastAsia="zh-CN"/>
        </w:rPr>
        <w:t>:</w:t>
      </w:r>
    </w:p>
    <w:p w14:paraId="33AFA6A1" w14:textId="2099F21F" w:rsidR="0001535A" w:rsidRPr="00755E5D" w:rsidRDefault="0001535A" w:rsidP="00755E5D">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A-3.1: UE WUS is used to wake up a gNB in an energy saving state without DL transmission including SSB/SIB1 and UL reception including RACH monitoring</w:t>
      </w:r>
    </w:p>
    <w:p w14:paraId="68FE8633" w14:textId="48790B10" w:rsidR="001E1C73" w:rsidRPr="0028659D" w:rsidRDefault="001E1C73" w:rsidP="00447499">
      <w:pPr>
        <w:pStyle w:val="a7"/>
        <w:spacing w:before="0"/>
        <w:jc w:val="both"/>
        <w:rPr>
          <w:rFonts w:eastAsiaTheme="minorEastAsia"/>
          <w:szCs w:val="24"/>
          <w:lang w:val="en-US" w:eastAsia="zh-CN"/>
        </w:rPr>
      </w:pPr>
      <w:r w:rsidRPr="0028659D">
        <w:rPr>
          <w:rFonts w:eastAsiaTheme="minorEastAsia"/>
          <w:szCs w:val="24"/>
          <w:lang w:val="en-US" w:eastAsia="zh-CN"/>
        </w:rPr>
        <w:t xml:space="preserve">The following </w:t>
      </w:r>
      <w:r w:rsidR="0060508A">
        <w:rPr>
          <w:rFonts w:eastAsiaTheme="minorEastAsia" w:hint="eastAsia"/>
          <w:szCs w:val="24"/>
          <w:lang w:val="en-US" w:eastAsia="zh-CN"/>
        </w:rPr>
        <w:t>thre</w:t>
      </w:r>
      <w:r w:rsidR="0060508A">
        <w:rPr>
          <w:rFonts w:eastAsiaTheme="minorEastAsia"/>
          <w:szCs w:val="24"/>
          <w:lang w:val="en-US" w:eastAsia="zh-CN"/>
        </w:rPr>
        <w:t xml:space="preserve">e </w:t>
      </w:r>
      <w:r w:rsidRPr="0028659D">
        <w:rPr>
          <w:rFonts w:eastAsiaTheme="minorEastAsia"/>
          <w:szCs w:val="24"/>
          <w:lang w:val="en-US" w:eastAsia="zh-CN"/>
        </w:rPr>
        <w:t xml:space="preserve">simulation schemes were used to evaluate the performance of legacy BS and enhanced BS with UE WUS scheme in terms of UPT, power consumption, etc. </w:t>
      </w:r>
    </w:p>
    <w:p w14:paraId="2EE0DF73" w14:textId="77777777" w:rsidR="0060508A" w:rsidRDefault="0060508A" w:rsidP="0060508A">
      <w:pPr>
        <w:numPr>
          <w:ilvl w:val="0"/>
          <w:numId w:val="17"/>
        </w:numPr>
        <w:overflowPunct w:val="0"/>
        <w:autoSpaceDE w:val="0"/>
        <w:autoSpaceDN w:val="0"/>
        <w:adjustRightInd w:val="0"/>
        <w:spacing w:before="120" w:after="120" w:line="276" w:lineRule="auto"/>
        <w:jc w:val="both"/>
        <w:textAlignment w:val="baseline"/>
        <w:rPr>
          <w:szCs w:val="20"/>
          <w:lang w:val="en-GB"/>
        </w:rPr>
      </w:pPr>
      <w:bookmarkStart w:id="23" w:name="OLE_LINK49"/>
      <w:bookmarkStart w:id="24" w:name="OLE_LINK50"/>
      <w:r w:rsidRPr="00055A2D">
        <w:rPr>
          <w:szCs w:val="20"/>
          <w:lang w:val="en-GB"/>
        </w:rPr>
        <w:t xml:space="preserve">Baseline </w:t>
      </w:r>
      <w:r>
        <w:rPr>
          <w:szCs w:val="20"/>
          <w:lang w:val="en-GB"/>
        </w:rPr>
        <w:t>scheme</w:t>
      </w:r>
      <w:r w:rsidRPr="00055A2D">
        <w:rPr>
          <w:szCs w:val="20"/>
          <w:lang w:val="en-GB"/>
        </w:rPr>
        <w:t xml:space="preserve">: legacy BS, where all cells are always </w:t>
      </w:r>
      <w:bookmarkStart w:id="25" w:name="OLE_LINK59"/>
      <w:bookmarkStart w:id="26" w:name="OLE_LINK60"/>
      <w:r w:rsidRPr="00055A2D">
        <w:rPr>
          <w:szCs w:val="20"/>
          <w:lang w:val="en-GB"/>
        </w:rPr>
        <w:t xml:space="preserve">in the </w:t>
      </w:r>
      <w:r>
        <w:rPr>
          <w:szCs w:val="20"/>
          <w:lang w:val="en-GB"/>
        </w:rPr>
        <w:t>normal</w:t>
      </w:r>
      <w:r w:rsidRPr="00055A2D">
        <w:rPr>
          <w:szCs w:val="20"/>
          <w:lang w:val="en-GB"/>
        </w:rPr>
        <w:t xml:space="preserve"> </w:t>
      </w:r>
      <w:bookmarkEnd w:id="25"/>
      <w:bookmarkEnd w:id="26"/>
      <w:r>
        <w:rPr>
          <w:szCs w:val="20"/>
          <w:lang w:val="en-GB"/>
        </w:rPr>
        <w:t>mode</w:t>
      </w:r>
      <w:r w:rsidRPr="00055A2D">
        <w:rPr>
          <w:szCs w:val="20"/>
          <w:lang w:val="en-GB"/>
        </w:rPr>
        <w:t xml:space="preserve"> during the whole simulation time.</w:t>
      </w:r>
    </w:p>
    <w:p w14:paraId="03E8FC13" w14:textId="77777777" w:rsidR="0060508A" w:rsidRPr="0087795A" w:rsidRDefault="0060508A" w:rsidP="0060508A">
      <w:pPr>
        <w:numPr>
          <w:ilvl w:val="1"/>
          <w:numId w:val="17"/>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1C1B0859" w14:textId="77777777" w:rsidR="0060508A" w:rsidRPr="0028659D" w:rsidRDefault="0060508A" w:rsidP="0060508A">
      <w:pPr>
        <w:numPr>
          <w:ilvl w:val="0"/>
          <w:numId w:val="17"/>
        </w:numPr>
        <w:overflowPunct w:val="0"/>
        <w:autoSpaceDE w:val="0"/>
        <w:autoSpaceDN w:val="0"/>
        <w:adjustRightInd w:val="0"/>
        <w:spacing w:before="120" w:after="120" w:line="276" w:lineRule="auto"/>
        <w:jc w:val="both"/>
        <w:textAlignment w:val="baseline"/>
      </w:pPr>
      <w:r w:rsidRPr="00055A2D">
        <w:rPr>
          <w:szCs w:val="20"/>
          <w:lang w:val="en-GB"/>
        </w:rPr>
        <w:lastRenderedPageBreak/>
        <w:t>UEWUS scheme</w:t>
      </w:r>
      <w:r>
        <w:rPr>
          <w:szCs w:val="20"/>
          <w:lang w:val="en-GB"/>
        </w:rPr>
        <w:t xml:space="preserve"> 1</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w:t>
      </w:r>
      <w:bookmarkEnd w:id="23"/>
      <w:bookmarkEnd w:id="24"/>
      <w:r w:rsidRPr="00055A2D">
        <w:rPr>
          <w:szCs w:val="20"/>
          <w:lang w:val="en-GB"/>
        </w:rPr>
        <w:t xml:space="preserve"> in the simulation.</w:t>
      </w:r>
    </w:p>
    <w:p w14:paraId="541BEE96" w14:textId="77777777" w:rsidR="0060508A" w:rsidRPr="0028659D" w:rsidRDefault="0060508A" w:rsidP="0060508A">
      <w:pPr>
        <w:numPr>
          <w:ilvl w:val="1"/>
          <w:numId w:val="17"/>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4E9CC96E" w14:textId="77777777" w:rsidR="0060508A" w:rsidRPr="0087795A" w:rsidRDefault="0060508A" w:rsidP="0060508A">
      <w:pPr>
        <w:numPr>
          <w:ilvl w:val="1"/>
          <w:numId w:val="17"/>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160ms SSB, 20/80/160ms UEWUS listening</w:t>
      </w:r>
    </w:p>
    <w:p w14:paraId="6FE8721A" w14:textId="77777777" w:rsidR="0060508A" w:rsidRPr="0028659D" w:rsidRDefault="0060508A" w:rsidP="0060508A">
      <w:pPr>
        <w:numPr>
          <w:ilvl w:val="0"/>
          <w:numId w:val="17"/>
        </w:numPr>
        <w:overflowPunct w:val="0"/>
        <w:autoSpaceDE w:val="0"/>
        <w:autoSpaceDN w:val="0"/>
        <w:adjustRightInd w:val="0"/>
        <w:spacing w:before="120" w:after="120" w:line="276" w:lineRule="auto"/>
        <w:jc w:val="both"/>
        <w:textAlignment w:val="baseline"/>
      </w:pPr>
      <w:r w:rsidRPr="00055A2D">
        <w:rPr>
          <w:szCs w:val="20"/>
          <w:lang w:val="en-GB"/>
        </w:rPr>
        <w:t>UEWUS scheme</w:t>
      </w:r>
      <w:r>
        <w:rPr>
          <w:szCs w:val="20"/>
          <w:lang w:val="en-GB"/>
        </w:rPr>
        <w:t xml:space="preserve"> 2</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 in the simulation.</w:t>
      </w:r>
    </w:p>
    <w:p w14:paraId="436E33ED" w14:textId="77777777" w:rsidR="0060508A" w:rsidRPr="0028659D" w:rsidRDefault="0060508A" w:rsidP="0060508A">
      <w:pPr>
        <w:numPr>
          <w:ilvl w:val="1"/>
          <w:numId w:val="17"/>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438BB871" w14:textId="1772CCE2" w:rsidR="001E1C73" w:rsidRPr="0012631B" w:rsidRDefault="0060508A" w:rsidP="001E1C73">
      <w:pPr>
        <w:numPr>
          <w:ilvl w:val="1"/>
          <w:numId w:val="17"/>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no SSB, 20/80/160ms UEWUS listening</w:t>
      </w:r>
    </w:p>
    <w:p w14:paraId="622F9ABE" w14:textId="5EC79CF2" w:rsidR="001E1C73" w:rsidRPr="0028659D" w:rsidRDefault="001E1C73" w:rsidP="001E1C73">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For this simulation evaluation, the Cat 1 BS power saving models for reference configuration set 1 were evaluated and no any UE power saving techniques were applied. </w:t>
      </w:r>
      <w:r w:rsidR="0060508A">
        <w:rPr>
          <w:rFonts w:eastAsiaTheme="minorEastAsia"/>
          <w:szCs w:val="24"/>
          <w:lang w:val="en-US" w:eastAsia="zh-CN"/>
        </w:rPr>
        <w:t>F</w:t>
      </w:r>
      <w:r w:rsidRPr="0028659D">
        <w:rPr>
          <w:rFonts w:eastAsiaTheme="minorEastAsia"/>
          <w:szCs w:val="24"/>
          <w:lang w:val="en-US" w:eastAsia="zh-CN"/>
        </w:rPr>
        <w:t>or low load case, the DL FTP3 traffic model with the mean packet interval of 10s and packet size of 100bytes were evaluated, and for the light and medium load cases, the DL FTP3 traffic model with the mean packet interval of 200ms and packet size of 0.5Mbytes were evaluated. The 6 UEs per cell was adopted in the simulation of light load, and 10 UEs per cell was adopted in other load</w:t>
      </w:r>
      <w:r w:rsidR="0060508A">
        <w:rPr>
          <w:rFonts w:eastAsiaTheme="minorEastAsia"/>
          <w:szCs w:val="24"/>
          <w:lang w:val="en-US" w:eastAsia="zh-CN"/>
        </w:rPr>
        <w:t>s</w:t>
      </w:r>
      <w:r w:rsidRPr="0028659D">
        <w:rPr>
          <w:rFonts w:eastAsiaTheme="minorEastAsia"/>
          <w:szCs w:val="24"/>
          <w:lang w:val="en-US" w:eastAsia="zh-CN"/>
        </w:rPr>
        <w:t>.</w:t>
      </w:r>
      <w:r>
        <w:rPr>
          <w:rFonts w:eastAsiaTheme="minorEastAsia"/>
          <w:szCs w:val="24"/>
          <w:lang w:val="en-US" w:eastAsia="zh-CN"/>
        </w:rPr>
        <w:t xml:space="preserve"> Besides, for evaluation of </w:t>
      </w:r>
      <w:r w:rsidRPr="001F1683">
        <w:rPr>
          <w:rFonts w:eastAsiaTheme="minorEastAsia"/>
          <w:szCs w:val="24"/>
          <w:lang w:val="en-US" w:eastAsia="zh-CN"/>
        </w:rPr>
        <w:t>RRC-IDLE state</w:t>
      </w:r>
      <w:r>
        <w:rPr>
          <w:rFonts w:eastAsiaTheme="minorEastAsia"/>
          <w:szCs w:val="24"/>
          <w:lang w:val="en-US" w:eastAsia="zh-CN"/>
        </w:rPr>
        <w:t>, the</w:t>
      </w:r>
      <w:r w:rsidRPr="001F1683">
        <w:rPr>
          <w:rFonts w:eastAsiaTheme="minorEastAsia"/>
          <w:szCs w:val="24"/>
          <w:lang w:val="en-US" w:eastAsia="zh-CN"/>
        </w:rPr>
        <w:t xml:space="preserve"> </w:t>
      </w:r>
      <w:r>
        <w:rPr>
          <w:rFonts w:eastAsiaTheme="minorEastAsia"/>
          <w:szCs w:val="24"/>
          <w:lang w:val="en-US" w:eastAsia="zh-CN"/>
        </w:rPr>
        <w:t>e</w:t>
      </w:r>
      <w:r w:rsidRPr="001F1683">
        <w:rPr>
          <w:rFonts w:eastAsiaTheme="minorEastAsia"/>
          <w:szCs w:val="24"/>
          <w:lang w:val="en-US" w:eastAsia="zh-CN"/>
        </w:rPr>
        <w:t>valuation assumption</w:t>
      </w:r>
      <w:r>
        <w:rPr>
          <w:rFonts w:eastAsiaTheme="minorEastAsia"/>
          <w:szCs w:val="24"/>
          <w:lang w:val="en-US" w:eastAsia="zh-CN"/>
        </w:rPr>
        <w:t xml:space="preserve"> </w:t>
      </w:r>
      <w:r w:rsidRPr="001F1683">
        <w:rPr>
          <w:rFonts w:eastAsiaTheme="minorEastAsia"/>
          <w:szCs w:val="24"/>
          <w:lang w:val="en-US" w:eastAsia="zh-CN"/>
        </w:rPr>
        <w:t>c</w:t>
      </w:r>
      <w:r>
        <w:rPr>
          <w:rFonts w:eastAsiaTheme="minorEastAsia"/>
          <w:szCs w:val="24"/>
          <w:lang w:val="en-US" w:eastAsia="zh-CN"/>
        </w:rPr>
        <w:t>ould</w:t>
      </w:r>
      <w:r w:rsidRPr="001F1683">
        <w:rPr>
          <w:rFonts w:eastAsiaTheme="minorEastAsia"/>
          <w:szCs w:val="24"/>
          <w:lang w:val="en-US" w:eastAsia="zh-CN"/>
        </w:rPr>
        <w:t xml:space="preserve"> be found in our companion’s </w:t>
      </w:r>
      <w:r w:rsidR="00E934F6" w:rsidRPr="001F1683">
        <w:rPr>
          <w:rFonts w:eastAsiaTheme="minorEastAsia"/>
          <w:szCs w:val="24"/>
          <w:lang w:val="en-US" w:eastAsia="zh-CN"/>
        </w:rPr>
        <w:t>contribution</w:t>
      </w:r>
      <w:r w:rsidR="0060508A">
        <w:rPr>
          <w:rFonts w:eastAsiaTheme="minorEastAsia"/>
          <w:szCs w:val="24"/>
          <w:lang w:val="en-US" w:eastAsia="zh-CN"/>
        </w:rPr>
        <w:t xml:space="preserve"> </w:t>
      </w:r>
      <w:r w:rsidR="0060508A">
        <w:rPr>
          <w:rFonts w:eastAsiaTheme="minorEastAsia"/>
          <w:szCs w:val="24"/>
          <w:lang w:val="en-US" w:eastAsia="zh-CN"/>
        </w:rPr>
        <w:fldChar w:fldCharType="begin"/>
      </w:r>
      <w:r w:rsidR="0060508A">
        <w:rPr>
          <w:rFonts w:eastAsiaTheme="minorEastAsia"/>
          <w:szCs w:val="24"/>
          <w:lang w:val="en-US" w:eastAsia="zh-CN"/>
        </w:rPr>
        <w:instrText xml:space="preserve"> REF _Ref118444626 \r \h </w:instrText>
      </w:r>
      <w:r w:rsidR="0060508A">
        <w:rPr>
          <w:rFonts w:eastAsiaTheme="minorEastAsia"/>
          <w:szCs w:val="24"/>
          <w:lang w:val="en-US" w:eastAsia="zh-CN"/>
        </w:rPr>
      </w:r>
      <w:r w:rsidR="0060508A">
        <w:rPr>
          <w:rFonts w:eastAsiaTheme="minorEastAsia"/>
          <w:szCs w:val="24"/>
          <w:lang w:val="en-US" w:eastAsia="zh-CN"/>
        </w:rPr>
        <w:fldChar w:fldCharType="separate"/>
      </w:r>
      <w:r w:rsidR="00B14DBC">
        <w:rPr>
          <w:rFonts w:eastAsiaTheme="minorEastAsia"/>
          <w:szCs w:val="24"/>
          <w:lang w:val="en-US" w:eastAsia="zh-CN"/>
        </w:rPr>
        <w:t>[4]</w:t>
      </w:r>
      <w:r w:rsidR="0060508A">
        <w:rPr>
          <w:rFonts w:eastAsiaTheme="minorEastAsia"/>
          <w:szCs w:val="24"/>
          <w:lang w:val="en-US" w:eastAsia="zh-CN"/>
        </w:rPr>
        <w:fldChar w:fldCharType="end"/>
      </w:r>
      <w:r w:rsidR="00E934F6">
        <w:rPr>
          <w:rFonts w:eastAsiaTheme="minorEastAsia"/>
          <w:szCs w:val="24"/>
          <w:lang w:val="en-US" w:eastAsia="zh-CN"/>
        </w:rPr>
        <w:t>.</w:t>
      </w:r>
      <w:r>
        <w:rPr>
          <w:rFonts w:eastAsiaTheme="minorEastAsia" w:hint="eastAsia"/>
          <w:szCs w:val="24"/>
          <w:lang w:val="en-US" w:eastAsia="zh-CN"/>
        </w:rPr>
        <w:t xml:space="preserve"> </w:t>
      </w:r>
      <w:r w:rsidRPr="0028659D">
        <w:rPr>
          <w:rFonts w:eastAsiaTheme="minorEastAsia"/>
          <w:szCs w:val="24"/>
          <w:lang w:val="en-US" w:eastAsia="zh-CN"/>
        </w:rPr>
        <w:t>The detailed simulation parameters could be found in Appendix A.</w:t>
      </w:r>
    </w:p>
    <w:p w14:paraId="5750671B" w14:textId="3BCC592C" w:rsidR="001E1C73" w:rsidRPr="0028659D" w:rsidRDefault="001E1C73" w:rsidP="001E1C73">
      <w:pPr>
        <w:pStyle w:val="a7"/>
        <w:spacing w:line="276" w:lineRule="auto"/>
        <w:jc w:val="both"/>
        <w:rPr>
          <w:rFonts w:eastAsiaTheme="minorEastAsia"/>
          <w:szCs w:val="24"/>
          <w:lang w:val="en-US" w:eastAsia="zh-CN"/>
        </w:rPr>
      </w:pPr>
      <w:r w:rsidRPr="0012631B">
        <w:rPr>
          <w:rFonts w:eastAsiaTheme="minorEastAsia"/>
          <w:szCs w:val="24"/>
          <w:lang w:val="en-US" w:eastAsia="zh-CN"/>
        </w:rPr>
        <w:t>The simulation results of</w:t>
      </w:r>
      <w:r w:rsidR="005C42C9">
        <w:rPr>
          <w:rFonts w:eastAsiaTheme="minorEastAsia"/>
          <w:szCs w:val="24"/>
          <w:lang w:val="en-US" w:eastAsia="zh-CN"/>
        </w:rPr>
        <w:t xml:space="preserve"> </w:t>
      </w:r>
      <w:r>
        <w:rPr>
          <w:rFonts w:eastAsiaTheme="minorEastAsia"/>
          <w:szCs w:val="24"/>
          <w:lang w:val="en-US" w:eastAsia="zh-CN"/>
        </w:rPr>
        <w:t>different loads</w:t>
      </w:r>
      <w:r w:rsidRPr="0012631B">
        <w:rPr>
          <w:rFonts w:eastAsiaTheme="minorEastAsia"/>
          <w:szCs w:val="24"/>
          <w:lang w:val="en-US" w:eastAsia="zh-CN"/>
        </w:rPr>
        <w:t xml:space="preserve"> are shown below. </w:t>
      </w:r>
      <w:r>
        <w:rPr>
          <w:rFonts w:eastAsiaTheme="minorEastAsia"/>
          <w:szCs w:val="24"/>
          <w:lang w:val="en-US" w:eastAsia="zh-CN"/>
        </w:rPr>
        <w:t>In figures below, the</w:t>
      </w:r>
      <w:r w:rsidRPr="0028659D">
        <w:rPr>
          <w:rFonts w:eastAsiaTheme="minorEastAsia"/>
          <w:szCs w:val="24"/>
          <w:lang w:val="en-US" w:eastAsia="zh-CN"/>
        </w:rPr>
        <w:t xml:space="preserve"> </w:t>
      </w:r>
      <w:r w:rsidRPr="00E37E0E">
        <w:rPr>
          <w:rFonts w:eastAsiaTheme="minorEastAsia"/>
          <w:szCs w:val="24"/>
          <w:lang w:val="en-US" w:eastAsia="zh-CN"/>
        </w:rPr>
        <w:t xml:space="preserve">horizontal axis represents the baseline </w:t>
      </w:r>
      <w:r>
        <w:rPr>
          <w:rFonts w:eastAsiaTheme="minorEastAsia"/>
          <w:szCs w:val="24"/>
          <w:lang w:val="en-US" w:eastAsia="zh-CN"/>
        </w:rPr>
        <w:t>scheme</w:t>
      </w:r>
      <w:r w:rsidRPr="00E37E0E">
        <w:rPr>
          <w:rFonts w:eastAsiaTheme="minorEastAsia"/>
          <w:szCs w:val="24"/>
          <w:lang w:val="en-US" w:eastAsia="zh-CN"/>
        </w:rPr>
        <w:t xml:space="preserve"> and the enhanced </w:t>
      </w:r>
      <w:r>
        <w:rPr>
          <w:rFonts w:eastAsiaTheme="minorEastAsia"/>
          <w:szCs w:val="24"/>
          <w:lang w:val="en-US" w:eastAsia="zh-CN"/>
        </w:rPr>
        <w:t>schemes</w:t>
      </w:r>
      <w:r w:rsidRPr="00E37E0E">
        <w:rPr>
          <w:rFonts w:eastAsiaTheme="minorEastAsia"/>
          <w:szCs w:val="24"/>
          <w:lang w:val="en-US" w:eastAsia="zh-CN"/>
        </w:rPr>
        <w:t xml:space="preserve"> with 3 different UEWUS</w:t>
      </w:r>
      <w:r>
        <w:rPr>
          <w:rFonts w:eastAsiaTheme="minorEastAsia"/>
          <w:szCs w:val="24"/>
          <w:lang w:val="en-US" w:eastAsia="zh-CN"/>
        </w:rPr>
        <w:t xml:space="preserve"> periods (20ms/80ms/160ms).</w:t>
      </w:r>
    </w:p>
    <w:p w14:paraId="429048DB" w14:textId="77777777" w:rsidR="001E1C73" w:rsidRPr="0012631B" w:rsidRDefault="001E1C73" w:rsidP="001E1C73">
      <w:pPr>
        <w:pStyle w:val="a7"/>
        <w:numPr>
          <w:ilvl w:val="0"/>
          <w:numId w:val="14"/>
        </w:numPr>
        <w:spacing w:line="276" w:lineRule="auto"/>
        <w:jc w:val="both"/>
        <w:rPr>
          <w:rFonts w:eastAsiaTheme="minorEastAsia"/>
          <w:i/>
          <w:lang w:val="en-US" w:eastAsia="zh-CN"/>
        </w:rPr>
      </w:pPr>
      <w:r>
        <w:rPr>
          <w:rFonts w:eastAsiaTheme="minorEastAsia" w:hint="eastAsia"/>
          <w:i/>
          <w:szCs w:val="24"/>
          <w:lang w:val="en-US" w:eastAsia="zh-CN"/>
        </w:rPr>
        <w:t>Zero</w:t>
      </w:r>
      <w:r>
        <w:rPr>
          <w:rFonts w:eastAsiaTheme="minorEastAsia"/>
          <w:i/>
          <w:szCs w:val="24"/>
          <w:lang w:val="en-US" w:eastAsia="zh-CN"/>
        </w:rPr>
        <w:t xml:space="preserve"> load</w:t>
      </w:r>
    </w:p>
    <w:p w14:paraId="3447CF6D" w14:textId="2985CA59" w:rsidR="001E1C73" w:rsidRPr="0012631B" w:rsidRDefault="005C42C9" w:rsidP="001E1C73">
      <w:pPr>
        <w:jc w:val="center"/>
        <w:rPr>
          <w:rFonts w:eastAsiaTheme="minorEastAsia"/>
          <w:lang w:val="en-GB"/>
        </w:rPr>
      </w:pPr>
      <w:r>
        <w:rPr>
          <w:noProof/>
        </w:rPr>
        <w:drawing>
          <wp:inline distT="0" distB="0" distL="0" distR="0" wp14:anchorId="125A95FA" wp14:editId="357B1816">
            <wp:extent cx="4681182" cy="3057099"/>
            <wp:effectExtent l="0" t="0" r="5715" b="10160"/>
            <wp:docPr id="9" name="图表 9">
              <a:extLst xmlns:a="http://schemas.openxmlformats.org/drawingml/2006/main">
                <a:ext uri="{FF2B5EF4-FFF2-40B4-BE49-F238E27FC236}">
                  <a16:creationId xmlns:a16="http://schemas.microsoft.com/office/drawing/2014/main" id="{4718AA40-C368-481E-80D4-C11192AC27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26049C" w14:textId="5DC829F0" w:rsidR="001E1C73" w:rsidRDefault="001E1C73" w:rsidP="001E1C73">
      <w:pPr>
        <w:spacing w:before="120" w:after="120" w:line="276" w:lineRule="auto"/>
        <w:jc w:val="center"/>
      </w:pPr>
      <w:bookmarkStart w:id="27" w:name="_Ref115443751"/>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3</w:t>
      </w:r>
      <w:r w:rsidRPr="00895708">
        <w:rPr>
          <w:b/>
        </w:rPr>
        <w:fldChar w:fldCharType="end"/>
      </w:r>
      <w:bookmarkEnd w:id="27"/>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zero load in FR1</w:t>
      </w:r>
      <w:r w:rsidR="005C42C9">
        <w:t xml:space="preserve"> TDD</w:t>
      </w:r>
    </w:p>
    <w:p w14:paraId="36CF344A" w14:textId="77777777" w:rsidR="001E1C73" w:rsidRDefault="001E1C73" w:rsidP="001E1C73">
      <w:pPr>
        <w:pStyle w:val="a7"/>
        <w:numPr>
          <w:ilvl w:val="0"/>
          <w:numId w:val="14"/>
        </w:numPr>
        <w:spacing w:line="276" w:lineRule="auto"/>
        <w:jc w:val="both"/>
        <w:rPr>
          <w:rFonts w:eastAsiaTheme="minorEastAsia"/>
          <w:i/>
          <w:szCs w:val="24"/>
          <w:lang w:val="en-US" w:eastAsia="zh-CN"/>
        </w:rPr>
      </w:pPr>
      <w:r>
        <w:rPr>
          <w:rFonts w:eastAsiaTheme="minorEastAsia"/>
          <w:i/>
          <w:szCs w:val="24"/>
          <w:lang w:val="en-US" w:eastAsia="zh-CN"/>
        </w:rPr>
        <w:t>Low load</w:t>
      </w:r>
    </w:p>
    <w:p w14:paraId="4615C849" w14:textId="60E94D5A" w:rsidR="001E1C73" w:rsidRDefault="005C42C9" w:rsidP="00B21DCC">
      <w:pPr>
        <w:jc w:val="center"/>
        <w:rPr>
          <w:rFonts w:eastAsiaTheme="minorEastAsia"/>
          <w:lang w:eastAsia="zh-CN"/>
        </w:rPr>
      </w:pPr>
      <w:r>
        <w:rPr>
          <w:noProof/>
        </w:rPr>
        <w:lastRenderedPageBreak/>
        <w:drawing>
          <wp:inline distT="0" distB="0" distL="0" distR="0" wp14:anchorId="132509DA" wp14:editId="4E57C8ED">
            <wp:extent cx="4791075" cy="3268639"/>
            <wp:effectExtent l="0" t="0" r="9525" b="8255"/>
            <wp:docPr id="11" name="图表 11">
              <a:extLst xmlns:a="http://schemas.openxmlformats.org/drawingml/2006/main">
                <a:ext uri="{FF2B5EF4-FFF2-40B4-BE49-F238E27FC236}">
                  <a16:creationId xmlns:a16="http://schemas.microsoft.com/office/drawing/2014/main" id="{F8C912FF-B0A2-439F-AD06-FB2466C8FC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B16459" w14:textId="1296A5EF" w:rsidR="001E1C73" w:rsidRPr="0028659D" w:rsidRDefault="001E1C73" w:rsidP="001E1C73">
      <w:pPr>
        <w:jc w:val="center"/>
        <w:rPr>
          <w:rFonts w:eastAsiaTheme="minorEastAsia"/>
          <w:lang w:eastAsia="zh-CN"/>
        </w:rPr>
      </w:pPr>
      <w:bookmarkStart w:id="28" w:name="_Ref11544376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4</w:t>
      </w:r>
      <w:r w:rsidRPr="00895708">
        <w:rPr>
          <w:b/>
        </w:rPr>
        <w:fldChar w:fldCharType="end"/>
      </w:r>
      <w:bookmarkEnd w:id="28"/>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low load in FR1</w:t>
      </w:r>
      <w:r w:rsidR="005C42C9">
        <w:t xml:space="preserve"> TDD</w:t>
      </w:r>
    </w:p>
    <w:p w14:paraId="4C637D47" w14:textId="77777777" w:rsidR="001E1C73" w:rsidRDefault="001E1C73" w:rsidP="001E1C73">
      <w:pPr>
        <w:pStyle w:val="a7"/>
        <w:numPr>
          <w:ilvl w:val="0"/>
          <w:numId w:val="14"/>
        </w:numPr>
        <w:spacing w:line="276" w:lineRule="auto"/>
        <w:jc w:val="both"/>
        <w:rPr>
          <w:rFonts w:eastAsiaTheme="minorEastAsia"/>
          <w:i/>
          <w:szCs w:val="24"/>
          <w:lang w:val="en-US" w:eastAsia="zh-CN"/>
        </w:rPr>
      </w:pPr>
      <w:r>
        <w:rPr>
          <w:rFonts w:eastAsiaTheme="minorEastAsia"/>
          <w:i/>
          <w:szCs w:val="24"/>
          <w:lang w:val="en-US" w:eastAsia="zh-CN"/>
        </w:rPr>
        <w:t>Light load</w:t>
      </w:r>
    </w:p>
    <w:p w14:paraId="1FC9E98E" w14:textId="6FDBE172" w:rsidR="001E1C73" w:rsidRPr="0028659D" w:rsidRDefault="005C42C9" w:rsidP="001E1C73">
      <w:pPr>
        <w:jc w:val="center"/>
        <w:rPr>
          <w:rFonts w:eastAsiaTheme="minorEastAsia"/>
          <w:lang w:eastAsia="zh-CN"/>
        </w:rPr>
      </w:pPr>
      <w:r>
        <w:rPr>
          <w:noProof/>
        </w:rPr>
        <w:drawing>
          <wp:inline distT="0" distB="0" distL="0" distR="0" wp14:anchorId="4B6B26F5" wp14:editId="18C40A23">
            <wp:extent cx="4796790" cy="3261815"/>
            <wp:effectExtent l="0" t="0" r="3810" b="15240"/>
            <wp:docPr id="8" name="图表 8">
              <a:extLst xmlns:a="http://schemas.openxmlformats.org/drawingml/2006/main">
                <a:ext uri="{FF2B5EF4-FFF2-40B4-BE49-F238E27FC236}">
                  <a16:creationId xmlns:a16="http://schemas.microsoft.com/office/drawing/2014/main" id="{6CDF4394-9418-42B6-B218-6BAECC58DC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011C17B" w14:textId="7E2930BD" w:rsidR="001E1C73" w:rsidRPr="0028659D" w:rsidRDefault="001E1C73" w:rsidP="001E1C73">
      <w:pPr>
        <w:jc w:val="center"/>
        <w:rPr>
          <w:rFonts w:eastAsiaTheme="minorEastAsia"/>
          <w:lang w:eastAsia="zh-CN"/>
        </w:rPr>
      </w:pPr>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5</w:t>
      </w:r>
      <w:r w:rsidRPr="00895708">
        <w:rPr>
          <w:b/>
        </w:rPr>
        <w:fldChar w:fldCharType="end"/>
      </w:r>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light load in FR1</w:t>
      </w:r>
      <w:r w:rsidR="005C42C9">
        <w:t xml:space="preserve"> TDD</w:t>
      </w:r>
    </w:p>
    <w:p w14:paraId="64385DCE" w14:textId="77777777" w:rsidR="001E1C73" w:rsidRPr="0012631B" w:rsidRDefault="001E1C73" w:rsidP="001E1C73">
      <w:pPr>
        <w:pStyle w:val="a7"/>
        <w:numPr>
          <w:ilvl w:val="0"/>
          <w:numId w:val="14"/>
        </w:numPr>
        <w:spacing w:line="276" w:lineRule="auto"/>
        <w:jc w:val="both"/>
        <w:rPr>
          <w:rFonts w:eastAsiaTheme="minorEastAsia"/>
          <w:i/>
          <w:szCs w:val="24"/>
          <w:lang w:val="en-US"/>
        </w:rPr>
      </w:pPr>
      <w:r>
        <w:rPr>
          <w:rFonts w:eastAsiaTheme="minorEastAsia"/>
          <w:i/>
          <w:szCs w:val="24"/>
          <w:lang w:val="en-US" w:eastAsia="zh-CN"/>
        </w:rPr>
        <w:t>Medium load</w:t>
      </w:r>
    </w:p>
    <w:p w14:paraId="617384AC" w14:textId="6562A707" w:rsidR="001E1C73" w:rsidRPr="00EC2E9E" w:rsidRDefault="005C42C9" w:rsidP="001E1C73">
      <w:pPr>
        <w:jc w:val="center"/>
        <w:rPr>
          <w:rFonts w:eastAsiaTheme="minorEastAsia"/>
          <w:lang w:val="en-GB"/>
        </w:rPr>
      </w:pPr>
      <w:r>
        <w:rPr>
          <w:noProof/>
        </w:rPr>
        <w:lastRenderedPageBreak/>
        <w:drawing>
          <wp:inline distT="0" distB="0" distL="0" distR="0" wp14:anchorId="7699D075" wp14:editId="33C5929E">
            <wp:extent cx="4810760" cy="3302758"/>
            <wp:effectExtent l="0" t="0" r="8890" b="12065"/>
            <wp:docPr id="10" name="图表 10">
              <a:extLst xmlns:a="http://schemas.openxmlformats.org/drawingml/2006/main">
                <a:ext uri="{FF2B5EF4-FFF2-40B4-BE49-F238E27FC236}">
                  <a16:creationId xmlns:a16="http://schemas.microsoft.com/office/drawing/2014/main" id="{4ED91F83-3C60-459B-81BC-5E8B477D0E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7B59659" w14:textId="3C911521" w:rsidR="001E1C73" w:rsidRDefault="001E1C73" w:rsidP="001E1C73">
      <w:pPr>
        <w:spacing w:beforeLines="50" w:before="120" w:afterLines="50" w:after="120"/>
        <w:jc w:val="center"/>
        <w:rPr>
          <w:rFonts w:eastAsia="宋体"/>
          <w:lang w:val="en-GB" w:eastAsia="zh-CN"/>
        </w:rPr>
      </w:pPr>
      <w:bookmarkStart w:id="29" w:name="_Ref115443775"/>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B14DBC">
        <w:rPr>
          <w:b/>
          <w:noProof/>
        </w:rPr>
        <w:t>6</w:t>
      </w:r>
      <w:r w:rsidRPr="00895708">
        <w:rPr>
          <w:b/>
        </w:rPr>
        <w:fldChar w:fldCharType="end"/>
      </w:r>
      <w:bookmarkEnd w:id="29"/>
      <w:r w:rsidRPr="00895708">
        <w:rPr>
          <w:b/>
        </w:rPr>
        <w:t>:</w:t>
      </w:r>
      <w:r>
        <w:t xml:space="preserve"> SLS</w:t>
      </w:r>
      <w:r w:rsidRPr="009619F8">
        <w:t xml:space="preserve"> </w:t>
      </w:r>
      <w:r w:rsidRPr="00973F41">
        <w:t xml:space="preserve">result curves </w:t>
      </w:r>
      <w:r>
        <w:t>for</w:t>
      </w:r>
      <w:r w:rsidRPr="009619F8">
        <w:t xml:space="preserve"> </w:t>
      </w:r>
      <w:r>
        <w:rPr>
          <w:rFonts w:eastAsia="宋体"/>
          <w:lang w:eastAsia="zh-CN"/>
        </w:rPr>
        <w:t>baseline and UE WUS</w:t>
      </w:r>
      <w:r w:rsidRPr="001000D5">
        <w:rPr>
          <w:rFonts w:eastAsia="宋体"/>
          <w:lang w:eastAsia="zh-CN"/>
        </w:rPr>
        <w:t xml:space="preserve"> scheme</w:t>
      </w:r>
      <w:r>
        <w:t xml:space="preserve"> with medium load in FR1</w:t>
      </w:r>
      <w:r w:rsidR="005C42C9">
        <w:t xml:space="preserve"> TDD</w:t>
      </w:r>
    </w:p>
    <w:p w14:paraId="7C55A254" w14:textId="2D608ABE" w:rsidR="001E1C73" w:rsidRDefault="001E1C73" w:rsidP="001E1C73">
      <w:pPr>
        <w:pStyle w:val="a7"/>
        <w:spacing w:line="276" w:lineRule="auto"/>
        <w:jc w:val="both"/>
        <w:rPr>
          <w:rFonts w:eastAsiaTheme="minorEastAsia"/>
          <w:szCs w:val="24"/>
          <w:lang w:val="en-US" w:eastAsia="zh-CN"/>
        </w:rPr>
      </w:pPr>
      <w:r w:rsidRPr="0012631B">
        <w:rPr>
          <w:rFonts w:eastAsiaTheme="minorEastAsia"/>
          <w:szCs w:val="24"/>
          <w:lang w:val="en-US" w:eastAsia="zh-CN"/>
        </w:rPr>
        <w:t>It can be observed that</w:t>
      </w:r>
      <w:r>
        <w:rPr>
          <w:rFonts w:eastAsiaTheme="minorEastAsia"/>
          <w:szCs w:val="24"/>
          <w:lang w:val="en-US" w:eastAsia="zh-CN"/>
        </w:rPr>
        <w:t>,</w:t>
      </w:r>
      <w:r w:rsidRPr="0012631B">
        <w:rPr>
          <w:rFonts w:eastAsiaTheme="minorEastAsia"/>
          <w:szCs w:val="24"/>
          <w:lang w:val="en-US" w:eastAsia="zh-CN"/>
        </w:rPr>
        <w:t xml:space="preserve"> </w:t>
      </w:r>
      <w:r w:rsidRPr="00D07D3B">
        <w:rPr>
          <w:rFonts w:eastAsiaTheme="minorEastAsia"/>
          <w:szCs w:val="24"/>
          <w:lang w:val="en-US" w:eastAsia="zh-CN"/>
        </w:rPr>
        <w:t>compared with the baseline scheme, the UEWUS scheme</w:t>
      </w:r>
      <w:r>
        <w:rPr>
          <w:rFonts w:eastAsiaTheme="minorEastAsia"/>
          <w:szCs w:val="24"/>
          <w:lang w:val="en-US" w:eastAsia="zh-CN"/>
        </w:rPr>
        <w:t>s</w:t>
      </w:r>
      <w:r w:rsidRPr="00D07D3B">
        <w:rPr>
          <w:rFonts w:eastAsiaTheme="minorEastAsia"/>
          <w:szCs w:val="24"/>
          <w:lang w:val="en-US" w:eastAsia="zh-CN"/>
        </w:rPr>
        <w:t xml:space="preserve"> ha</w:t>
      </w:r>
      <w:r>
        <w:rPr>
          <w:rFonts w:eastAsiaTheme="minorEastAsia"/>
          <w:szCs w:val="24"/>
          <w:lang w:val="en-US" w:eastAsia="zh-CN"/>
        </w:rPr>
        <w:t>ve</w:t>
      </w:r>
      <w:r w:rsidRPr="00D07D3B">
        <w:rPr>
          <w:rFonts w:eastAsiaTheme="minorEastAsia"/>
          <w:szCs w:val="24"/>
          <w:lang w:val="en-US" w:eastAsia="zh-CN"/>
        </w:rPr>
        <w:t xml:space="preserve"> different degrees of UPT loss under different loads.</w:t>
      </w:r>
      <w:r w:rsidRPr="0012631B">
        <w:rPr>
          <w:rFonts w:eastAsiaTheme="minorEastAsia"/>
          <w:szCs w:val="24"/>
          <w:lang w:val="en-US" w:eastAsia="zh-CN"/>
        </w:rPr>
        <w:t xml:space="preserve"> </w:t>
      </w:r>
      <w:r w:rsidR="00165942">
        <w:rPr>
          <w:rFonts w:eastAsiaTheme="minorEastAsia"/>
          <w:szCs w:val="24"/>
          <w:lang w:val="en-US" w:eastAsia="zh-CN"/>
        </w:rPr>
        <w:t>T</w:t>
      </w:r>
      <w:r w:rsidR="00165942" w:rsidRPr="0012631B">
        <w:rPr>
          <w:rFonts w:eastAsiaTheme="minorEastAsia"/>
          <w:szCs w:val="24"/>
          <w:lang w:val="en-US" w:eastAsia="zh-CN"/>
        </w:rPr>
        <w:t>h</w:t>
      </w:r>
      <w:r w:rsidR="00165942">
        <w:rPr>
          <w:rFonts w:eastAsiaTheme="minorEastAsia"/>
          <w:szCs w:val="24"/>
          <w:lang w:val="en-US" w:eastAsia="zh-CN"/>
        </w:rPr>
        <w:t>ere</w:t>
      </w:r>
      <w:r w:rsidR="00165942" w:rsidRPr="0012631B">
        <w:rPr>
          <w:rFonts w:eastAsiaTheme="minorEastAsia"/>
          <w:szCs w:val="24"/>
          <w:lang w:val="en-US" w:eastAsia="zh-CN"/>
        </w:rPr>
        <w:t xml:space="preserve"> </w:t>
      </w:r>
      <w:r w:rsidR="00165942">
        <w:rPr>
          <w:rFonts w:eastAsiaTheme="minorEastAsia"/>
          <w:szCs w:val="24"/>
          <w:lang w:val="en-US" w:eastAsia="zh-CN"/>
        </w:rPr>
        <w:t>are two main reasons, o</w:t>
      </w:r>
      <w:r w:rsidR="00165942" w:rsidRPr="00F93966">
        <w:rPr>
          <w:rFonts w:eastAsiaTheme="minorEastAsia"/>
          <w:szCs w:val="24"/>
          <w:lang w:val="en-US" w:eastAsia="zh-CN"/>
        </w:rPr>
        <w:t>ne is that the introduction of energy</w:t>
      </w:r>
      <w:r w:rsidR="00165942">
        <w:rPr>
          <w:rFonts w:eastAsiaTheme="minorEastAsia"/>
          <w:szCs w:val="24"/>
          <w:lang w:val="en-US" w:eastAsia="zh-CN"/>
        </w:rPr>
        <w:t>-</w:t>
      </w:r>
      <w:r w:rsidR="00165942" w:rsidRPr="00F93966">
        <w:rPr>
          <w:rFonts w:eastAsiaTheme="minorEastAsia"/>
          <w:szCs w:val="24"/>
          <w:lang w:val="en-US" w:eastAsia="zh-CN"/>
        </w:rPr>
        <w:t xml:space="preserve">saving mode makes the </w:t>
      </w:r>
      <w:r w:rsidR="00165942">
        <w:rPr>
          <w:rFonts w:eastAsiaTheme="minorEastAsia"/>
          <w:szCs w:val="24"/>
          <w:lang w:val="en-US" w:eastAsia="zh-CN"/>
        </w:rPr>
        <w:t>BS</w:t>
      </w:r>
      <w:r w:rsidR="00165942" w:rsidRPr="00F93966">
        <w:rPr>
          <w:rFonts w:eastAsiaTheme="minorEastAsia"/>
          <w:szCs w:val="24"/>
          <w:lang w:val="en-US" w:eastAsia="zh-CN"/>
        </w:rPr>
        <w:t xml:space="preserve"> enter a deeper or longer sleep state, resulting in </w:t>
      </w:r>
      <w:r w:rsidR="00165942">
        <w:rPr>
          <w:rFonts w:eastAsiaTheme="minorEastAsia"/>
          <w:szCs w:val="24"/>
          <w:lang w:val="en-US" w:eastAsia="zh-CN"/>
        </w:rPr>
        <w:t xml:space="preserve">a </w:t>
      </w:r>
      <w:r w:rsidR="00165942" w:rsidRPr="00F93966">
        <w:rPr>
          <w:rFonts w:eastAsiaTheme="minorEastAsia"/>
          <w:szCs w:val="24"/>
          <w:lang w:val="en-US" w:eastAsia="zh-CN"/>
        </w:rPr>
        <w:t>long transmission delay. Another is that the mode</w:t>
      </w:r>
      <w:r w:rsidR="00165942">
        <w:rPr>
          <w:rFonts w:eastAsiaTheme="minorEastAsia"/>
          <w:szCs w:val="24"/>
          <w:lang w:val="en-US" w:eastAsia="zh-CN"/>
        </w:rPr>
        <w:t>l</w:t>
      </w:r>
      <w:r w:rsidR="00165942" w:rsidRPr="00F93966">
        <w:rPr>
          <w:rFonts w:eastAsiaTheme="minorEastAsia"/>
          <w:szCs w:val="24"/>
          <w:lang w:val="en-US" w:eastAsia="zh-CN"/>
        </w:rPr>
        <w:t>ling of the RRC-idle state and associated timers introduce additional latency.</w:t>
      </w:r>
      <w:r w:rsidR="00165942">
        <w:rPr>
          <w:rFonts w:eastAsiaTheme="minorEastAsia"/>
          <w:szCs w:val="24"/>
          <w:lang w:val="en-US" w:eastAsia="zh-CN"/>
        </w:rPr>
        <w:t xml:space="preserve"> </w:t>
      </w:r>
    </w:p>
    <w:p w14:paraId="7C417416" w14:textId="697BDBFA" w:rsidR="001E1C73" w:rsidRPr="0028659D" w:rsidRDefault="001E1C73" w:rsidP="001E1C73">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From the </w:t>
      </w:r>
      <w:r>
        <w:rPr>
          <w:rFonts w:eastAsiaTheme="minorEastAsia"/>
          <w:b/>
          <w:szCs w:val="24"/>
          <w:lang w:val="en-US" w:eastAsia="zh-CN"/>
        </w:rPr>
        <w:fldChar w:fldCharType="begin"/>
      </w:r>
      <w:r>
        <w:rPr>
          <w:rFonts w:eastAsiaTheme="minorEastAsia"/>
          <w:szCs w:val="24"/>
          <w:lang w:val="en-US" w:eastAsia="zh-CN"/>
        </w:rPr>
        <w:instrText xml:space="preserve"> REF _Ref115443751 \h </w:instrText>
      </w:r>
      <w:r>
        <w:rPr>
          <w:rFonts w:eastAsiaTheme="minorEastAsia"/>
          <w:b/>
          <w:szCs w:val="24"/>
          <w:lang w:val="en-US" w:eastAsia="zh-CN"/>
        </w:rPr>
      </w:r>
      <w:r>
        <w:rPr>
          <w:rFonts w:eastAsiaTheme="minorEastAsia"/>
          <w:b/>
          <w:szCs w:val="24"/>
          <w:lang w:val="en-US" w:eastAsia="zh-CN"/>
        </w:rPr>
        <w:fldChar w:fldCharType="separate"/>
      </w:r>
      <w:r w:rsidR="00B14DBC" w:rsidRPr="00895708">
        <w:rPr>
          <w:b/>
        </w:rPr>
        <w:t xml:space="preserve">Fig. </w:t>
      </w:r>
      <w:r w:rsidR="00B14DBC">
        <w:rPr>
          <w:b/>
          <w:noProof/>
        </w:rPr>
        <w:t>3</w:t>
      </w:r>
      <w:r>
        <w:rPr>
          <w:rFonts w:eastAsiaTheme="minorEastAsia"/>
          <w:b/>
          <w:szCs w:val="24"/>
          <w:lang w:val="en-US" w:eastAsia="zh-CN"/>
        </w:rPr>
        <w:fldChar w:fldCharType="end"/>
      </w:r>
      <w:r w:rsidRPr="0028659D">
        <w:rPr>
          <w:rFonts w:eastAsiaTheme="minorEastAsia"/>
          <w:szCs w:val="24"/>
          <w:lang w:val="en-US" w:eastAsia="zh-CN"/>
        </w:rPr>
        <w:fldChar w:fldCharType="begin"/>
      </w:r>
      <w:r w:rsidRPr="0028659D">
        <w:rPr>
          <w:rFonts w:eastAsiaTheme="minorEastAsia"/>
          <w:szCs w:val="24"/>
          <w:lang w:val="en-US" w:eastAsia="zh-CN"/>
        </w:rPr>
        <w:instrText xml:space="preserve"> REF Fig2 \h </w:instrText>
      </w:r>
      <w:r>
        <w:rPr>
          <w:rFonts w:eastAsiaTheme="minorEastAsia"/>
          <w:szCs w:val="24"/>
          <w:lang w:val="en-US" w:eastAsia="zh-CN"/>
        </w:rPr>
        <w:instrText xml:space="preserve"> \* MERGEFORMAT </w:instrText>
      </w:r>
      <w:r w:rsidRPr="0028659D">
        <w:rPr>
          <w:rFonts w:eastAsiaTheme="minorEastAsia"/>
          <w:szCs w:val="24"/>
          <w:lang w:val="en-US" w:eastAsia="zh-CN"/>
        </w:rPr>
      </w:r>
      <w:r w:rsidRPr="0028659D">
        <w:rPr>
          <w:rFonts w:eastAsiaTheme="minorEastAsia"/>
          <w:szCs w:val="24"/>
          <w:lang w:val="en-US" w:eastAsia="zh-CN"/>
        </w:rPr>
        <w:fldChar w:fldCharType="end"/>
      </w:r>
      <w:r w:rsidRPr="0028659D">
        <w:rPr>
          <w:rFonts w:eastAsiaTheme="minorEastAsia"/>
          <w:szCs w:val="24"/>
          <w:lang w:val="en-US" w:eastAsia="zh-CN"/>
        </w:rPr>
        <w:t xml:space="preserve">, </w:t>
      </w:r>
      <w:r w:rsidR="00165942">
        <w:rPr>
          <w:rFonts w:eastAsiaTheme="minorEastAsia"/>
          <w:szCs w:val="24"/>
          <w:lang w:val="en-US" w:eastAsia="zh-CN"/>
        </w:rPr>
        <w:t>UEWUS scheme 2</w:t>
      </w:r>
      <w:r w:rsidR="00165942" w:rsidRPr="0028659D">
        <w:rPr>
          <w:rFonts w:eastAsiaTheme="minorEastAsia"/>
          <w:szCs w:val="24"/>
          <w:lang w:val="en-US" w:eastAsia="zh-CN"/>
        </w:rPr>
        <w:t xml:space="preserve"> can bring greater BS energy </w:t>
      </w:r>
      <w:r w:rsidR="00165942">
        <w:rPr>
          <w:rFonts w:eastAsiaTheme="minorEastAsia"/>
          <w:szCs w:val="24"/>
          <w:lang w:val="en-US" w:eastAsia="zh-CN"/>
        </w:rPr>
        <w:t>saving</w:t>
      </w:r>
      <w:r w:rsidR="00165942" w:rsidRPr="0028659D">
        <w:rPr>
          <w:rFonts w:eastAsiaTheme="minorEastAsia"/>
          <w:szCs w:val="24"/>
          <w:lang w:val="en-US" w:eastAsia="zh-CN"/>
        </w:rPr>
        <w:t xml:space="preserve"> gain compared with</w:t>
      </w:r>
      <w:r w:rsidR="00165942" w:rsidRPr="00B85D3A">
        <w:rPr>
          <w:rFonts w:eastAsiaTheme="minorEastAsia"/>
          <w:szCs w:val="24"/>
          <w:lang w:val="en-US" w:eastAsia="zh-CN"/>
        </w:rPr>
        <w:t xml:space="preserve"> </w:t>
      </w:r>
      <w:r w:rsidR="00165942">
        <w:rPr>
          <w:rFonts w:eastAsiaTheme="minorEastAsia"/>
          <w:szCs w:val="24"/>
          <w:lang w:val="en-US" w:eastAsia="zh-CN"/>
        </w:rPr>
        <w:t>UEWUS scheme 1</w:t>
      </w:r>
      <w:r w:rsidR="00165942" w:rsidRPr="0028659D">
        <w:rPr>
          <w:rFonts w:eastAsiaTheme="minorEastAsia"/>
          <w:szCs w:val="24"/>
          <w:lang w:val="en-US" w:eastAsia="zh-CN"/>
        </w:rPr>
        <w:t xml:space="preserve"> under zero load</w:t>
      </w:r>
      <w:r w:rsidR="00165942">
        <w:rPr>
          <w:rFonts w:eastAsiaTheme="minorEastAsia"/>
          <w:szCs w:val="24"/>
          <w:lang w:val="en-US" w:eastAsia="zh-CN"/>
        </w:rPr>
        <w:t xml:space="preserve">, </w:t>
      </w:r>
      <w:r w:rsidR="00165942" w:rsidRPr="00D07D3B">
        <w:rPr>
          <w:rFonts w:eastAsiaTheme="minorEastAsia"/>
          <w:szCs w:val="24"/>
          <w:lang w:val="en-US" w:eastAsia="zh-CN"/>
        </w:rPr>
        <w:t xml:space="preserve">because the </w:t>
      </w:r>
      <w:r w:rsidR="00165942">
        <w:rPr>
          <w:rFonts w:eastAsiaTheme="minorEastAsia"/>
          <w:szCs w:val="24"/>
          <w:lang w:val="en-US" w:eastAsia="zh-CN"/>
        </w:rPr>
        <w:t>BS in energy saving mode in scheme 2</w:t>
      </w:r>
      <w:r w:rsidR="00165942" w:rsidRPr="00D07D3B">
        <w:rPr>
          <w:rFonts w:eastAsiaTheme="minorEastAsia"/>
          <w:szCs w:val="24"/>
          <w:lang w:val="en-US" w:eastAsia="zh-CN"/>
        </w:rPr>
        <w:t xml:space="preserve"> is </w:t>
      </w:r>
      <w:r w:rsidR="00165942">
        <w:rPr>
          <w:rFonts w:eastAsiaTheme="minorEastAsia"/>
          <w:szCs w:val="24"/>
          <w:lang w:val="en-US" w:eastAsia="zh-CN"/>
        </w:rPr>
        <w:t>without SSB transmission.</w:t>
      </w:r>
      <w:r w:rsidR="00165942" w:rsidRPr="00165942">
        <w:rPr>
          <w:rFonts w:eastAsiaTheme="minorEastAsia"/>
          <w:szCs w:val="24"/>
          <w:lang w:val="en-US" w:eastAsia="zh-CN"/>
        </w:rPr>
        <w:t xml:space="preserve"> </w:t>
      </w:r>
      <w:r w:rsidR="00165942" w:rsidRPr="00986F0D">
        <w:rPr>
          <w:rFonts w:eastAsiaTheme="minorEastAsia"/>
          <w:szCs w:val="24"/>
          <w:lang w:val="en-US" w:eastAsia="zh-CN"/>
        </w:rPr>
        <w:t xml:space="preserve">From </w:t>
      </w:r>
      <w:r w:rsidR="00165942">
        <w:rPr>
          <w:rFonts w:eastAsiaTheme="minorEastAsia"/>
          <w:b/>
          <w:szCs w:val="24"/>
          <w:lang w:val="en-US" w:eastAsia="zh-CN"/>
        </w:rPr>
        <w:fldChar w:fldCharType="begin"/>
      </w:r>
      <w:r w:rsidR="00165942">
        <w:rPr>
          <w:rFonts w:eastAsiaTheme="minorEastAsia"/>
          <w:szCs w:val="24"/>
          <w:lang w:val="en-US" w:eastAsia="zh-CN"/>
        </w:rPr>
        <w:instrText xml:space="preserve"> REF _Ref115443764 \h </w:instrText>
      </w:r>
      <w:r w:rsidR="00165942">
        <w:rPr>
          <w:rFonts w:eastAsiaTheme="minorEastAsia"/>
          <w:b/>
          <w:szCs w:val="24"/>
          <w:lang w:val="en-US" w:eastAsia="zh-CN"/>
        </w:rPr>
      </w:r>
      <w:r w:rsidR="00165942">
        <w:rPr>
          <w:rFonts w:eastAsiaTheme="minorEastAsia"/>
          <w:b/>
          <w:szCs w:val="24"/>
          <w:lang w:val="en-US" w:eastAsia="zh-CN"/>
        </w:rPr>
        <w:fldChar w:fldCharType="separate"/>
      </w:r>
      <w:r w:rsidR="00B14DBC" w:rsidRPr="00895708">
        <w:rPr>
          <w:b/>
        </w:rPr>
        <w:t xml:space="preserve">Fig. </w:t>
      </w:r>
      <w:r w:rsidR="00B14DBC">
        <w:rPr>
          <w:b/>
          <w:noProof/>
        </w:rPr>
        <w:t>4</w:t>
      </w:r>
      <w:r w:rsidR="00165942">
        <w:rPr>
          <w:rFonts w:eastAsiaTheme="minorEastAsia"/>
          <w:b/>
          <w:szCs w:val="24"/>
          <w:lang w:val="en-US" w:eastAsia="zh-CN"/>
        </w:rPr>
        <w:fldChar w:fldCharType="end"/>
      </w:r>
      <w:r w:rsidR="00165942">
        <w:rPr>
          <w:rFonts w:eastAsiaTheme="minorEastAsia"/>
          <w:b/>
          <w:szCs w:val="24"/>
          <w:lang w:val="en-US" w:eastAsia="zh-CN"/>
        </w:rPr>
        <w:t>,</w:t>
      </w:r>
      <w:r w:rsidR="00165942">
        <w:rPr>
          <w:rFonts w:eastAsiaTheme="minorEastAsia"/>
          <w:szCs w:val="24"/>
          <w:lang w:val="en-US" w:eastAsia="zh-CN"/>
        </w:rPr>
        <w:t xml:space="preserve"> </w:t>
      </w:r>
      <w:r w:rsidR="00165942" w:rsidRPr="00986F0D">
        <w:rPr>
          <w:rFonts w:eastAsiaTheme="minorEastAsia"/>
          <w:szCs w:val="24"/>
          <w:lang w:val="en-US" w:eastAsia="zh-CN"/>
        </w:rPr>
        <w:t xml:space="preserve">it is </w:t>
      </w:r>
      <w:r w:rsidR="00165942">
        <w:rPr>
          <w:rFonts w:eastAsiaTheme="minorEastAsia"/>
          <w:szCs w:val="24"/>
          <w:lang w:val="en-US" w:eastAsia="zh-CN"/>
        </w:rPr>
        <w:t>observed that</w:t>
      </w:r>
      <w:r w:rsidR="00165942" w:rsidRPr="009A3023">
        <w:rPr>
          <w:rFonts w:eastAsiaTheme="minorEastAsia"/>
          <w:szCs w:val="24"/>
          <w:lang w:val="en-US" w:eastAsia="zh-CN"/>
        </w:rPr>
        <w:t xml:space="preserve"> when the UEWUS period is 20ms</w:t>
      </w:r>
      <w:r w:rsidR="00165942">
        <w:rPr>
          <w:rFonts w:eastAsiaTheme="minorEastAsia"/>
          <w:szCs w:val="24"/>
          <w:lang w:val="en-US" w:eastAsia="zh-CN"/>
        </w:rPr>
        <w:t xml:space="preserve">, UEWUS scheme 1 </w:t>
      </w:r>
      <w:r w:rsidR="00165942" w:rsidRPr="009E1B1F">
        <w:rPr>
          <w:rFonts w:eastAsiaTheme="minorEastAsia"/>
          <w:szCs w:val="24"/>
          <w:lang w:val="en-US" w:eastAsia="zh-CN"/>
        </w:rPr>
        <w:t>can obtain about 2</w:t>
      </w:r>
      <w:r w:rsidR="00165942">
        <w:rPr>
          <w:rFonts w:eastAsiaTheme="minorEastAsia"/>
          <w:szCs w:val="24"/>
          <w:lang w:val="en-US" w:eastAsia="zh-CN"/>
        </w:rPr>
        <w:t>7.3</w:t>
      </w:r>
      <w:r w:rsidR="00165942" w:rsidRPr="009E1B1F">
        <w:rPr>
          <w:rFonts w:eastAsiaTheme="minorEastAsia"/>
          <w:szCs w:val="24"/>
          <w:lang w:val="en-US" w:eastAsia="zh-CN"/>
        </w:rPr>
        <w:t>% of the BS energy saving gain</w:t>
      </w:r>
      <w:r w:rsidR="00165942">
        <w:rPr>
          <w:rFonts w:eastAsiaTheme="minorEastAsia"/>
          <w:szCs w:val="24"/>
          <w:lang w:val="en-US" w:eastAsia="zh-CN"/>
        </w:rPr>
        <w:t xml:space="preserve"> and UEWUS scheme 2 can obtain 29.4% gain</w:t>
      </w:r>
      <w:r w:rsidR="00165942" w:rsidRPr="009E1B1F">
        <w:rPr>
          <w:rFonts w:eastAsiaTheme="minorEastAsia"/>
          <w:szCs w:val="24"/>
          <w:lang w:val="en-US" w:eastAsia="zh-CN"/>
        </w:rPr>
        <w:t>, but the corresponding average UE UPT</w:t>
      </w:r>
      <w:r w:rsidR="00165942">
        <w:rPr>
          <w:rFonts w:eastAsiaTheme="minorEastAsia"/>
          <w:szCs w:val="24"/>
          <w:lang w:val="en-US" w:eastAsia="zh-CN"/>
        </w:rPr>
        <w:t xml:space="preserve"> only</w:t>
      </w:r>
      <w:r w:rsidR="00165942" w:rsidRPr="009E1B1F">
        <w:rPr>
          <w:rFonts w:eastAsiaTheme="minorEastAsia"/>
          <w:szCs w:val="24"/>
          <w:lang w:val="en-US" w:eastAsia="zh-CN"/>
        </w:rPr>
        <w:t xml:space="preserve"> decreases</w:t>
      </w:r>
      <w:r w:rsidR="00165942">
        <w:rPr>
          <w:rFonts w:eastAsiaTheme="minorEastAsia"/>
          <w:szCs w:val="24"/>
          <w:lang w:val="en-US" w:eastAsia="zh-CN"/>
        </w:rPr>
        <w:t xml:space="preserve"> slightly. </w:t>
      </w:r>
      <w:r w:rsidR="00165942" w:rsidRPr="009A3023">
        <w:rPr>
          <w:rFonts w:eastAsiaTheme="minorEastAsia"/>
          <w:szCs w:val="24"/>
          <w:lang w:val="en-US" w:eastAsia="zh-CN"/>
        </w:rPr>
        <w:t xml:space="preserve">As the UEWUS period becomes larger, the UEWUS scheme can obtain greater BS energy saving gain, but it </w:t>
      </w:r>
      <w:r w:rsidR="00165942">
        <w:rPr>
          <w:rFonts w:eastAsiaTheme="minorEastAsia"/>
          <w:szCs w:val="24"/>
          <w:lang w:val="en-US" w:eastAsia="zh-CN"/>
        </w:rPr>
        <w:t xml:space="preserve">will </w:t>
      </w:r>
      <w:r w:rsidR="00165942" w:rsidRPr="009A3023">
        <w:rPr>
          <w:rFonts w:eastAsiaTheme="minorEastAsia"/>
          <w:szCs w:val="24"/>
          <w:lang w:val="en-US" w:eastAsia="zh-CN"/>
        </w:rPr>
        <w:t>further damage UPT performance.</w:t>
      </w:r>
    </w:p>
    <w:p w14:paraId="760F6EB1" w14:textId="51D497FF" w:rsidR="001E1C73" w:rsidRPr="0028659D" w:rsidRDefault="001E1C73" w:rsidP="001E1C73">
      <w:pPr>
        <w:pStyle w:val="a7"/>
        <w:spacing w:line="276" w:lineRule="auto"/>
        <w:jc w:val="both"/>
        <w:rPr>
          <w:rFonts w:eastAsiaTheme="minorEastAsia"/>
          <w:szCs w:val="24"/>
          <w:lang w:val="en-US" w:eastAsia="zh-CN"/>
        </w:rPr>
      </w:pPr>
      <w:r w:rsidRPr="00986F0D">
        <w:rPr>
          <w:rFonts w:eastAsiaTheme="minorEastAsia"/>
          <w:szCs w:val="24"/>
          <w:lang w:val="en-US" w:eastAsia="zh-CN"/>
        </w:rPr>
        <w:t xml:space="preserve">From the </w:t>
      </w:r>
      <w:r>
        <w:rPr>
          <w:rFonts w:eastAsiaTheme="minorEastAsia"/>
          <w:b/>
          <w:szCs w:val="24"/>
          <w:lang w:val="en-US" w:eastAsia="zh-CN"/>
        </w:rPr>
        <w:fldChar w:fldCharType="begin"/>
      </w:r>
      <w:r>
        <w:rPr>
          <w:rFonts w:eastAsiaTheme="minorEastAsia"/>
          <w:szCs w:val="24"/>
          <w:lang w:val="en-US" w:eastAsia="zh-CN"/>
        </w:rPr>
        <w:instrText xml:space="preserve"> REF _Ref115443764 \h </w:instrText>
      </w:r>
      <w:r>
        <w:rPr>
          <w:rFonts w:eastAsiaTheme="minorEastAsia"/>
          <w:b/>
          <w:szCs w:val="24"/>
          <w:lang w:val="en-US" w:eastAsia="zh-CN"/>
        </w:rPr>
      </w:r>
      <w:r>
        <w:rPr>
          <w:rFonts w:eastAsiaTheme="minorEastAsia"/>
          <w:b/>
          <w:szCs w:val="24"/>
          <w:lang w:val="en-US" w:eastAsia="zh-CN"/>
        </w:rPr>
        <w:fldChar w:fldCharType="separate"/>
      </w:r>
      <w:r w:rsidR="00B14DBC" w:rsidRPr="00895708">
        <w:rPr>
          <w:b/>
        </w:rPr>
        <w:t xml:space="preserve">Fig. </w:t>
      </w:r>
      <w:r w:rsidR="00B14DBC">
        <w:rPr>
          <w:b/>
          <w:noProof/>
        </w:rPr>
        <w:t>4</w:t>
      </w:r>
      <w:r>
        <w:rPr>
          <w:rFonts w:eastAsiaTheme="minorEastAsia"/>
          <w:b/>
          <w:szCs w:val="24"/>
          <w:lang w:val="en-US" w:eastAsia="zh-CN"/>
        </w:rPr>
        <w:fldChar w:fldCharType="end"/>
      </w:r>
      <w:r>
        <w:rPr>
          <w:rFonts w:eastAsiaTheme="minorEastAsia"/>
          <w:b/>
          <w:szCs w:val="24"/>
          <w:lang w:val="en-US" w:eastAsia="zh-CN"/>
        </w:rPr>
        <w:t xml:space="preserve"> </w:t>
      </w:r>
      <w:r>
        <w:rPr>
          <w:rFonts w:eastAsiaTheme="minorEastAsia"/>
          <w:szCs w:val="24"/>
          <w:lang w:val="en-US" w:eastAsia="zh-CN"/>
        </w:rPr>
        <w:t xml:space="preserve">to </w:t>
      </w:r>
      <w:r>
        <w:rPr>
          <w:rFonts w:eastAsiaTheme="minorEastAsia"/>
          <w:b/>
          <w:szCs w:val="24"/>
          <w:lang w:val="en-US" w:eastAsia="zh-CN"/>
        </w:rPr>
        <w:fldChar w:fldCharType="begin"/>
      </w:r>
      <w:r>
        <w:rPr>
          <w:rFonts w:eastAsiaTheme="minorEastAsia"/>
          <w:szCs w:val="24"/>
          <w:lang w:val="en-US" w:eastAsia="zh-CN"/>
        </w:rPr>
        <w:instrText xml:space="preserve"> REF _Ref115443775 \h </w:instrText>
      </w:r>
      <w:r>
        <w:rPr>
          <w:rFonts w:eastAsiaTheme="minorEastAsia"/>
          <w:b/>
          <w:szCs w:val="24"/>
          <w:lang w:val="en-US" w:eastAsia="zh-CN"/>
        </w:rPr>
      </w:r>
      <w:r>
        <w:rPr>
          <w:rFonts w:eastAsiaTheme="minorEastAsia"/>
          <w:b/>
          <w:szCs w:val="24"/>
          <w:lang w:val="en-US" w:eastAsia="zh-CN"/>
        </w:rPr>
        <w:fldChar w:fldCharType="separate"/>
      </w:r>
      <w:r w:rsidR="00B14DBC" w:rsidRPr="00895708">
        <w:rPr>
          <w:b/>
        </w:rPr>
        <w:t xml:space="preserve">Fig. </w:t>
      </w:r>
      <w:r w:rsidR="00B14DBC">
        <w:rPr>
          <w:b/>
          <w:noProof/>
        </w:rPr>
        <w:t>6</w:t>
      </w:r>
      <w:r>
        <w:rPr>
          <w:rFonts w:eastAsiaTheme="minorEastAsia"/>
          <w:b/>
          <w:szCs w:val="24"/>
          <w:lang w:val="en-US" w:eastAsia="zh-CN"/>
        </w:rPr>
        <w:fldChar w:fldCharType="end"/>
      </w:r>
      <w:r w:rsidR="00B37253" w:rsidRPr="00B21DCC">
        <w:rPr>
          <w:rFonts w:eastAsiaTheme="minorEastAsia"/>
          <w:szCs w:val="24"/>
          <w:lang w:val="en-US" w:eastAsia="zh-CN"/>
        </w:rPr>
        <w:t>,</w:t>
      </w:r>
      <w:r w:rsidR="00B37253">
        <w:rPr>
          <w:rFonts w:eastAsiaTheme="minorEastAsia"/>
          <w:szCs w:val="24"/>
          <w:lang w:val="en-US" w:eastAsia="zh-CN"/>
        </w:rPr>
        <w:t xml:space="preserve"> s</w:t>
      </w:r>
      <w:r w:rsidR="00B37253" w:rsidRPr="00415C9D">
        <w:rPr>
          <w:rFonts w:eastAsiaTheme="minorEastAsia"/>
          <w:szCs w:val="24"/>
          <w:lang w:val="en-US" w:eastAsia="zh-CN"/>
        </w:rPr>
        <w:t xml:space="preserve">ome </w:t>
      </w:r>
      <w:r w:rsidR="00B37253">
        <w:rPr>
          <w:rFonts w:eastAsiaTheme="minorEastAsia"/>
          <w:szCs w:val="24"/>
          <w:lang w:val="en-US" w:eastAsia="zh-CN"/>
        </w:rPr>
        <w:t xml:space="preserve">BS energy saving </w:t>
      </w:r>
      <w:r w:rsidR="00B37253" w:rsidRPr="00D07D3B">
        <w:rPr>
          <w:rFonts w:eastAsiaTheme="minorEastAsia"/>
          <w:szCs w:val="24"/>
          <w:lang w:val="en-US" w:eastAsia="zh-CN"/>
        </w:rPr>
        <w:t xml:space="preserve">gain </w:t>
      </w:r>
      <w:r w:rsidR="00B37253" w:rsidRPr="00415C9D">
        <w:rPr>
          <w:rFonts w:eastAsiaTheme="minorEastAsia"/>
          <w:szCs w:val="24"/>
          <w:lang w:val="en-US" w:eastAsia="zh-CN"/>
        </w:rPr>
        <w:t xml:space="preserve">degradation of </w:t>
      </w:r>
      <w:r w:rsidR="00B37253" w:rsidRPr="00D07D3B">
        <w:rPr>
          <w:rFonts w:eastAsiaTheme="minorEastAsia"/>
          <w:szCs w:val="24"/>
          <w:lang w:val="en-US" w:eastAsia="zh-CN"/>
        </w:rPr>
        <w:t>the UEWUS scheme</w:t>
      </w:r>
      <w:r w:rsidR="00B37253" w:rsidRPr="00415C9D">
        <w:rPr>
          <w:rFonts w:eastAsiaTheme="minorEastAsia"/>
          <w:szCs w:val="24"/>
          <w:lang w:val="en-US" w:eastAsia="zh-CN"/>
        </w:rPr>
        <w:t xml:space="preserve"> is also seen, </w:t>
      </w:r>
      <w:r w:rsidR="00B37253" w:rsidRPr="004755EC">
        <w:rPr>
          <w:rFonts w:eastAsiaTheme="minorEastAsia"/>
          <w:szCs w:val="24"/>
          <w:lang w:val="en-US" w:eastAsia="zh-CN"/>
        </w:rPr>
        <w:t>as th</w:t>
      </w:r>
      <w:r w:rsidR="00B37253" w:rsidRPr="00D07D3B">
        <w:rPr>
          <w:rFonts w:eastAsiaTheme="minorEastAsia"/>
          <w:szCs w:val="24"/>
          <w:lang w:val="en-US" w:eastAsia="zh-CN"/>
        </w:rPr>
        <w:t xml:space="preserve">e load increases, </w:t>
      </w:r>
      <w:r w:rsidR="00B37253" w:rsidRPr="00415C9D">
        <w:rPr>
          <w:rFonts w:eastAsiaTheme="minorEastAsia"/>
          <w:szCs w:val="24"/>
          <w:lang w:val="en-US" w:eastAsia="zh-CN"/>
        </w:rPr>
        <w:t>due to</w:t>
      </w:r>
      <w:r w:rsidR="00B37253" w:rsidRPr="006619B0">
        <w:rPr>
          <w:rFonts w:eastAsiaTheme="minorEastAsia"/>
          <w:szCs w:val="24"/>
          <w:lang w:val="en-US" w:eastAsia="zh-CN"/>
        </w:rPr>
        <w:t xml:space="preserve"> </w:t>
      </w:r>
      <w:r w:rsidR="00B37253" w:rsidRPr="00D07D3B">
        <w:rPr>
          <w:rFonts w:eastAsiaTheme="minorEastAsia"/>
          <w:szCs w:val="24"/>
          <w:lang w:val="en-US" w:eastAsia="zh-CN"/>
        </w:rPr>
        <w:t xml:space="preserve">the difficulty for the base station to enter energy saving mode due to frequent </w:t>
      </w:r>
      <w:r w:rsidR="00B37253">
        <w:rPr>
          <w:rFonts w:eastAsiaTheme="minorEastAsia"/>
          <w:szCs w:val="24"/>
          <w:lang w:val="en-US" w:eastAsia="zh-CN"/>
        </w:rPr>
        <w:t>packet</w:t>
      </w:r>
      <w:r w:rsidR="00B37253" w:rsidRPr="00D07D3B">
        <w:rPr>
          <w:rFonts w:eastAsiaTheme="minorEastAsia"/>
          <w:szCs w:val="24"/>
          <w:lang w:val="en-US" w:eastAsia="zh-CN"/>
        </w:rPr>
        <w:t xml:space="preserve"> arrivals under high</w:t>
      </w:r>
      <w:r w:rsidR="00B37253">
        <w:rPr>
          <w:rFonts w:eastAsiaTheme="minorEastAsia"/>
          <w:szCs w:val="24"/>
          <w:lang w:val="en-US" w:eastAsia="zh-CN"/>
        </w:rPr>
        <w:t>er</w:t>
      </w:r>
      <w:r w:rsidR="00B37253" w:rsidRPr="00D07D3B">
        <w:rPr>
          <w:rFonts w:eastAsiaTheme="minorEastAsia"/>
          <w:szCs w:val="24"/>
          <w:lang w:val="en-US" w:eastAsia="zh-CN"/>
        </w:rPr>
        <w:t xml:space="preserve"> load</w:t>
      </w:r>
      <w:r w:rsidR="00B37253">
        <w:rPr>
          <w:rFonts w:eastAsiaTheme="minorEastAsia"/>
          <w:szCs w:val="24"/>
          <w:lang w:val="en-US" w:eastAsia="zh-CN"/>
        </w:rPr>
        <w:t>.</w:t>
      </w:r>
    </w:p>
    <w:p w14:paraId="37ABA67D" w14:textId="1726E114" w:rsidR="000E5F00" w:rsidRDefault="001E1C73" w:rsidP="0001535A">
      <w:pPr>
        <w:pStyle w:val="a7"/>
        <w:jc w:val="both"/>
        <w:rPr>
          <w:b/>
          <w:i/>
        </w:rPr>
      </w:pPr>
      <w:bookmarkStart w:id="30" w:name="_Ref115443983"/>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B14DBC">
        <w:rPr>
          <w:b/>
          <w:i/>
          <w:noProof/>
        </w:rPr>
        <w:t>8</w:t>
      </w:r>
      <w:r w:rsidRPr="006704CC">
        <w:rPr>
          <w:b/>
          <w:i/>
        </w:rPr>
        <w:fldChar w:fldCharType="end"/>
      </w:r>
      <w:r w:rsidRPr="00901682">
        <w:rPr>
          <w:b/>
          <w:i/>
        </w:rPr>
        <w:t xml:space="preserve">: </w:t>
      </w:r>
      <w:r w:rsidRPr="00B327FA">
        <w:rPr>
          <w:b/>
          <w:i/>
        </w:rPr>
        <w:t>The UE WUS scheme</w:t>
      </w:r>
      <w:r w:rsidR="003B5A20">
        <w:rPr>
          <w:b/>
          <w:i/>
        </w:rPr>
        <w:t xml:space="preserve"> </w:t>
      </w:r>
      <w:r w:rsidR="003B5A20" w:rsidRPr="005A7D6D">
        <w:rPr>
          <w:b/>
          <w:bCs/>
          <w:i/>
          <w:iCs/>
          <w:lang w:val="en-US"/>
        </w:rPr>
        <w:t>to wake up a gNB in an energy saving state without DL transmission including SSB/SIB1 and UL reception including RACH monitoring</w:t>
      </w:r>
      <w:r w:rsidR="003B5A20">
        <w:rPr>
          <w:b/>
          <w:bCs/>
          <w:i/>
          <w:iCs/>
          <w:lang w:val="en-US"/>
        </w:rPr>
        <w:t xml:space="preserv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w:t>
      </w:r>
      <w:r w:rsidR="003F6ED4">
        <w:rPr>
          <w:b/>
          <w:i/>
        </w:rPr>
        <w:t xml:space="preserve">with </w:t>
      </w:r>
      <w:r>
        <w:rPr>
          <w:b/>
          <w:i/>
        </w:rPr>
        <w:t>low load.</w:t>
      </w:r>
      <w:bookmarkStart w:id="31" w:name="OLE_LINK3"/>
      <w:bookmarkStart w:id="32" w:name="OLE_LINK4"/>
      <w:bookmarkEnd w:id="30"/>
    </w:p>
    <w:p w14:paraId="1F637F1C" w14:textId="4411ED05" w:rsidR="003D47A9" w:rsidRDefault="0001535A" w:rsidP="00755E5D">
      <w:pPr>
        <w:jc w:val="both"/>
        <w:rPr>
          <w:b/>
          <w:bCs/>
          <w:i/>
          <w:iCs/>
        </w:rPr>
      </w:pPr>
      <w:bookmarkStart w:id="33" w:name="_Ref118748687"/>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3</w:t>
      </w:r>
      <w:r w:rsidRPr="008031F0">
        <w:rPr>
          <w:b/>
          <w:i/>
        </w:rPr>
        <w:fldChar w:fldCharType="end"/>
      </w:r>
      <w:r w:rsidRPr="00157055">
        <w:rPr>
          <w:b/>
          <w:i/>
        </w:rPr>
        <w:t>:</w:t>
      </w:r>
      <w:r w:rsidRPr="008B073F">
        <w:rPr>
          <w:i/>
          <w:iCs/>
        </w:rPr>
        <w:t xml:space="preserve"> </w:t>
      </w:r>
      <w:r>
        <w:rPr>
          <w:b/>
          <w:bCs/>
          <w:i/>
          <w:iCs/>
        </w:rPr>
        <w:t xml:space="preserve">It is recommended to support </w:t>
      </w:r>
      <w:r w:rsidRPr="00755E5D">
        <w:rPr>
          <w:b/>
          <w:bCs/>
          <w:i/>
          <w:iCs/>
        </w:rPr>
        <w:t>UE wake up signal (WUS)</w:t>
      </w:r>
      <w:r w:rsidR="003D47A9">
        <w:rPr>
          <w:b/>
          <w:bCs/>
          <w:i/>
          <w:iCs/>
        </w:rPr>
        <w:t xml:space="preserve"> that</w:t>
      </w:r>
      <w:r w:rsidR="003D47A9" w:rsidRPr="00755E5D">
        <w:rPr>
          <w:b/>
          <w:bCs/>
          <w:i/>
          <w:iCs/>
        </w:rPr>
        <w:t xml:space="preserve"> is used to wake up a gNB in an energy saving state without DL transmission including SSB/SIB1 and UL reception including RACH monitoring</w:t>
      </w:r>
      <w:r>
        <w:rPr>
          <w:b/>
          <w:bCs/>
          <w:i/>
          <w:iCs/>
        </w:rPr>
        <w:t>.</w:t>
      </w:r>
      <w:bookmarkEnd w:id="33"/>
    </w:p>
    <w:p w14:paraId="357D0ECE" w14:textId="77777777" w:rsidR="003D47A9" w:rsidRPr="00245124" w:rsidRDefault="003D47A9" w:rsidP="003D47A9">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A-3.2: UE WUS is used to wake up a gNB in an energy saving state without reception of semi-static UL transmissions</w:t>
      </w:r>
    </w:p>
    <w:p w14:paraId="6097BE9B" w14:textId="0629A23B" w:rsidR="003D47A9" w:rsidRDefault="003D47A9" w:rsidP="003D47A9">
      <w:pPr>
        <w:pStyle w:val="a7"/>
        <w:spacing w:line="276" w:lineRule="auto"/>
        <w:jc w:val="both"/>
        <w:rPr>
          <w:rFonts w:eastAsiaTheme="minorEastAsia"/>
          <w:szCs w:val="24"/>
          <w:lang w:val="en-US" w:eastAsia="zh-CN"/>
        </w:rPr>
      </w:pPr>
      <w:r>
        <w:rPr>
          <w:rFonts w:eastAsiaTheme="minorEastAsia"/>
          <w:szCs w:val="24"/>
          <w:lang w:val="en-US" w:eastAsia="zh-CN"/>
        </w:rPr>
        <w:t>From performance aspect, t</w:t>
      </w:r>
      <w:r w:rsidRPr="00755E5D">
        <w:rPr>
          <w:rFonts w:eastAsiaTheme="minorEastAsia"/>
          <w:szCs w:val="24"/>
          <w:lang w:val="en-US" w:eastAsia="zh-CN"/>
        </w:rPr>
        <w:t xml:space="preserve">he main benefit </w:t>
      </w:r>
      <w:r>
        <w:rPr>
          <w:rFonts w:eastAsiaTheme="minorEastAsia"/>
          <w:szCs w:val="24"/>
          <w:lang w:val="en-US" w:eastAsia="zh-CN"/>
        </w:rPr>
        <w:t xml:space="preserve">of this technique is to save energy for UL reception. However, the </w:t>
      </w:r>
      <w:r w:rsidR="003B5A20">
        <w:rPr>
          <w:rFonts w:eastAsiaTheme="minorEastAsia"/>
          <w:szCs w:val="24"/>
          <w:lang w:val="en-US" w:eastAsia="zh-CN"/>
        </w:rPr>
        <w:t>UL reception part is not dominant of energy consumption from gNB side. Besides, the UE WUS to trigger UL transmission can already be implemented by proper SR configuration.</w:t>
      </w:r>
    </w:p>
    <w:p w14:paraId="0641777F" w14:textId="44D615A3" w:rsidR="003B5A20" w:rsidRPr="00755E5D" w:rsidRDefault="003B5A20" w:rsidP="00755E5D">
      <w:pPr>
        <w:pStyle w:val="a7"/>
        <w:jc w:val="both"/>
        <w:rPr>
          <w:b/>
          <w:i/>
        </w:rPr>
      </w:pPr>
      <w:bookmarkStart w:id="34" w:name="_Ref118747994"/>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B14DBC">
        <w:rPr>
          <w:b/>
          <w:i/>
          <w:noProof/>
        </w:rPr>
        <w:t>9</w:t>
      </w:r>
      <w:r w:rsidRPr="006704CC">
        <w:rPr>
          <w:b/>
          <w:i/>
        </w:rPr>
        <w:fldChar w:fldCharType="end"/>
      </w:r>
      <w:r w:rsidRPr="00901682">
        <w:rPr>
          <w:b/>
          <w:i/>
        </w:rPr>
        <w:t xml:space="preserve">: </w:t>
      </w:r>
      <w:r w:rsidRPr="00B327FA">
        <w:rPr>
          <w:b/>
          <w:i/>
        </w:rPr>
        <w:t xml:space="preserve">The </w:t>
      </w:r>
      <w:r w:rsidR="00F050DE">
        <w:rPr>
          <w:b/>
          <w:i/>
        </w:rPr>
        <w:t xml:space="preserve">benefit of </w:t>
      </w:r>
      <w:r w:rsidRPr="00B327FA">
        <w:rPr>
          <w:b/>
          <w:i/>
        </w:rPr>
        <w:t>UE WUS s</w:t>
      </w:r>
      <w:r w:rsidR="00F050DE">
        <w:rPr>
          <w:b/>
          <w:i/>
        </w:rPr>
        <w:t>cheme</w:t>
      </w:r>
      <w:r w:rsidRPr="00755E5D">
        <w:rPr>
          <w:b/>
          <w:i/>
        </w:rPr>
        <w:t xml:space="preserve"> to wake up a gNB in an energy saving state without reception of semi-static UL transmissions</w:t>
      </w:r>
      <w:r w:rsidRPr="00B327FA">
        <w:rPr>
          <w:b/>
          <w:i/>
        </w:rPr>
        <w:t xml:space="preserve"> </w:t>
      </w:r>
      <w:r w:rsidR="00F050DE">
        <w:rPr>
          <w:b/>
          <w:i/>
        </w:rPr>
        <w:t>is limited and could be implemented by SR mechanism.</w:t>
      </w:r>
      <w:bookmarkEnd w:id="34"/>
    </w:p>
    <w:p w14:paraId="2468B7A0" w14:textId="00C09F6A" w:rsidR="00FD4D0C" w:rsidRPr="00447499" w:rsidRDefault="00AD5B67" w:rsidP="00447499">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Specification impacts</w:t>
      </w:r>
    </w:p>
    <w:p w14:paraId="4838E87C" w14:textId="77777777" w:rsidR="00FF5EDF" w:rsidRPr="00325B99" w:rsidRDefault="00FF5EDF" w:rsidP="00447499">
      <w:pPr>
        <w:pStyle w:val="a7"/>
        <w:spacing w:before="0" w:line="276" w:lineRule="auto"/>
        <w:jc w:val="both"/>
        <w:rPr>
          <w:rFonts w:eastAsiaTheme="minorEastAsia"/>
          <w:lang w:eastAsia="zh-CN"/>
        </w:rPr>
      </w:pPr>
      <w:r>
        <w:rPr>
          <w:rFonts w:eastAsiaTheme="minorEastAsia"/>
        </w:rPr>
        <w:t>To enable energy saving cell activation mechanism by UE WUS, at least the following issues should be considered:</w:t>
      </w:r>
    </w:p>
    <w:p w14:paraId="4A3BAA39" w14:textId="7A3D83C4" w:rsidR="00FF5EDF" w:rsidRPr="00325B99" w:rsidRDefault="00FF5EDF" w:rsidP="00FF5EDF">
      <w:pPr>
        <w:pStyle w:val="a7"/>
        <w:numPr>
          <w:ilvl w:val="0"/>
          <w:numId w:val="14"/>
        </w:numPr>
        <w:spacing w:before="60" w:after="0"/>
        <w:jc w:val="both"/>
        <w:rPr>
          <w:rFonts w:eastAsiaTheme="minorEastAsia"/>
          <w:lang w:eastAsia="zh-CN"/>
        </w:rPr>
      </w:pPr>
      <w:r>
        <w:rPr>
          <w:rFonts w:eastAsiaTheme="minorEastAsia"/>
          <w:szCs w:val="24"/>
          <w:lang w:val="en-US" w:eastAsia="zh-CN"/>
        </w:rPr>
        <w:t xml:space="preserve">UE WUS signal design, </w:t>
      </w:r>
      <w:r w:rsidR="004A30AD">
        <w:rPr>
          <w:rFonts w:eastAsiaTheme="minorEastAsia"/>
          <w:szCs w:val="24"/>
          <w:lang w:val="en-US" w:eastAsia="zh-CN"/>
        </w:rPr>
        <w:t>e.g.,</w:t>
      </w:r>
      <w:r>
        <w:rPr>
          <w:rFonts w:eastAsiaTheme="minorEastAsia"/>
          <w:szCs w:val="24"/>
          <w:lang w:val="en-US" w:eastAsia="zh-CN"/>
        </w:rPr>
        <w:t xml:space="preserve"> sequence type, sequence length and etc.</w:t>
      </w:r>
    </w:p>
    <w:p w14:paraId="6DFE29FE" w14:textId="20A33457" w:rsidR="00FF5EDF" w:rsidRPr="00325B99" w:rsidRDefault="00FF5EDF" w:rsidP="00FF5EDF">
      <w:pPr>
        <w:pStyle w:val="a7"/>
        <w:numPr>
          <w:ilvl w:val="0"/>
          <w:numId w:val="14"/>
        </w:numPr>
        <w:spacing w:before="60" w:after="0"/>
        <w:jc w:val="both"/>
        <w:rPr>
          <w:rFonts w:eastAsiaTheme="minorEastAsia"/>
          <w:lang w:eastAsia="zh-CN"/>
        </w:rPr>
      </w:pPr>
      <w:r w:rsidRPr="0012631B">
        <w:rPr>
          <w:rFonts w:eastAsiaTheme="minorEastAsia"/>
          <w:lang w:eastAsia="zh-CN"/>
        </w:rPr>
        <w:lastRenderedPageBreak/>
        <w:t xml:space="preserve">UE WUS configuration design, </w:t>
      </w:r>
      <w:r w:rsidR="004A30AD" w:rsidRPr="0012631B">
        <w:rPr>
          <w:rFonts w:eastAsiaTheme="minorEastAsia"/>
          <w:lang w:eastAsia="zh-CN"/>
        </w:rPr>
        <w:t>e.g.,</w:t>
      </w:r>
      <w:r w:rsidRPr="0012631B">
        <w:rPr>
          <w:rFonts w:eastAsiaTheme="minorEastAsia"/>
          <w:lang w:eastAsia="zh-CN"/>
        </w:rPr>
        <w:t xml:space="preserve"> time resource, frequency resource, power and etc.</w:t>
      </w:r>
    </w:p>
    <w:p w14:paraId="27339E74" w14:textId="7B9C8C7C" w:rsidR="003C36FC" w:rsidRPr="003C7D9A" w:rsidRDefault="00FF5EDF" w:rsidP="00755E5D">
      <w:pPr>
        <w:pStyle w:val="a7"/>
        <w:numPr>
          <w:ilvl w:val="0"/>
          <w:numId w:val="14"/>
        </w:numPr>
        <w:spacing w:before="60" w:after="0"/>
        <w:jc w:val="both"/>
        <w:rPr>
          <w:rFonts w:eastAsiaTheme="minorEastAsia"/>
          <w:szCs w:val="24"/>
          <w:lang w:val="en-US" w:eastAsia="zh-CN"/>
        </w:rPr>
      </w:pPr>
      <w:r w:rsidRPr="0012631B">
        <w:rPr>
          <w:rFonts w:eastAsiaTheme="minorEastAsia"/>
          <w:lang w:eastAsia="zh-CN"/>
        </w:rPr>
        <w:t xml:space="preserve">UE WUS procedure design, </w:t>
      </w:r>
      <w:r w:rsidR="004A30AD" w:rsidRPr="0012631B">
        <w:rPr>
          <w:rFonts w:eastAsiaTheme="minorEastAsia"/>
          <w:lang w:eastAsia="zh-CN"/>
        </w:rPr>
        <w:t>e.g.,</w:t>
      </w:r>
      <w:r w:rsidRPr="0012631B">
        <w:rPr>
          <w:rFonts w:eastAsiaTheme="minorEastAsia"/>
          <w:lang w:eastAsia="zh-CN"/>
        </w:rPr>
        <w:t xml:space="preserve"> trigger to send WUS, power control and etc.</w:t>
      </w:r>
    </w:p>
    <w:p w14:paraId="2A4E94D7" w14:textId="3A068546" w:rsidR="00FF5EDF" w:rsidRDefault="004A30AD" w:rsidP="004A30AD">
      <w:pPr>
        <w:pStyle w:val="a7"/>
        <w:jc w:val="both"/>
        <w:rPr>
          <w:rFonts w:eastAsiaTheme="minorEastAsia"/>
          <w:szCs w:val="24"/>
          <w:lang w:val="en-US" w:eastAsia="zh-CN"/>
        </w:rPr>
      </w:pPr>
      <w:r w:rsidRPr="00447499">
        <w:rPr>
          <w:rFonts w:eastAsiaTheme="minorEastAsia" w:hint="eastAsia"/>
          <w:szCs w:val="24"/>
          <w:lang w:val="en-US" w:eastAsia="zh-CN"/>
        </w:rPr>
        <w:t>I</w:t>
      </w:r>
      <w:r w:rsidRPr="00447499">
        <w:rPr>
          <w:rFonts w:eastAsiaTheme="minorEastAsia"/>
          <w:szCs w:val="24"/>
          <w:lang w:val="en-US" w:eastAsia="zh-CN"/>
        </w:rPr>
        <w:t>n summary, support of wake up of gNB that is in an energy saving state (e.g., no or sparse transmission or reception of common signals and channels)</w:t>
      </w:r>
      <w:r>
        <w:rPr>
          <w:rFonts w:eastAsiaTheme="minorEastAsia"/>
          <w:szCs w:val="24"/>
          <w:lang w:val="en-US" w:eastAsia="zh-CN"/>
        </w:rPr>
        <w:t xml:space="preserve"> </w:t>
      </w:r>
      <w:r w:rsidR="00877B67">
        <w:rPr>
          <w:rFonts w:eastAsiaTheme="minorEastAsia"/>
          <w:szCs w:val="24"/>
          <w:lang w:val="en-US" w:eastAsia="zh-CN"/>
        </w:rPr>
        <w:t xml:space="preserve">triggered by UE WUS </w:t>
      </w:r>
      <w:r>
        <w:rPr>
          <w:rFonts w:eastAsiaTheme="minorEastAsia"/>
          <w:szCs w:val="24"/>
          <w:lang w:val="en-US" w:eastAsia="zh-CN"/>
        </w:rPr>
        <w:t xml:space="preserve">is beneficial for network energy saving without significant </w:t>
      </w:r>
      <w:r w:rsidR="00877B67">
        <w:rPr>
          <w:rFonts w:eastAsiaTheme="minorEastAsia"/>
          <w:szCs w:val="24"/>
          <w:lang w:val="en-US" w:eastAsia="zh-CN"/>
        </w:rPr>
        <w:t>loss</w:t>
      </w:r>
      <w:r>
        <w:rPr>
          <w:rFonts w:eastAsiaTheme="minorEastAsia"/>
          <w:szCs w:val="24"/>
          <w:lang w:val="en-US" w:eastAsia="zh-CN"/>
        </w:rPr>
        <w:t xml:space="preserve"> of </w:t>
      </w:r>
      <w:r w:rsidR="00877B67">
        <w:rPr>
          <w:rFonts w:eastAsiaTheme="minorEastAsia"/>
          <w:szCs w:val="24"/>
          <w:lang w:val="en-US" w:eastAsia="zh-CN"/>
        </w:rPr>
        <w:t>UE</w:t>
      </w:r>
      <w:r>
        <w:rPr>
          <w:rFonts w:eastAsiaTheme="minorEastAsia"/>
          <w:szCs w:val="24"/>
          <w:lang w:val="en-US" w:eastAsia="zh-CN"/>
        </w:rPr>
        <w:t xml:space="preserve"> performance. </w:t>
      </w:r>
    </w:p>
    <w:p w14:paraId="32B5D2BD" w14:textId="70460F77" w:rsidR="004A30AD" w:rsidRDefault="004A30AD" w:rsidP="00755E5D">
      <w:pPr>
        <w:spacing w:beforeLines="50" w:before="120" w:afterLines="50" w:after="120"/>
        <w:jc w:val="both"/>
        <w:rPr>
          <w:b/>
          <w:i/>
        </w:rPr>
      </w:pPr>
      <w:bookmarkStart w:id="35" w:name="_Ref115454405"/>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4</w:t>
      </w:r>
      <w:r w:rsidRPr="0012631B">
        <w:rPr>
          <w:b/>
          <w:i/>
          <w:szCs w:val="20"/>
          <w:lang w:val="en-GB"/>
        </w:rPr>
        <w:fldChar w:fldCharType="end"/>
      </w:r>
      <w:r w:rsidRPr="00157055">
        <w:rPr>
          <w:b/>
          <w:i/>
        </w:rPr>
        <w:t xml:space="preserve">: </w:t>
      </w:r>
      <w:r>
        <w:rPr>
          <w:b/>
          <w:i/>
        </w:rPr>
        <w:t>Support wake up of gNB by UE WUS and capture the following in TR:</w:t>
      </w:r>
      <w:bookmarkEnd w:id="35"/>
    </w:p>
    <w:p w14:paraId="0529396F" w14:textId="77777777" w:rsidR="00F050DE" w:rsidRPr="00755E5D" w:rsidRDefault="004A30AD" w:rsidP="00755E5D">
      <w:pPr>
        <w:pStyle w:val="af7"/>
        <w:numPr>
          <w:ilvl w:val="0"/>
          <w:numId w:val="30"/>
        </w:numPr>
        <w:spacing w:after="120"/>
        <w:ind w:firstLineChars="0"/>
        <w:rPr>
          <w:b/>
          <w:i/>
          <w:szCs w:val="20"/>
        </w:rPr>
      </w:pPr>
      <w:r w:rsidRPr="00447499">
        <w:rPr>
          <w:rFonts w:ascii="Times New Roman" w:hAnsi="Times New Roman"/>
          <w:b/>
          <w:i/>
          <w:sz w:val="20"/>
          <w:szCs w:val="20"/>
        </w:rPr>
        <w:t xml:space="preserve">Technique description: </w:t>
      </w:r>
      <w:r w:rsidR="00F050DE" w:rsidRPr="00755E5D">
        <w:rPr>
          <w:rFonts w:ascii="Times New Roman" w:hAnsi="Times New Roman"/>
          <w:b/>
          <w:i/>
          <w:sz w:val="20"/>
          <w:szCs w:val="20"/>
        </w:rPr>
        <w:t>UE WUS is used to wake up a gNB in an energy saving state without DL transmission including SSB/SIB1 and UL reception including RACH monitoring (i.e., cell off/inactive period), or with sparse SSB/SIB1 transmission and RACH monitoring (e.g. 160ms)</w:t>
      </w:r>
    </w:p>
    <w:p w14:paraId="6F1BF3F3" w14:textId="483BDA3A" w:rsidR="00F050DE" w:rsidRDefault="00F050DE" w:rsidP="00F050DE">
      <w:pPr>
        <w:pStyle w:val="af7"/>
        <w:numPr>
          <w:ilvl w:val="1"/>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is mainly applied to </w:t>
      </w:r>
      <w:proofErr w:type="spellStart"/>
      <w:r>
        <w:rPr>
          <w:rFonts w:ascii="Times New Roman" w:hAnsi="Times New Roman"/>
          <w:b/>
          <w:i/>
          <w:sz w:val="20"/>
          <w:szCs w:val="20"/>
        </w:rPr>
        <w:t>RRC_idle</w:t>
      </w:r>
      <w:proofErr w:type="spellEnd"/>
      <w:r>
        <w:rPr>
          <w:rFonts w:ascii="Times New Roman" w:hAnsi="Times New Roman"/>
          <w:b/>
          <w:i/>
          <w:sz w:val="20"/>
          <w:szCs w:val="20"/>
        </w:rPr>
        <w:t xml:space="preserve">/inactive UEs and can be applied to </w:t>
      </w:r>
      <w:proofErr w:type="spellStart"/>
      <w:r>
        <w:rPr>
          <w:rFonts w:ascii="Times New Roman" w:hAnsi="Times New Roman"/>
          <w:b/>
          <w:i/>
          <w:sz w:val="20"/>
          <w:szCs w:val="20"/>
        </w:rPr>
        <w:t>RRC_connected</w:t>
      </w:r>
      <w:proofErr w:type="spellEnd"/>
      <w:r>
        <w:rPr>
          <w:rFonts w:ascii="Times New Roman" w:hAnsi="Times New Roman"/>
          <w:b/>
          <w:i/>
          <w:sz w:val="20"/>
          <w:szCs w:val="20"/>
        </w:rPr>
        <w:t xml:space="preserve"> UEs as well</w:t>
      </w:r>
    </w:p>
    <w:p w14:paraId="198CFB11" w14:textId="29A66275" w:rsidR="00F050DE" w:rsidRPr="00755E5D" w:rsidRDefault="00F050DE" w:rsidP="00755E5D">
      <w:pPr>
        <w:pStyle w:val="af7"/>
        <w:numPr>
          <w:ilvl w:val="1"/>
          <w:numId w:val="30"/>
        </w:numPr>
        <w:spacing w:after="120"/>
        <w:ind w:firstLineChars="0"/>
        <w:rPr>
          <w:b/>
          <w:i/>
          <w:szCs w:val="20"/>
        </w:rPr>
      </w:pPr>
      <w:r w:rsidRPr="00755E5D">
        <w:rPr>
          <w:rFonts w:ascii="Times New Roman" w:hAnsi="Times New Roman"/>
          <w:b/>
          <w:i/>
          <w:sz w:val="20"/>
          <w:szCs w:val="20"/>
        </w:rPr>
        <w:t>UE may send WUS when moving to the coverage of this energy saving cell or there is need for fast access/synchronization/measurement</w:t>
      </w:r>
    </w:p>
    <w:p w14:paraId="5088874D" w14:textId="77777777" w:rsidR="00F050DE" w:rsidRPr="00755E5D" w:rsidRDefault="00F050DE" w:rsidP="00755E5D">
      <w:pPr>
        <w:pStyle w:val="af7"/>
        <w:numPr>
          <w:ilvl w:val="1"/>
          <w:numId w:val="30"/>
        </w:numPr>
        <w:spacing w:after="120"/>
        <w:ind w:firstLineChars="0"/>
        <w:rPr>
          <w:b/>
          <w:i/>
          <w:szCs w:val="20"/>
        </w:rPr>
      </w:pPr>
      <w:r w:rsidRPr="00755E5D">
        <w:rPr>
          <w:rFonts w:ascii="Times New Roman" w:hAnsi="Times New Roman"/>
          <w:b/>
          <w:i/>
          <w:sz w:val="20"/>
          <w:szCs w:val="20"/>
        </w:rPr>
        <w:t xml:space="preserve">The WUS may trigger </w:t>
      </w:r>
      <w:proofErr w:type="spellStart"/>
      <w:r w:rsidRPr="00755E5D">
        <w:rPr>
          <w:rFonts w:ascii="Times New Roman" w:hAnsi="Times New Roman"/>
          <w:b/>
          <w:i/>
          <w:sz w:val="20"/>
          <w:szCs w:val="20"/>
        </w:rPr>
        <w:t>gNB’s</w:t>
      </w:r>
      <w:proofErr w:type="spellEnd"/>
      <w:r w:rsidRPr="00755E5D">
        <w:rPr>
          <w:rFonts w:ascii="Times New Roman" w:hAnsi="Times New Roman"/>
          <w:b/>
          <w:i/>
          <w:sz w:val="20"/>
          <w:szCs w:val="20"/>
        </w:rPr>
        <w:t xml:space="preserve"> normal operation, i.e. normal SSB/SIB1 transmission and RACH monitoring (e.g. 20ms)</w:t>
      </w:r>
    </w:p>
    <w:p w14:paraId="53ADCB59" w14:textId="20BB83CB" w:rsidR="00F050DE" w:rsidRDefault="00F050DE" w:rsidP="00755E5D">
      <w:pPr>
        <w:pStyle w:val="af7"/>
        <w:numPr>
          <w:ilvl w:val="1"/>
          <w:numId w:val="30"/>
        </w:numPr>
        <w:spacing w:after="120"/>
        <w:ind w:firstLineChars="0"/>
        <w:rPr>
          <w:rFonts w:ascii="Times New Roman" w:hAnsi="Times New Roman"/>
          <w:b/>
          <w:i/>
          <w:sz w:val="20"/>
          <w:szCs w:val="20"/>
        </w:rPr>
      </w:pPr>
      <w:r w:rsidRPr="00755E5D">
        <w:rPr>
          <w:rFonts w:ascii="Times New Roman" w:hAnsi="Times New Roman"/>
          <w:b/>
          <w:i/>
          <w:sz w:val="20"/>
          <w:szCs w:val="20"/>
        </w:rPr>
        <w:t>UE reads SSB/SIB1 and perform random access if applicable after transmitting WUS</w:t>
      </w:r>
    </w:p>
    <w:p w14:paraId="4D5261BC" w14:textId="39E46392" w:rsidR="004A30AD" w:rsidRPr="00447499" w:rsidRDefault="004A30AD"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w:t>
      </w:r>
      <w:r w:rsidR="00877B67" w:rsidRPr="00447499">
        <w:rPr>
          <w:rFonts w:ascii="Times New Roman" w:hAnsi="Times New Roman"/>
          <w:b/>
          <w:i/>
          <w:sz w:val="20"/>
          <w:szCs w:val="20"/>
        </w:rPr>
        <w:t xml:space="preserve">without </w:t>
      </w:r>
      <w:r w:rsidR="00E934F6">
        <w:rPr>
          <w:rFonts w:ascii="Times New Roman" w:hAnsi="Times New Roman"/>
          <w:b/>
          <w:i/>
          <w:sz w:val="20"/>
          <w:szCs w:val="20"/>
        </w:rPr>
        <w:t xml:space="preserve">significant </w:t>
      </w:r>
      <w:r w:rsidR="00877B67" w:rsidRPr="00447499">
        <w:rPr>
          <w:rFonts w:ascii="Times New Roman" w:hAnsi="Times New Roman"/>
          <w:b/>
          <w:i/>
          <w:sz w:val="20"/>
          <w:szCs w:val="20"/>
        </w:rPr>
        <w:t>loss of UE performance</w:t>
      </w:r>
      <w:r w:rsidRPr="00447499">
        <w:rPr>
          <w:rFonts w:ascii="Times New Roman" w:hAnsi="Times New Roman"/>
          <w:b/>
          <w:i/>
          <w:sz w:val="20"/>
          <w:szCs w:val="20"/>
        </w:rPr>
        <w:t>;</w:t>
      </w:r>
    </w:p>
    <w:p w14:paraId="053F2D4C" w14:textId="1BD29A35" w:rsidR="004A30AD" w:rsidRDefault="004A30AD" w:rsidP="004474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pec impact:</w:t>
      </w:r>
    </w:p>
    <w:p w14:paraId="617777C3" w14:textId="77777777" w:rsidR="00F050DE" w:rsidRPr="00755E5D" w:rsidRDefault="00F050DE" w:rsidP="00755E5D">
      <w:pPr>
        <w:pStyle w:val="a7"/>
        <w:numPr>
          <w:ilvl w:val="1"/>
          <w:numId w:val="30"/>
        </w:numPr>
        <w:spacing w:before="60" w:after="0"/>
        <w:jc w:val="both"/>
        <w:rPr>
          <w:rFonts w:eastAsiaTheme="minorEastAsia"/>
          <w:b/>
          <w:bCs/>
          <w:i/>
          <w:iCs/>
          <w:lang w:eastAsia="zh-CN"/>
        </w:rPr>
      </w:pPr>
      <w:r w:rsidRPr="00755E5D">
        <w:rPr>
          <w:rFonts w:eastAsiaTheme="minorEastAsia"/>
          <w:b/>
          <w:bCs/>
          <w:i/>
          <w:iCs/>
          <w:szCs w:val="24"/>
          <w:lang w:val="en-US" w:eastAsia="zh-CN"/>
        </w:rPr>
        <w:t>UE WUS signal design, e.g., sequence type, sequence length and etc.</w:t>
      </w:r>
    </w:p>
    <w:p w14:paraId="3F3A546C" w14:textId="77777777" w:rsidR="00F050DE" w:rsidRPr="00755E5D" w:rsidRDefault="00F050DE" w:rsidP="00755E5D">
      <w:pPr>
        <w:pStyle w:val="a7"/>
        <w:numPr>
          <w:ilvl w:val="1"/>
          <w:numId w:val="30"/>
        </w:numPr>
        <w:spacing w:before="60" w:after="0"/>
        <w:jc w:val="both"/>
        <w:rPr>
          <w:rFonts w:eastAsiaTheme="minorEastAsia"/>
          <w:b/>
          <w:bCs/>
          <w:i/>
          <w:iCs/>
          <w:lang w:eastAsia="zh-CN"/>
        </w:rPr>
      </w:pPr>
      <w:r w:rsidRPr="00755E5D">
        <w:rPr>
          <w:rFonts w:eastAsiaTheme="minorEastAsia"/>
          <w:b/>
          <w:bCs/>
          <w:i/>
          <w:iCs/>
          <w:lang w:eastAsia="zh-CN"/>
        </w:rPr>
        <w:t>UE WUS configuration design, e.g., time resource, frequency resource, power and etc.</w:t>
      </w:r>
    </w:p>
    <w:p w14:paraId="66DC7DEB" w14:textId="7FAE251E" w:rsidR="00F050DE" w:rsidRPr="00755E5D" w:rsidRDefault="00F050DE" w:rsidP="00755E5D">
      <w:pPr>
        <w:pStyle w:val="a7"/>
        <w:numPr>
          <w:ilvl w:val="1"/>
          <w:numId w:val="30"/>
        </w:numPr>
        <w:spacing w:before="60" w:after="0"/>
        <w:jc w:val="both"/>
        <w:rPr>
          <w:rFonts w:eastAsiaTheme="minorEastAsia"/>
          <w:b/>
          <w:bCs/>
          <w:i/>
          <w:iCs/>
        </w:rPr>
      </w:pPr>
      <w:r w:rsidRPr="00755E5D">
        <w:rPr>
          <w:rFonts w:eastAsiaTheme="minorEastAsia"/>
          <w:b/>
          <w:bCs/>
          <w:i/>
          <w:iCs/>
          <w:lang w:eastAsia="zh-CN"/>
        </w:rPr>
        <w:t>UE WUS procedure design, e.g., trigger to send WUS, power control and etc.</w:t>
      </w:r>
    </w:p>
    <w:p w14:paraId="5BC45C15" w14:textId="3ABCFFA4" w:rsidR="00FD4D0C" w:rsidRDefault="000D3A63" w:rsidP="004A30AD">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0D3A63">
        <w:rPr>
          <w:rFonts w:ascii="Arial" w:eastAsia="宋体" w:hAnsi="Arial"/>
          <w:sz w:val="28"/>
          <w:szCs w:val="36"/>
          <w:lang w:val="fr-FR" w:eastAsia="zh-CN"/>
        </w:rPr>
        <w:t>Technique A-4:</w:t>
      </w:r>
      <w:r>
        <w:rPr>
          <w:rFonts w:ascii="Arial" w:eastAsia="宋体" w:hAnsi="Arial"/>
          <w:sz w:val="28"/>
          <w:szCs w:val="36"/>
          <w:lang w:val="fr-FR" w:eastAsia="zh-CN"/>
        </w:rPr>
        <w:t xml:space="preserve"> </w:t>
      </w:r>
      <w:r w:rsidR="00FD4D0C" w:rsidRPr="00447499">
        <w:rPr>
          <w:rFonts w:ascii="Arial" w:eastAsia="宋体" w:hAnsi="Arial"/>
          <w:sz w:val="28"/>
          <w:szCs w:val="36"/>
          <w:lang w:val="fr-FR" w:eastAsia="zh-CN"/>
        </w:rPr>
        <w:t>Adaptation of DTX/DRX</w:t>
      </w:r>
    </w:p>
    <w:p w14:paraId="3E9AA521" w14:textId="2EFC3CFD" w:rsidR="00E83279" w:rsidRDefault="00E83279" w:rsidP="00E83279">
      <w:pPr>
        <w:spacing w:afterLines="50" w:after="120"/>
        <w:jc w:val="both"/>
        <w:rPr>
          <w:lang w:val="fr-FR"/>
        </w:rPr>
      </w:pPr>
      <w:r w:rsidRPr="00E83279">
        <w:rPr>
          <w:lang w:val="fr-FR"/>
        </w:rPr>
        <w:t>In RAN1#110</w:t>
      </w:r>
      <w:r w:rsidR="00F050DE">
        <w:rPr>
          <w:lang w:val="fr-FR"/>
        </w:rPr>
        <w:t>-bis</w:t>
      </w:r>
      <w:r w:rsidRPr="00E83279">
        <w:rPr>
          <w:lang w:val="fr-FR"/>
        </w:rPr>
        <w:t xml:space="preserve"> meeting, the following aspects are discussed for </w:t>
      </w:r>
      <w:r>
        <w:rPr>
          <w:lang w:val="fr-FR"/>
        </w:rPr>
        <w:t>adaptation of DTX/DRX</w:t>
      </w:r>
      <w:r w:rsidRPr="00E83279">
        <w:rPr>
          <w:lang w:val="fr-FR"/>
        </w:rPr>
        <w:t xml:space="preserve"> in</w:t>
      </w:r>
      <w:r w:rsidR="00310CCE">
        <w:rPr>
          <w:lang w:val="fr-FR"/>
        </w:rPr>
        <w:t xml:space="preserve"> </w:t>
      </w:r>
      <w:r w:rsidR="00310CCE">
        <w:rPr>
          <w:lang w:val="fr-FR"/>
        </w:rPr>
        <w:fldChar w:fldCharType="begin"/>
      </w:r>
      <w:r w:rsidR="00310CCE">
        <w:rPr>
          <w:lang w:val="fr-FR"/>
        </w:rPr>
        <w:instrText xml:space="preserve"> REF _Ref118725269 \r \h </w:instrText>
      </w:r>
      <w:r w:rsidR="00310CCE">
        <w:rPr>
          <w:lang w:val="fr-FR"/>
        </w:rPr>
      </w:r>
      <w:r w:rsidR="00310CCE">
        <w:rPr>
          <w:lang w:val="fr-FR"/>
        </w:rPr>
        <w:fldChar w:fldCharType="separate"/>
      </w:r>
      <w:r w:rsidR="00310CCE">
        <w:rPr>
          <w:lang w:val="fr-FR"/>
        </w:rPr>
        <w:t>[1]</w:t>
      </w:r>
      <w:r w:rsidR="00310CCE">
        <w:rPr>
          <w:lang w:val="fr-FR"/>
        </w:rPr>
        <w:fldChar w:fldCharType="end"/>
      </w:r>
      <w:r w:rsidRPr="00447499">
        <w:rPr>
          <w:lang w:val="fr-FR"/>
        </w:rPr>
        <w:t>:</w:t>
      </w:r>
    </w:p>
    <w:p w14:paraId="40301D24" w14:textId="5E327D1D" w:rsidR="00C93D74" w:rsidRDefault="00E83279" w:rsidP="00447499">
      <w:pPr>
        <w:spacing w:afterLines="50" w:after="120"/>
        <w:jc w:val="both"/>
        <w:rPr>
          <w:rFonts w:eastAsiaTheme="minorEastAsia"/>
          <w:b/>
          <w:i/>
          <w:u w:val="single"/>
        </w:rPr>
      </w:pPr>
      <w:r>
        <w:rPr>
          <w:rFonts w:eastAsia="宋体"/>
          <w:noProof/>
        </w:rPr>
        <mc:AlternateContent>
          <mc:Choice Requires="wps">
            <w:drawing>
              <wp:inline distT="0" distB="0" distL="0" distR="0" wp14:anchorId="3CA83BB3" wp14:editId="15A56DBF">
                <wp:extent cx="5743547" cy="4085539"/>
                <wp:effectExtent l="0" t="0" r="10160" b="10795"/>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4085539"/>
                        </a:xfrm>
                        <a:prstGeom prst="rect">
                          <a:avLst/>
                        </a:prstGeom>
                        <a:solidFill>
                          <a:srgbClr val="FFFFFF"/>
                        </a:solidFill>
                        <a:ln w="9525">
                          <a:solidFill>
                            <a:srgbClr val="000000"/>
                          </a:solidFill>
                          <a:miter lim="800000"/>
                          <a:headEnd/>
                          <a:tailEnd/>
                        </a:ln>
                      </wps:spPr>
                      <wps:txbx>
                        <w:txbxContent>
                          <w:p w14:paraId="60ECFB2F" w14:textId="77777777" w:rsidR="00B9198B" w:rsidRPr="00755E5D" w:rsidRDefault="00B9198B" w:rsidP="00696238">
                            <w:pPr>
                              <w:pStyle w:val="a0"/>
                              <w:numPr>
                                <w:ilvl w:val="0"/>
                                <w:numId w:val="35"/>
                              </w:numPr>
                              <w:suppressAutoHyphens/>
                              <w:spacing w:after="0" w:line="252" w:lineRule="auto"/>
                              <w:rPr>
                                <w:rFonts w:eastAsiaTheme="minorEastAsia"/>
                                <w:szCs w:val="20"/>
                                <w:lang w:eastAsia="ko-KR"/>
                              </w:rPr>
                            </w:pPr>
                            <w:r w:rsidRPr="00755E5D">
                              <w:rPr>
                                <w:szCs w:val="20"/>
                                <w:lang w:eastAsia="zh-CN"/>
                              </w:rPr>
                              <w:t>Technique #A</w:t>
                            </w:r>
                            <w:r w:rsidRPr="00755E5D">
                              <w:rPr>
                                <w:rFonts w:eastAsiaTheme="minorEastAsia"/>
                                <w:szCs w:val="20"/>
                                <w:lang w:eastAsia="ko-KR"/>
                              </w:rPr>
                              <w:t>-4: Adaptation of DTX/DRX</w:t>
                            </w:r>
                          </w:p>
                          <w:p w14:paraId="7E6D248B" w14:textId="77777777" w:rsidR="00B9198B" w:rsidRPr="00755E5D" w:rsidRDefault="00B9198B" w:rsidP="00696238">
                            <w:pPr>
                              <w:pStyle w:val="a0"/>
                              <w:numPr>
                                <w:ilvl w:val="1"/>
                                <w:numId w:val="35"/>
                              </w:numPr>
                              <w:suppressAutoHyphens/>
                              <w:snapToGrid w:val="0"/>
                              <w:spacing w:after="0"/>
                              <w:rPr>
                                <w:rFonts w:eastAsiaTheme="minorEastAsia"/>
                                <w:szCs w:val="20"/>
                                <w:lang w:eastAsia="ko-KR"/>
                              </w:rPr>
                            </w:pPr>
                            <w:r w:rsidRPr="00755E5D">
                              <w:rPr>
                                <w:rFonts w:eastAsiaTheme="minorEastAsia"/>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3C1FECF8" w14:textId="77777777" w:rsidR="00B9198B" w:rsidRPr="00755E5D" w:rsidRDefault="00B9198B" w:rsidP="00696238">
                            <w:pPr>
                              <w:pStyle w:val="a0"/>
                              <w:numPr>
                                <w:ilvl w:val="1"/>
                                <w:numId w:val="35"/>
                              </w:numPr>
                              <w:suppressAutoHyphens/>
                              <w:spacing w:after="0" w:line="252" w:lineRule="auto"/>
                              <w:rPr>
                                <w:rFonts w:eastAsiaTheme="minorEastAsia"/>
                                <w:szCs w:val="20"/>
                                <w:lang w:eastAsia="ko-KR"/>
                              </w:rPr>
                            </w:pPr>
                            <w:r w:rsidRPr="00755E5D">
                              <w:rPr>
                                <w:rFonts w:eastAsiaTheme="minorEastAsia"/>
                                <w:szCs w:val="20"/>
                                <w:lang w:eastAsia="ko-KR"/>
                              </w:rPr>
                              <w:t>Enhancement of UE C-DRX where</w:t>
                            </w:r>
                            <w:r w:rsidRPr="00755E5D">
                              <w:rPr>
                                <w:szCs w:val="20"/>
                                <w:lang w:eastAsia="zh-CN"/>
                              </w:rPr>
                              <w:t xml:space="preserve"> DRX cycles or offsets configured for UEs in connected </w:t>
                            </w:r>
                            <w:r w:rsidRPr="00755E5D">
                              <w:rPr>
                                <w:rFonts w:eastAsiaTheme="minorEastAsia"/>
                                <w:szCs w:val="20"/>
                                <w:lang w:eastAsia="ko-KR"/>
                              </w:rPr>
                              <w:t>mode or idle/inactive mode can be aligned, potentially provide longer inactivity periods at the gNB and reduce gNB’s activities (e.g. SSB, CG PUSCH, RO, etc.) outside UE DRX active time.</w:t>
                            </w:r>
                          </w:p>
                          <w:p w14:paraId="2FD2C554" w14:textId="77777777" w:rsidR="00B9198B" w:rsidRPr="00755E5D" w:rsidRDefault="00B9198B" w:rsidP="00696238">
                            <w:pPr>
                              <w:pStyle w:val="af7"/>
                              <w:widowControl/>
                              <w:numPr>
                                <w:ilvl w:val="1"/>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gNB entering into inactive state for a period of time along with the possible indication of network adaptation of DTX/DRX. </w:t>
                            </w:r>
                          </w:p>
                          <w:p w14:paraId="43E8FC2F" w14:textId="77777777" w:rsidR="00B9198B" w:rsidRPr="00755E5D" w:rsidRDefault="00B9198B" w:rsidP="00696238">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C1F7AA7"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3EB141DE"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Since UE may monitor certain channels/signals from BS when outside DRX active time, there may be corresponding restriction to BS activity time. </w:t>
                            </w:r>
                          </w:p>
                          <w:p w14:paraId="3138BC63" w14:textId="77777777" w:rsidR="00B9198B" w:rsidRPr="00755E5D" w:rsidRDefault="00B9198B" w:rsidP="0069623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WGS</w:t>
                            </w:r>
                          </w:p>
                          <w:p w14:paraId="689FFA87"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RAN2/RAN3:</w:t>
                            </w:r>
                          </w:p>
                          <w:p w14:paraId="5C5B01B4" w14:textId="77777777" w:rsidR="00B9198B" w:rsidRPr="00755E5D" w:rsidRDefault="00B9198B" w:rsidP="00696238">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gNB DTX/DRX patterns/parameters definition and potential gNB DTX/DRX patterns exchange across neighbor gNBs.</w:t>
                            </w:r>
                          </w:p>
                          <w:p w14:paraId="4CC03F7E" w14:textId="14C6786F" w:rsidR="00B9198B" w:rsidRPr="00F050DE" w:rsidRDefault="00B9198B" w:rsidP="00755E5D">
                            <w:pPr>
                              <w:pStyle w:val="a0"/>
                              <w:numPr>
                                <w:ilvl w:val="2"/>
                                <w:numId w:val="35"/>
                              </w:numPr>
                              <w:suppressAutoHyphens/>
                              <w:spacing w:after="0"/>
                              <w:rPr>
                                <w:rFonts w:eastAsia="Malgun Gothic"/>
                                <w:sz w:val="21"/>
                                <w:szCs w:val="21"/>
                              </w:rPr>
                            </w:pPr>
                            <w:r w:rsidRPr="00755E5D">
                              <w:rPr>
                                <w:rFonts w:eastAsiaTheme="minorEastAsia"/>
                                <w:szCs w:val="20"/>
                                <w:lang w:eastAsia="ko-KR"/>
                              </w:rPr>
                              <w:t>RAN4:</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CA83BB3" id="_x0000_s1030" type="#_x0000_t202" style="width:452.25pt;height:3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">
                <v:textbox>
                  <w:txbxContent>
                    <w:p w14:paraId="60ECFB2F" w14:textId="77777777" w:rsidR="00B9198B" w:rsidRPr="00755E5D" w:rsidRDefault="00B9198B" w:rsidP="00696238">
                      <w:pPr>
                        <w:pStyle w:val="a0"/>
                        <w:numPr>
                          <w:ilvl w:val="0"/>
                          <w:numId w:val="35"/>
                        </w:numPr>
                        <w:suppressAutoHyphens/>
                        <w:spacing w:after="0" w:line="252" w:lineRule="auto"/>
                        <w:rPr>
                          <w:rFonts w:eastAsiaTheme="minorEastAsia"/>
                          <w:szCs w:val="20"/>
                          <w:lang w:eastAsia="ko-KR"/>
                        </w:rPr>
                      </w:pPr>
                      <w:r w:rsidRPr="00755E5D">
                        <w:rPr>
                          <w:szCs w:val="20"/>
                          <w:lang w:eastAsia="zh-CN"/>
                        </w:rPr>
                        <w:t>Technique #A</w:t>
                      </w:r>
                      <w:r w:rsidRPr="00755E5D">
                        <w:rPr>
                          <w:rFonts w:eastAsiaTheme="minorEastAsia"/>
                          <w:szCs w:val="20"/>
                          <w:lang w:eastAsia="ko-KR"/>
                        </w:rPr>
                        <w:t>-4: Adaptation of DTX/DRX</w:t>
                      </w:r>
                    </w:p>
                    <w:p w14:paraId="7E6D248B" w14:textId="77777777" w:rsidR="00B9198B" w:rsidRPr="00755E5D" w:rsidRDefault="00B9198B" w:rsidP="00696238">
                      <w:pPr>
                        <w:pStyle w:val="a0"/>
                        <w:numPr>
                          <w:ilvl w:val="1"/>
                          <w:numId w:val="35"/>
                        </w:numPr>
                        <w:suppressAutoHyphens/>
                        <w:snapToGrid w:val="0"/>
                        <w:spacing w:after="0"/>
                        <w:rPr>
                          <w:rFonts w:eastAsiaTheme="minorEastAsia"/>
                          <w:szCs w:val="20"/>
                          <w:lang w:eastAsia="ko-KR"/>
                        </w:rPr>
                      </w:pPr>
                      <w:r w:rsidRPr="00755E5D">
                        <w:rPr>
                          <w:rFonts w:eastAsiaTheme="minorEastAsia"/>
                          <w:szCs w:val="20"/>
                          <w:lang w:eastAsia="ko-KR"/>
                        </w:rPr>
                        <w:t xml:space="preserve">With DTX/DRX,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has the opportunity to be inactive. During the inactive duration,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does not need to transmit or receive some periodic signals/channels, such as common channels/signals or UE specific signals/channels, and may have no transmission/reception or only keep limited transmission/reception.</w:t>
                      </w:r>
                    </w:p>
                    <w:p w14:paraId="3C1FECF8" w14:textId="77777777" w:rsidR="00B9198B" w:rsidRPr="00755E5D" w:rsidRDefault="00B9198B" w:rsidP="00696238">
                      <w:pPr>
                        <w:pStyle w:val="a0"/>
                        <w:numPr>
                          <w:ilvl w:val="1"/>
                          <w:numId w:val="35"/>
                        </w:numPr>
                        <w:suppressAutoHyphens/>
                        <w:spacing w:after="0" w:line="252" w:lineRule="auto"/>
                        <w:rPr>
                          <w:rFonts w:eastAsiaTheme="minorEastAsia"/>
                          <w:szCs w:val="20"/>
                          <w:lang w:eastAsia="ko-KR"/>
                        </w:rPr>
                      </w:pPr>
                      <w:r w:rsidRPr="00755E5D">
                        <w:rPr>
                          <w:rFonts w:eastAsiaTheme="minorEastAsia"/>
                          <w:szCs w:val="20"/>
                          <w:lang w:eastAsia="ko-KR"/>
                        </w:rPr>
                        <w:t>Enhancement of UE C-DRX where</w:t>
                      </w:r>
                      <w:r w:rsidRPr="00755E5D">
                        <w:rPr>
                          <w:szCs w:val="20"/>
                          <w:lang w:eastAsia="zh-CN"/>
                        </w:rPr>
                        <w:t xml:space="preserve"> DRX cycles or offsets configured for UEs in connected </w:t>
                      </w:r>
                      <w:r w:rsidRPr="00755E5D">
                        <w:rPr>
                          <w:rFonts w:eastAsiaTheme="minorEastAsia"/>
                          <w:szCs w:val="20"/>
                          <w:lang w:eastAsia="ko-KR"/>
                        </w:rPr>
                        <w:t xml:space="preserve">mode or idle/inactive mode can be aligned, potentially provide longer inactivity periods at the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and reduce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activities (e.g. SSB, CG PUSCH, RO, etc.) outside UE DRX active time.</w:t>
                      </w:r>
                    </w:p>
                    <w:p w14:paraId="2FD2C554" w14:textId="77777777" w:rsidR="00B9198B" w:rsidRPr="00755E5D" w:rsidRDefault="00B9198B" w:rsidP="00696238">
                      <w:pPr>
                        <w:pStyle w:val="af7"/>
                        <w:widowControl/>
                        <w:numPr>
                          <w:ilvl w:val="1"/>
                          <w:numId w:val="35"/>
                        </w:numPr>
                        <w:suppressAutoHyphens/>
                        <w:spacing w:line="252" w:lineRule="auto"/>
                        <w:ind w:firstLineChars="0"/>
                        <w:jc w:val="left"/>
                        <w:rPr>
                          <w:rFonts w:ascii="Times New Roman" w:eastAsiaTheme="minorEastAsia" w:hAnsi="Times New Roman"/>
                          <w:sz w:val="20"/>
                          <w:szCs w:val="20"/>
                          <w:lang w:eastAsia="ko-KR"/>
                        </w:rPr>
                      </w:pPr>
                      <w:proofErr w:type="spellStart"/>
                      <w:r w:rsidRPr="00755E5D">
                        <w:rPr>
                          <w:rFonts w:ascii="Times New Roman" w:hAnsi="Times New Roman"/>
                          <w:sz w:val="20"/>
                          <w:szCs w:val="20"/>
                        </w:rPr>
                        <w:t>gNB</w:t>
                      </w:r>
                      <w:proofErr w:type="spellEnd"/>
                      <w:r w:rsidRPr="00755E5D">
                        <w:rPr>
                          <w:rFonts w:ascii="Times New Roman" w:hAnsi="Times New Roman"/>
                          <w:sz w:val="20"/>
                          <w:szCs w:val="20"/>
                        </w:rPr>
                        <w:t xml:space="preserve"> entering into inactive state for a period of time along with the possible indication of network adaptation of DTX/DRX. </w:t>
                      </w:r>
                    </w:p>
                    <w:p w14:paraId="43E8FC2F" w14:textId="77777777" w:rsidR="00B9198B" w:rsidRPr="00755E5D" w:rsidRDefault="00B9198B" w:rsidP="00696238">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C1F7AA7"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can be studied.</w:t>
                      </w:r>
                    </w:p>
                    <w:p w14:paraId="3EB141DE"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Since UE may monitor certain channels/signals from BS when outside DRX active time, there may be corresponding restriction to BS activity time. </w:t>
                      </w:r>
                    </w:p>
                    <w:p w14:paraId="3138BC63" w14:textId="77777777" w:rsidR="00B9198B" w:rsidRPr="00755E5D" w:rsidRDefault="00B9198B" w:rsidP="0069623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WGS</w:t>
                      </w:r>
                    </w:p>
                    <w:p w14:paraId="689FFA87" w14:textId="77777777" w:rsidR="00B9198B" w:rsidRPr="00755E5D" w:rsidRDefault="00B9198B" w:rsidP="0069623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RAN2/RAN3:</w:t>
                      </w:r>
                    </w:p>
                    <w:p w14:paraId="5C5B01B4" w14:textId="77777777" w:rsidR="00B9198B" w:rsidRPr="00755E5D" w:rsidRDefault="00B9198B" w:rsidP="00696238">
                      <w:pPr>
                        <w:pStyle w:val="a0"/>
                        <w:numPr>
                          <w:ilvl w:val="3"/>
                          <w:numId w:val="35"/>
                        </w:numPr>
                        <w:suppressAutoHyphens/>
                        <w:spacing w:after="0"/>
                        <w:rPr>
                          <w:rFonts w:eastAsiaTheme="minorEastAsia"/>
                          <w:szCs w:val="20"/>
                          <w:lang w:eastAsia="ko-KR"/>
                        </w:rPr>
                      </w:pP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DTX/DRX patterns/parameters definition and potential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DTX/DRX patterns exchange across neighbor </w:t>
                      </w:r>
                      <w:proofErr w:type="spellStart"/>
                      <w:r w:rsidRPr="00755E5D">
                        <w:rPr>
                          <w:rFonts w:eastAsiaTheme="minorEastAsia"/>
                          <w:szCs w:val="20"/>
                          <w:lang w:eastAsia="ko-KR"/>
                        </w:rPr>
                        <w:t>gNBs</w:t>
                      </w:r>
                      <w:proofErr w:type="spellEnd"/>
                      <w:r w:rsidRPr="00755E5D">
                        <w:rPr>
                          <w:rFonts w:eastAsiaTheme="minorEastAsia"/>
                          <w:szCs w:val="20"/>
                          <w:lang w:eastAsia="ko-KR"/>
                        </w:rPr>
                        <w:t>.</w:t>
                      </w:r>
                    </w:p>
                    <w:p w14:paraId="4CC03F7E" w14:textId="14C6786F" w:rsidR="00B9198B" w:rsidRPr="00F050DE" w:rsidRDefault="00B9198B" w:rsidP="00755E5D">
                      <w:pPr>
                        <w:pStyle w:val="a0"/>
                        <w:numPr>
                          <w:ilvl w:val="2"/>
                          <w:numId w:val="35"/>
                        </w:numPr>
                        <w:suppressAutoHyphens/>
                        <w:spacing w:after="0"/>
                        <w:rPr>
                          <w:rFonts w:eastAsia="Malgun Gothic"/>
                          <w:sz w:val="21"/>
                          <w:szCs w:val="21"/>
                        </w:rPr>
                      </w:pPr>
                      <w:r w:rsidRPr="00755E5D">
                        <w:rPr>
                          <w:rFonts w:eastAsiaTheme="minorEastAsia"/>
                          <w:szCs w:val="20"/>
                          <w:lang w:eastAsia="ko-KR"/>
                        </w:rPr>
                        <w:t>RAN4:</w:t>
                      </w:r>
                    </w:p>
                  </w:txbxContent>
                </v:textbox>
                <w10:anchorlock/>
              </v:shape>
            </w:pict>
          </mc:Fallback>
        </mc:AlternateContent>
      </w:r>
    </w:p>
    <w:tbl>
      <w:tblPr>
        <w:tblStyle w:val="aa"/>
        <w:tblW w:w="0" w:type="auto"/>
        <w:tblLook w:val="04A0" w:firstRow="1" w:lastRow="0" w:firstColumn="1" w:lastColumn="0" w:noHBand="0" w:noVBand="1"/>
      </w:tblPr>
      <w:tblGrid>
        <w:gridCol w:w="9060"/>
      </w:tblGrid>
      <w:tr w:rsidR="001D238B" w14:paraId="4DF6598B" w14:textId="77777777" w:rsidTr="001D238B">
        <w:tc>
          <w:tcPr>
            <w:tcW w:w="9060" w:type="dxa"/>
          </w:tcPr>
          <w:p w14:paraId="72B4B42F" w14:textId="77777777" w:rsidR="001D238B" w:rsidRPr="00755E5D" w:rsidRDefault="001D238B" w:rsidP="00755E5D">
            <w:pPr>
              <w:pStyle w:val="a0"/>
              <w:numPr>
                <w:ilvl w:val="0"/>
                <w:numId w:val="35"/>
              </w:numPr>
              <w:suppressAutoHyphens/>
              <w:spacing w:after="0" w:line="252" w:lineRule="auto"/>
              <w:rPr>
                <w:rFonts w:eastAsiaTheme="minorEastAsia"/>
                <w:b/>
                <w:szCs w:val="20"/>
                <w:lang w:eastAsia="ko-KR"/>
              </w:rPr>
            </w:pPr>
            <w:r w:rsidRPr="00755E5D">
              <w:rPr>
                <w:rFonts w:eastAsiaTheme="minorEastAsia"/>
                <w:szCs w:val="20"/>
                <w:lang w:eastAsia="ko-KR"/>
              </w:rPr>
              <w:t>Technique #A-4: Adaptation of DTX/DRX</w:t>
            </w:r>
          </w:p>
          <w:p w14:paraId="19715F9F" w14:textId="77777777" w:rsidR="001D238B" w:rsidRPr="00755E5D" w:rsidRDefault="001D238B" w:rsidP="001D238B">
            <w:pPr>
              <w:pStyle w:val="a0"/>
              <w:numPr>
                <w:ilvl w:val="1"/>
                <w:numId w:val="35"/>
              </w:numPr>
              <w:suppressAutoHyphens/>
              <w:spacing w:after="0" w:line="252" w:lineRule="auto"/>
              <w:rPr>
                <w:rFonts w:eastAsiaTheme="minorEastAsia"/>
                <w:szCs w:val="20"/>
                <w:lang w:eastAsia="ko-KR"/>
              </w:rPr>
            </w:pPr>
            <w:r w:rsidRPr="00755E5D">
              <w:rPr>
                <w:rFonts w:eastAsiaTheme="minorEastAsia"/>
                <w:szCs w:val="20"/>
                <w:lang w:eastAsia="ko-KR"/>
              </w:rPr>
              <w:lastRenderedPageBreak/>
              <w:t>DTX offset configuration at gNB</w:t>
            </w:r>
          </w:p>
          <w:p w14:paraId="2D6E03A5" w14:textId="77777777" w:rsidR="001D238B" w:rsidRPr="00755E5D" w:rsidRDefault="001D238B" w:rsidP="001D238B">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Offset value can be aligned with or close to SS burst location so as to minimize total BS active time for transmitting UE data and common channels/signals</w:t>
            </w:r>
          </w:p>
          <w:p w14:paraId="708EA336" w14:textId="77777777" w:rsidR="001D238B" w:rsidRPr="00755E5D" w:rsidRDefault="001D238B" w:rsidP="001D238B">
            <w:pPr>
              <w:pStyle w:val="a0"/>
              <w:numPr>
                <w:ilvl w:val="1"/>
                <w:numId w:val="35"/>
              </w:numPr>
              <w:suppressAutoHyphens/>
              <w:spacing w:after="0" w:line="252" w:lineRule="auto"/>
              <w:rPr>
                <w:rFonts w:eastAsiaTheme="minorEastAsia"/>
                <w:szCs w:val="20"/>
                <w:u w:val="single"/>
                <w:lang w:eastAsia="ko-KR"/>
              </w:rPr>
            </w:pPr>
            <w:r w:rsidRPr="00755E5D">
              <w:rPr>
                <w:rFonts w:eastAsiaTheme="minorEastAsia"/>
                <w:szCs w:val="20"/>
                <w:lang w:eastAsia="ko-KR"/>
              </w:rPr>
              <w:t>DTX/DRX cycle configuration/pattern at the gNB</w:t>
            </w:r>
          </w:p>
          <w:p w14:paraId="2B183964" w14:textId="77777777" w:rsidR="001D238B" w:rsidRPr="00755E5D" w:rsidRDefault="001D238B" w:rsidP="001D238B">
            <w:pPr>
              <w:pStyle w:val="a0"/>
              <w:numPr>
                <w:ilvl w:val="2"/>
                <w:numId w:val="35"/>
              </w:numPr>
              <w:suppressAutoHyphens/>
              <w:spacing w:after="0" w:line="252" w:lineRule="auto"/>
              <w:rPr>
                <w:rFonts w:eastAsia="宋体"/>
                <w:szCs w:val="20"/>
                <w:lang w:eastAsia="zh-CN"/>
              </w:rPr>
            </w:pPr>
            <w:r w:rsidRPr="00755E5D">
              <w:rPr>
                <w:szCs w:val="20"/>
                <w:lang w:eastAsia="zh-CN"/>
              </w:rPr>
              <w:t>This may include potential enhancements to UE behavior when both cell-specific DTX/DRX cycle and UE DRX cycle are configured.</w:t>
            </w:r>
          </w:p>
          <w:p w14:paraId="5B5E8506" w14:textId="77777777" w:rsidR="001D238B" w:rsidRPr="00755E5D" w:rsidRDefault="001D238B" w:rsidP="001D238B">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Transmission and reception of some common/signals, e.g. PRACH, can be adjusted to match the DTX/DRX pattern at the gNB.</w:t>
            </w:r>
          </w:p>
          <w:p w14:paraId="54220CE6" w14:textId="77777777" w:rsidR="001D238B" w:rsidRPr="00755E5D" w:rsidRDefault="001D238B" w:rsidP="001D238B">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Joint or separate configuration of DTX and DRX mode at the gNB is considered.</w:t>
            </w:r>
          </w:p>
          <w:p w14:paraId="3955A59A" w14:textId="77777777" w:rsidR="001D238B" w:rsidRPr="00755E5D" w:rsidRDefault="001D238B" w:rsidP="001D238B">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Periodic DTX is assumed as a baseline. The gNB provides indication to UE about NW DTX mode/configuration via dedicated dynamic L1/L2 signaling. Dynamic L1/L2 group signaling from NW to provide NW DTX mode/configuration.</w:t>
            </w:r>
          </w:p>
          <w:p w14:paraId="25BEDAD1" w14:textId="77777777" w:rsidR="001D238B" w:rsidRPr="00755E5D" w:rsidRDefault="001D238B" w:rsidP="001D238B">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cell-specific DTX/DRX operation may be different between Idle mode and connected mode</w:t>
            </w:r>
          </w:p>
          <w:p w14:paraId="25DD3D8C" w14:textId="77777777" w:rsidR="001D238B" w:rsidRPr="00755E5D" w:rsidRDefault="001D238B" w:rsidP="001D238B">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This may include association between WUS for gNB and the cell-specific DTX/DRX</w:t>
            </w:r>
          </w:p>
          <w:p w14:paraId="338EF17C" w14:textId="77777777" w:rsidR="001D238B" w:rsidRPr="00755E5D" w:rsidRDefault="001D238B" w:rsidP="001D238B">
            <w:pPr>
              <w:pStyle w:val="a0"/>
              <w:numPr>
                <w:ilvl w:val="1"/>
                <w:numId w:val="35"/>
              </w:numPr>
              <w:suppressAutoHyphens/>
              <w:spacing w:after="0" w:line="252" w:lineRule="auto"/>
              <w:rPr>
                <w:strike/>
                <w:szCs w:val="20"/>
                <w:lang w:eastAsia="zh-CN"/>
              </w:rPr>
            </w:pPr>
            <w:r w:rsidRPr="00755E5D">
              <w:rPr>
                <w:rFonts w:eastAsiaTheme="minorEastAsia"/>
                <w:szCs w:val="20"/>
                <w:lang w:eastAsia="ko-KR"/>
              </w:rPr>
              <w:t xml:space="preserve">Controlling </w:t>
            </w:r>
            <w:r w:rsidRPr="00755E5D">
              <w:rPr>
                <w:szCs w:val="20"/>
                <w:lang w:eastAsia="zh-CN"/>
              </w:rPr>
              <w:t xml:space="preserve">UE </w:t>
            </w:r>
            <w:r w:rsidRPr="00755E5D">
              <w:rPr>
                <w:rFonts w:eastAsiaTheme="minorEastAsia"/>
                <w:szCs w:val="20"/>
                <w:lang w:eastAsia="ko-KR"/>
              </w:rPr>
              <w:t xml:space="preserve">DRX on/off periods for multiple DRX cycles with a single indication </w:t>
            </w:r>
          </w:p>
          <w:p w14:paraId="0DD302C8" w14:textId="77777777" w:rsidR="001D238B" w:rsidRPr="00755E5D" w:rsidRDefault="001D238B" w:rsidP="001D238B">
            <w:pPr>
              <w:pStyle w:val="a0"/>
              <w:numPr>
                <w:ilvl w:val="1"/>
                <w:numId w:val="35"/>
              </w:numPr>
              <w:suppressAutoHyphens/>
              <w:spacing w:after="0" w:line="252" w:lineRule="auto"/>
              <w:rPr>
                <w:szCs w:val="20"/>
                <w:lang w:eastAsia="zh-CN"/>
              </w:rPr>
            </w:pPr>
            <w:r w:rsidRPr="00755E5D">
              <w:rPr>
                <w:rFonts w:eastAsiaTheme="minorEastAsia"/>
                <w:szCs w:val="20"/>
                <w:lang w:eastAsia="ko-KR"/>
              </w:rPr>
              <w:t>The technique may include UE-specific indication, group level indication for</w:t>
            </w:r>
            <w:r w:rsidRPr="00755E5D">
              <w:rPr>
                <w:szCs w:val="20"/>
                <w:lang w:eastAsia="zh-CN"/>
              </w:rPr>
              <w:t>, such as UE-group signaling or cell-specific signaling,</w:t>
            </w:r>
            <w:r w:rsidRPr="00755E5D">
              <w:rPr>
                <w:rFonts w:eastAsiaTheme="minorEastAsia"/>
                <w:szCs w:val="20"/>
                <w:lang w:eastAsia="ko-KR"/>
              </w:rPr>
              <w:t xml:space="preserve"> </w:t>
            </w:r>
            <w:r w:rsidRPr="00755E5D">
              <w:rPr>
                <w:szCs w:val="20"/>
                <w:lang w:eastAsia="zh-CN"/>
              </w:rPr>
              <w:t xml:space="preserve">UE </w:t>
            </w:r>
            <w:r w:rsidRPr="00755E5D">
              <w:rPr>
                <w:rFonts w:eastAsiaTheme="minorEastAsia"/>
                <w:szCs w:val="20"/>
                <w:lang w:eastAsia="ko-KR"/>
              </w:rPr>
              <w:t xml:space="preserve">DRX commend such as DRX </w:t>
            </w:r>
            <w:r w:rsidRPr="00755E5D">
              <w:rPr>
                <w:szCs w:val="20"/>
                <w:lang w:eastAsia="zh-CN"/>
              </w:rPr>
              <w:t xml:space="preserve">enhanced </w:t>
            </w:r>
            <w:r w:rsidRPr="00755E5D">
              <w:rPr>
                <w:rFonts w:eastAsiaTheme="minorEastAsia"/>
                <w:szCs w:val="20"/>
                <w:lang w:eastAsia="ko-KR"/>
              </w:rPr>
              <w:t>MAC CE and long DRX commend MAC CE. Cell-specific signaling can be based on paging PDCCH or paging early indication (DCI format 2_7).</w:t>
            </w:r>
          </w:p>
          <w:p w14:paraId="731E793C" w14:textId="77777777" w:rsidR="001D238B" w:rsidRPr="00755E5D" w:rsidRDefault="001D238B" w:rsidP="001D238B">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gNB sleep mode indication may include start time and duration of one or multiple following BS states or the indication remains valid until overridden by another indication.</w:t>
            </w:r>
          </w:p>
          <w:p w14:paraId="731DF70B" w14:textId="77777777" w:rsidR="001D238B" w:rsidRPr="00755E5D" w:rsidRDefault="001D238B" w:rsidP="001D238B">
            <w:pPr>
              <w:pStyle w:val="af7"/>
              <w:widowControl/>
              <w:numPr>
                <w:ilvl w:val="2"/>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Energy-saving state 1: the UE doesn’t transmit/receive any signal/channel;</w:t>
            </w:r>
          </w:p>
          <w:p w14:paraId="5F9B51C3" w14:textId="77777777" w:rsidR="001D238B" w:rsidRPr="00755E5D" w:rsidRDefault="001D238B" w:rsidP="001D238B">
            <w:pPr>
              <w:pStyle w:val="af7"/>
              <w:widowControl/>
              <w:numPr>
                <w:ilvl w:val="2"/>
                <w:numId w:val="35"/>
              </w:numPr>
              <w:suppressAutoHyphens/>
              <w:ind w:firstLineChars="0"/>
              <w:jc w:val="left"/>
              <w:rPr>
                <w:rFonts w:ascii="Times New Roman" w:hAnsi="Times New Roman"/>
                <w:sz w:val="20"/>
                <w:szCs w:val="20"/>
              </w:rPr>
            </w:pPr>
            <w:r w:rsidRPr="00755E5D">
              <w:rPr>
                <w:rFonts w:ascii="Times New Roman" w:hAnsi="Times New Roman"/>
                <w:sz w:val="20"/>
                <w:szCs w:val="20"/>
              </w:rPr>
              <w:t>Energy-saving state 2: the UE only transmits/receives a particular set of signal/channel</w:t>
            </w:r>
          </w:p>
          <w:p w14:paraId="649C8DEA" w14:textId="77777777" w:rsidR="001D238B" w:rsidRPr="00755E5D" w:rsidRDefault="001D238B" w:rsidP="001D238B">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 xml:space="preserve">gNB sleep mode indication may include monitoring occasion for the next gNB state indication. </w:t>
            </w:r>
          </w:p>
          <w:p w14:paraId="64FD2F4F" w14:textId="77777777" w:rsidR="001D238B" w:rsidRPr="00755E5D" w:rsidRDefault="001D238B" w:rsidP="001D238B">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If gNB enters into sleep mode, the UE doesn’t transmit/receive any signal/channel or only transmits/receives a particular set of signal/channel.</w:t>
            </w:r>
          </w:p>
          <w:p w14:paraId="600CD9B7" w14:textId="77777777" w:rsidR="001D238B" w:rsidRPr="00755E5D" w:rsidRDefault="001D238B" w:rsidP="001D238B">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68093086"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when the network pauses transmission, common control channels as well as CSI-RS used for either mobility or for other </w:t>
            </w:r>
            <w:proofErr w:type="spellStart"/>
            <w:proofErr w:type="gramStart"/>
            <w:r w:rsidRPr="00755E5D">
              <w:rPr>
                <w:rFonts w:eastAsiaTheme="minorEastAsia"/>
                <w:szCs w:val="20"/>
                <w:lang w:eastAsia="ko-KR"/>
              </w:rPr>
              <w:t>purposes.Introduction</w:t>
            </w:r>
            <w:proofErr w:type="spellEnd"/>
            <w:proofErr w:type="gramEnd"/>
            <w:r w:rsidRPr="00755E5D">
              <w:rPr>
                <w:rFonts w:eastAsiaTheme="minorEastAsia"/>
                <w:szCs w:val="20"/>
                <w:lang w:eastAsia="ko-KR"/>
              </w:rPr>
              <w:t xml:space="preserve"> of mechanism/signaling to enable inactive opportunity for gNB</w:t>
            </w:r>
          </w:p>
          <w:p w14:paraId="439765DD"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Configuration and indication of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DTX/DRX information to UE</w:t>
            </w:r>
          </w:p>
          <w:p w14:paraId="222B9951"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UE behavior/procedure when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DTX/DRX is in operation</w:t>
            </w:r>
          </w:p>
          <w:p w14:paraId="7DA57D95"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Defining DTX/DRX pattern for gNB.</w:t>
            </w:r>
          </w:p>
          <w:p w14:paraId="50CFB011"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Mechanisms to align C-DRX configuration of UE, such as signaling design to align the C-DRX configuration.</w:t>
            </w:r>
          </w:p>
          <w:p w14:paraId="4AA26E97"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 to wake up gNB from DTX/DRX</w:t>
            </w:r>
          </w:p>
          <w:p w14:paraId="54797EB5"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Configuration and indication of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DTX/DRX cycle information to UE</w:t>
            </w:r>
          </w:p>
          <w:p w14:paraId="53FEB627"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UE behavior/procedure when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DTX/DRX cycle is in operation</w:t>
            </w:r>
          </w:p>
          <w:p w14:paraId="6D9ECC2F"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Design of DTX/DRX pattern</w:t>
            </w:r>
          </w:p>
          <w:p w14:paraId="000C1500"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Adaptation of DTX/DRX by DL indication/WUS triggering</w:t>
            </w:r>
          </w:p>
          <w:p w14:paraId="6A8E4018"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Impact on periodic signal/channel transmission</w:t>
            </w:r>
          </w:p>
          <w:p w14:paraId="6E3DC12B"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A set of cell-specific DRX configuration, including at least DRX offset value(s), in SIB</w:t>
            </w:r>
          </w:p>
          <w:p w14:paraId="52287E0A"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A mechanism of triggering adaptation for UE to align with the indicated cell-specific DRX configuration, e.g. DRX offset value</w:t>
            </w:r>
          </w:p>
          <w:p w14:paraId="7678235D"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Configuration of DRX cycle aligned with the DTX/DRX cycle configuration/pattern used at the gNB for network energy saving </w:t>
            </w:r>
          </w:p>
          <w:p w14:paraId="79F1AFE7"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Dynamic L1/L2 indication to UE on the DTX mode/configuration applied at gNB and/or for switching to a DRX cycle corresponding to network energy saving</w:t>
            </w:r>
          </w:p>
          <w:p w14:paraId="47F61A58"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impact on preconfigured operations at the UE such as </w:t>
            </w:r>
            <w:proofErr w:type="spellStart"/>
            <w:r w:rsidRPr="00755E5D">
              <w:rPr>
                <w:rFonts w:eastAsiaTheme="minorEastAsia"/>
                <w:szCs w:val="20"/>
                <w:lang w:eastAsia="ko-KR"/>
              </w:rPr>
              <w:t>Harq</w:t>
            </w:r>
            <w:proofErr w:type="spellEnd"/>
            <w:r w:rsidRPr="00755E5D">
              <w:rPr>
                <w:rFonts w:eastAsiaTheme="minorEastAsia"/>
                <w:szCs w:val="20"/>
                <w:lang w:eastAsia="ko-KR"/>
              </w:rPr>
              <w:t xml:space="preserve"> codebook, SSB </w:t>
            </w:r>
            <w:proofErr w:type="spellStart"/>
            <w:r w:rsidRPr="00755E5D">
              <w:rPr>
                <w:rFonts w:eastAsiaTheme="minorEastAsia"/>
                <w:szCs w:val="20"/>
                <w:lang w:eastAsia="ko-KR"/>
              </w:rPr>
              <w:t>etc</w:t>
            </w:r>
            <w:proofErr w:type="spellEnd"/>
          </w:p>
          <w:p w14:paraId="475D6B53" w14:textId="77777777" w:rsidR="001D238B" w:rsidRPr="00755E5D" w:rsidRDefault="001D238B" w:rsidP="001D238B">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UE transmit/receive by resuming the preconfigured operation upon gNB switching ON</w:t>
            </w:r>
          </w:p>
          <w:p w14:paraId="65EB2252" w14:textId="77777777" w:rsidR="001D238B" w:rsidRPr="00755E5D" w:rsidRDefault="001D238B" w:rsidP="001D238B">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Mechanism for indicating the network energy states in current or future time periods.</w:t>
            </w:r>
          </w:p>
          <w:p w14:paraId="08909576" w14:textId="77777777" w:rsidR="001D238B" w:rsidRPr="00755E5D" w:rsidRDefault="001D238B" w:rsidP="001D238B">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 xml:space="preserve">The technique may include support of semi-static and/or dynamic gNB active/inactive state adaptation. </w:t>
            </w:r>
          </w:p>
          <w:p w14:paraId="2DC27209" w14:textId="77777777" w:rsidR="001D238B" w:rsidRPr="00755E5D" w:rsidRDefault="001D238B" w:rsidP="001D238B">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lastRenderedPageBreak/>
              <w:t>The technique may include group common signaling for the indication of adapted active/inactive state</w:t>
            </w:r>
          </w:p>
          <w:p w14:paraId="179D9685" w14:textId="77777777" w:rsidR="001D238B" w:rsidRPr="00755E5D" w:rsidRDefault="001D238B" w:rsidP="001D238B">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13A4183A"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Impact from gNB DTX/DRX onto legacy UEs has to be assessed. Impact onto Rel. 18 idle/inactive UEs can be kept to zero if the gNB performs DTX outside of SSB/SI transmission instants. The same applies when gNB performs DRX outside the RO slots. </w:t>
            </w:r>
          </w:p>
          <w:p w14:paraId="19422D7C" w14:textId="77777777" w:rsidR="001D238B" w:rsidRPr="00755E5D" w:rsidRDefault="001D238B" w:rsidP="001D238B">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For, introduction of mechanism/signaling to enable inactive opportunity for gNB, </w:t>
            </w:r>
          </w:p>
          <w:p w14:paraId="1AD79B4E" w14:textId="77777777" w:rsidR="001D238B" w:rsidRPr="00755E5D" w:rsidRDefault="001D238B" w:rsidP="001D238B">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when it is done in a UE-specific </w:t>
            </w:r>
            <w:proofErr w:type="gramStart"/>
            <w:r w:rsidRPr="00755E5D">
              <w:rPr>
                <w:rFonts w:eastAsiaTheme="minorEastAsia"/>
                <w:szCs w:val="20"/>
                <w:lang w:eastAsia="ko-KR"/>
              </w:rPr>
              <w:t>manner(</w:t>
            </w:r>
            <w:proofErr w:type="gramEnd"/>
            <w:r w:rsidRPr="00755E5D">
              <w:rPr>
                <w:rFonts w:eastAsiaTheme="minorEastAsia"/>
                <w:szCs w:val="20"/>
                <w:lang w:eastAsia="ko-KR"/>
              </w:rPr>
              <w:t>e.g. for connected mode Rel-18 UEs), no impact to legacy UEs.</w:t>
            </w:r>
          </w:p>
          <w:p w14:paraId="5C6DCE16" w14:textId="77777777" w:rsidR="001D238B" w:rsidRPr="00755E5D" w:rsidRDefault="001D238B" w:rsidP="001D238B">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when it is done in a legacy UE-transparent </w:t>
            </w:r>
            <w:proofErr w:type="gramStart"/>
            <w:r w:rsidRPr="00755E5D">
              <w:rPr>
                <w:rFonts w:eastAsiaTheme="minorEastAsia"/>
                <w:szCs w:val="20"/>
                <w:lang w:eastAsia="ko-KR"/>
              </w:rPr>
              <w:t>manner(</w:t>
            </w:r>
            <w:proofErr w:type="gramEnd"/>
            <w:r w:rsidRPr="00755E5D">
              <w:rPr>
                <w:rFonts w:eastAsiaTheme="minorEastAsia"/>
                <w:szCs w:val="20"/>
                <w:lang w:eastAsia="ko-KR"/>
              </w:rPr>
              <w:t>e.g. for legacy UEs in idle and/or connected mode), no impact to legacy UEs.</w:t>
            </w:r>
          </w:p>
          <w:p w14:paraId="0A5730C3" w14:textId="3C01D620" w:rsidR="001D238B" w:rsidRDefault="001D238B" w:rsidP="00755E5D">
            <w:pPr>
              <w:pStyle w:val="a0"/>
              <w:numPr>
                <w:ilvl w:val="2"/>
                <w:numId w:val="35"/>
              </w:numPr>
              <w:suppressAutoHyphens/>
              <w:spacing w:after="0"/>
            </w:pPr>
            <w:r w:rsidRPr="00755E5D">
              <w:rPr>
                <w:rFonts w:eastAsiaTheme="minorEastAsia"/>
                <w:szCs w:val="20"/>
                <w:lang w:eastAsia="ko-KR"/>
              </w:rPr>
              <w:t>N/A since if legacy UE’s DRX offset cannot be adjusted by the new adaptation mechanism, gNB is expected to reconfigure UE’s DRX setting or accommodate UE’s active time durations</w:t>
            </w:r>
            <w:r w:rsidR="00F050DE">
              <w:rPr>
                <w:rFonts w:eastAsiaTheme="minorEastAsia"/>
                <w:szCs w:val="20"/>
                <w:lang w:eastAsia="ko-KR"/>
              </w:rPr>
              <w:t xml:space="preserve">. </w:t>
            </w:r>
            <w:r w:rsidRPr="00755E5D">
              <w:rPr>
                <w:rFonts w:eastAsiaTheme="minorEastAsia"/>
                <w:szCs w:val="20"/>
                <w:lang w:eastAsia="ko-KR"/>
              </w:rPr>
              <w:t>Legacy UEs may incur longer access delays or unable to access the cell in some gNB inactive states.</w:t>
            </w:r>
          </w:p>
        </w:tc>
      </w:tr>
    </w:tbl>
    <w:p w14:paraId="51AB0251" w14:textId="69ADF4A1" w:rsidR="001D238B" w:rsidRPr="007E3C8B" w:rsidRDefault="007E3C8B" w:rsidP="007E3C8B">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lastRenderedPageBreak/>
        <w:t>Description of technique</w:t>
      </w:r>
    </w:p>
    <w:p w14:paraId="06E4F4FA" w14:textId="607010AB" w:rsidR="00725B38" w:rsidRPr="00725B38" w:rsidRDefault="003C7D9A" w:rsidP="00755E5D">
      <w:pPr>
        <w:spacing w:beforeLines="50" w:before="120" w:afterLines="50" w:after="120"/>
        <w:jc w:val="both"/>
        <w:rPr>
          <w:rFonts w:eastAsiaTheme="minorEastAsia"/>
          <w:lang w:eastAsia="zh-CN"/>
        </w:rPr>
      </w:pPr>
      <w:r>
        <w:rPr>
          <w:rFonts w:eastAsiaTheme="minorEastAsia"/>
          <w:lang w:eastAsia="zh-CN"/>
        </w:rPr>
        <w:t>Based on the above discussion summary</w:t>
      </w:r>
      <w:r w:rsidR="00725B38">
        <w:rPr>
          <w:rFonts w:eastAsiaTheme="minorEastAsia"/>
          <w:lang w:eastAsia="zh-CN"/>
        </w:rPr>
        <w:t xml:space="preserve">, </w:t>
      </w:r>
      <w:r>
        <w:rPr>
          <w:rFonts w:eastAsiaTheme="minorEastAsia"/>
          <w:lang w:eastAsia="zh-CN"/>
        </w:rPr>
        <w:t xml:space="preserve">there are the following </w:t>
      </w:r>
      <w:r w:rsidR="004035D6">
        <w:rPr>
          <w:rFonts w:eastAsiaTheme="minorEastAsia"/>
          <w:lang w:eastAsia="zh-CN"/>
        </w:rPr>
        <w:t>two</w:t>
      </w:r>
      <w:r>
        <w:rPr>
          <w:rFonts w:eastAsiaTheme="minorEastAsia"/>
          <w:lang w:eastAsia="zh-CN"/>
        </w:rPr>
        <w:t xml:space="preserve"> sub-techniques:</w:t>
      </w:r>
    </w:p>
    <w:p w14:paraId="1896BE57" w14:textId="16915EA1" w:rsidR="00725B38" w:rsidRPr="00725B38" w:rsidRDefault="00725B38" w:rsidP="00725B38">
      <w:pPr>
        <w:pStyle w:val="a0"/>
        <w:numPr>
          <w:ilvl w:val="0"/>
          <w:numId w:val="24"/>
        </w:numPr>
        <w:suppressAutoHyphens/>
        <w:spacing w:after="0" w:line="252" w:lineRule="auto"/>
        <w:rPr>
          <w:rFonts w:eastAsiaTheme="minorEastAsia"/>
          <w:szCs w:val="20"/>
          <w:lang w:eastAsia="zh-CN"/>
        </w:rPr>
      </w:pPr>
      <w:r w:rsidRPr="00725B38">
        <w:rPr>
          <w:rFonts w:eastAsiaTheme="minorEastAsia"/>
          <w:szCs w:val="20"/>
          <w:lang w:eastAsia="zh-CN"/>
        </w:rPr>
        <w:t xml:space="preserve">Technique </w:t>
      </w:r>
      <w:r>
        <w:rPr>
          <w:rFonts w:eastAsiaTheme="minorEastAsia"/>
          <w:szCs w:val="20"/>
          <w:lang w:eastAsia="zh-CN"/>
        </w:rPr>
        <w:t>A</w:t>
      </w:r>
      <w:r w:rsidRPr="00725B38">
        <w:rPr>
          <w:rFonts w:eastAsiaTheme="minorEastAsia"/>
          <w:szCs w:val="20"/>
          <w:lang w:eastAsia="zh-CN"/>
        </w:rPr>
        <w:t>-</w:t>
      </w:r>
      <w:r>
        <w:rPr>
          <w:rFonts w:eastAsiaTheme="minorEastAsia"/>
          <w:szCs w:val="20"/>
          <w:lang w:eastAsia="zh-CN"/>
        </w:rPr>
        <w:t>4</w:t>
      </w:r>
      <w:r w:rsidRPr="00725B38">
        <w:rPr>
          <w:rFonts w:eastAsiaTheme="minorEastAsia"/>
          <w:szCs w:val="20"/>
          <w:lang w:eastAsia="zh-CN"/>
        </w:rPr>
        <w:t xml:space="preserve">.1: </w:t>
      </w:r>
      <w:r w:rsidR="00DC2C35">
        <w:rPr>
          <w:rFonts w:eastAsiaTheme="minorEastAsia"/>
          <w:szCs w:val="20"/>
          <w:lang w:eastAsia="zh-CN"/>
        </w:rPr>
        <w:t>Enhanced C-DRX at UE side</w:t>
      </w:r>
    </w:p>
    <w:p w14:paraId="4F8731CB" w14:textId="348A1DEE" w:rsidR="00DC2C35" w:rsidRPr="00755E5D" w:rsidRDefault="00725B38" w:rsidP="00755E5D">
      <w:pPr>
        <w:pStyle w:val="a0"/>
        <w:numPr>
          <w:ilvl w:val="0"/>
          <w:numId w:val="24"/>
        </w:numPr>
        <w:suppressAutoHyphens/>
        <w:spacing w:after="0" w:line="252" w:lineRule="auto"/>
        <w:rPr>
          <w:rFonts w:eastAsiaTheme="minorEastAsia"/>
          <w:b/>
          <w:bCs/>
          <w:i/>
          <w:iCs/>
          <w:u w:val="single"/>
          <w:lang w:eastAsia="zh-CN"/>
        </w:rPr>
      </w:pPr>
      <w:r w:rsidRPr="00725B38">
        <w:rPr>
          <w:rFonts w:eastAsiaTheme="minorEastAsia"/>
          <w:szCs w:val="20"/>
          <w:lang w:eastAsia="zh-CN"/>
        </w:rPr>
        <w:t xml:space="preserve">Technique </w:t>
      </w:r>
      <w:r>
        <w:rPr>
          <w:rFonts w:eastAsiaTheme="minorEastAsia"/>
          <w:szCs w:val="20"/>
          <w:lang w:eastAsia="zh-CN"/>
        </w:rPr>
        <w:t>A</w:t>
      </w:r>
      <w:r w:rsidRPr="00725B38">
        <w:rPr>
          <w:rFonts w:eastAsiaTheme="minorEastAsia"/>
          <w:szCs w:val="20"/>
          <w:lang w:eastAsia="zh-CN"/>
        </w:rPr>
        <w:t>-</w:t>
      </w:r>
      <w:r>
        <w:rPr>
          <w:rFonts w:eastAsiaTheme="minorEastAsia"/>
          <w:szCs w:val="20"/>
          <w:lang w:eastAsia="zh-CN"/>
        </w:rPr>
        <w:t>4</w:t>
      </w:r>
      <w:r w:rsidRPr="00725B38">
        <w:rPr>
          <w:rFonts w:eastAsiaTheme="minorEastAsia"/>
          <w:szCs w:val="20"/>
          <w:lang w:eastAsia="zh-CN"/>
        </w:rPr>
        <w:t xml:space="preserve">.2: </w:t>
      </w:r>
      <w:r w:rsidR="00DC2C35">
        <w:rPr>
          <w:rFonts w:eastAsiaTheme="minorEastAsia"/>
          <w:szCs w:val="20"/>
          <w:lang w:eastAsia="zh-CN"/>
        </w:rPr>
        <w:t>Introduction of DTX/DRX pattern at gNB side</w:t>
      </w:r>
    </w:p>
    <w:p w14:paraId="3BBBEF1A" w14:textId="3B059954" w:rsidR="00DC2C35" w:rsidRDefault="00DC2C35" w:rsidP="00DC2C35">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w:t>
      </w:r>
      <w:r>
        <w:rPr>
          <w:rFonts w:eastAsiaTheme="minorEastAsia"/>
          <w:b/>
          <w:bCs/>
          <w:i/>
          <w:iCs/>
          <w:u w:val="single"/>
          <w:lang w:val="en-US" w:eastAsia="zh-CN"/>
        </w:rPr>
        <w:t>4.1</w:t>
      </w:r>
      <w:r w:rsidRPr="00245124">
        <w:rPr>
          <w:rFonts w:eastAsiaTheme="minorEastAsia"/>
          <w:b/>
          <w:bCs/>
          <w:i/>
          <w:iCs/>
          <w:u w:val="single"/>
          <w:lang w:val="en-US" w:eastAsia="zh-CN"/>
        </w:rPr>
        <w:t xml:space="preserve">: </w:t>
      </w:r>
      <w:r w:rsidRPr="005A7D6D">
        <w:rPr>
          <w:rFonts w:eastAsiaTheme="minorEastAsia"/>
          <w:b/>
          <w:bCs/>
          <w:i/>
          <w:iCs/>
          <w:u w:val="single"/>
          <w:lang w:val="en-US" w:eastAsia="zh-CN"/>
        </w:rPr>
        <w:t>Enhanced C-DRX at UE side</w:t>
      </w:r>
    </w:p>
    <w:p w14:paraId="6A1803C5" w14:textId="33D08074" w:rsidR="00DC2C35" w:rsidRPr="00755E5D" w:rsidRDefault="00DC2C35" w:rsidP="00310CCE">
      <w:pPr>
        <w:jc w:val="both"/>
        <w:rPr>
          <w:rFonts w:eastAsiaTheme="minorEastAsia"/>
          <w:lang w:eastAsia="zh-CN"/>
        </w:rPr>
      </w:pPr>
      <w:r>
        <w:rPr>
          <w:rFonts w:eastAsiaTheme="minorEastAsia" w:hint="eastAsia"/>
          <w:lang w:eastAsia="zh-CN"/>
        </w:rPr>
        <w:t>T</w:t>
      </w:r>
      <w:r>
        <w:rPr>
          <w:rFonts w:eastAsiaTheme="minorEastAsia"/>
          <w:lang w:eastAsia="zh-CN"/>
        </w:rPr>
        <w:t xml:space="preserve">he key idea of this technique is to align DRX on duration for all UEs so that gNB can achieve DTX/DRX by implementation together proper configuration. </w:t>
      </w:r>
      <w:r w:rsidRPr="005A7D6D">
        <w:rPr>
          <w:rFonts w:eastAsiaTheme="minorEastAsia"/>
          <w:szCs w:val="20"/>
          <w:lang w:eastAsia="ko-KR"/>
        </w:rPr>
        <w:t>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w:t>
      </w:r>
      <w:r>
        <w:rPr>
          <w:rFonts w:eastAsiaTheme="minorEastAsia"/>
          <w:szCs w:val="20"/>
          <w:lang w:eastAsia="ko-KR"/>
        </w:rPr>
        <w:t xml:space="preserve"> The enhanced DRX with aligned pattern among UEs can be done by dynamical signaling.</w:t>
      </w:r>
    </w:p>
    <w:p w14:paraId="575B4856" w14:textId="09162110" w:rsidR="00245124" w:rsidRDefault="00245124" w:rsidP="00245124">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w:t>
      </w:r>
      <w:r>
        <w:rPr>
          <w:rFonts w:eastAsiaTheme="minorEastAsia"/>
          <w:b/>
          <w:bCs/>
          <w:i/>
          <w:iCs/>
          <w:u w:val="single"/>
          <w:lang w:val="en-US" w:eastAsia="zh-CN"/>
        </w:rPr>
        <w:t>4.</w:t>
      </w:r>
      <w:r w:rsidR="00DC2C35">
        <w:rPr>
          <w:rFonts w:eastAsiaTheme="minorEastAsia"/>
          <w:b/>
          <w:bCs/>
          <w:i/>
          <w:iCs/>
          <w:u w:val="single"/>
          <w:lang w:val="en-US" w:eastAsia="zh-CN"/>
        </w:rPr>
        <w:t>2</w:t>
      </w:r>
      <w:r w:rsidRPr="00245124">
        <w:rPr>
          <w:rFonts w:eastAsiaTheme="minorEastAsia"/>
          <w:b/>
          <w:bCs/>
          <w:i/>
          <w:iCs/>
          <w:u w:val="single"/>
          <w:lang w:val="en-US" w:eastAsia="zh-CN"/>
        </w:rPr>
        <w:t>: Introduc</w:t>
      </w:r>
      <w:r w:rsidR="003C7D9A">
        <w:rPr>
          <w:rFonts w:eastAsiaTheme="minorEastAsia"/>
          <w:b/>
          <w:bCs/>
          <w:i/>
          <w:iCs/>
          <w:u w:val="single"/>
          <w:lang w:val="en-US" w:eastAsia="zh-CN"/>
        </w:rPr>
        <w:t>tion of</w:t>
      </w:r>
      <w:r w:rsidRPr="00245124">
        <w:rPr>
          <w:rFonts w:eastAsiaTheme="minorEastAsia"/>
          <w:b/>
          <w:bCs/>
          <w:i/>
          <w:iCs/>
          <w:u w:val="single"/>
          <w:lang w:val="en-US" w:eastAsia="zh-CN"/>
        </w:rPr>
        <w:t xml:space="preserve"> DTX/DRX </w:t>
      </w:r>
      <w:r w:rsidR="003C7D9A">
        <w:rPr>
          <w:rFonts w:eastAsiaTheme="minorEastAsia"/>
          <w:b/>
          <w:bCs/>
          <w:i/>
          <w:iCs/>
          <w:u w:val="single"/>
          <w:lang w:val="en-US" w:eastAsia="zh-CN"/>
        </w:rPr>
        <w:t xml:space="preserve">pattern </w:t>
      </w:r>
      <w:r w:rsidRPr="00245124">
        <w:rPr>
          <w:rFonts w:eastAsiaTheme="minorEastAsia"/>
          <w:b/>
          <w:bCs/>
          <w:i/>
          <w:iCs/>
          <w:u w:val="single"/>
          <w:lang w:val="en-US" w:eastAsia="zh-CN"/>
        </w:rPr>
        <w:t>at gNB side</w:t>
      </w:r>
    </w:p>
    <w:p w14:paraId="785649A7" w14:textId="3169E5F3" w:rsidR="004035D6" w:rsidRPr="00755E5D" w:rsidRDefault="003C7D9A" w:rsidP="00755E5D">
      <w:pPr>
        <w:jc w:val="both"/>
        <w:rPr>
          <w:rFonts w:eastAsiaTheme="minorEastAsia"/>
          <w:lang w:eastAsia="zh-CN"/>
        </w:rPr>
      </w:pPr>
      <w:r>
        <w:rPr>
          <w:rFonts w:eastAsiaTheme="minorEastAsia" w:hint="eastAsia"/>
          <w:lang w:eastAsia="zh-CN"/>
        </w:rPr>
        <w:t>Th</w:t>
      </w:r>
      <w:r>
        <w:rPr>
          <w:rFonts w:eastAsiaTheme="minorEastAsia"/>
          <w:lang w:eastAsia="zh-CN"/>
        </w:rPr>
        <w:t xml:space="preserve">e key idea </w:t>
      </w:r>
      <w:r w:rsidR="00DC2C35">
        <w:rPr>
          <w:rFonts w:eastAsiaTheme="minorEastAsia"/>
          <w:lang w:eastAsia="zh-CN"/>
        </w:rPr>
        <w:t xml:space="preserve">of this technique </w:t>
      </w:r>
      <w:r>
        <w:rPr>
          <w:rFonts w:eastAsiaTheme="minorEastAsia"/>
          <w:lang w:eastAsia="zh-CN"/>
        </w:rPr>
        <w:t xml:space="preserve">is to introduce explicit DTX/DRX pattern that will be configured to UE so that UE may adjust the behavior based on the pattern. In the off period of DTX/DRX, </w:t>
      </w:r>
      <w:r w:rsidR="004035D6">
        <w:rPr>
          <w:rFonts w:eastAsiaTheme="minorEastAsia"/>
          <w:lang w:eastAsia="zh-CN"/>
        </w:rPr>
        <w:t xml:space="preserve">gNB </w:t>
      </w:r>
      <w:r w:rsidR="004035D6" w:rsidRPr="005A7D6D">
        <w:rPr>
          <w:rFonts w:eastAsiaTheme="minorEastAsia"/>
          <w:szCs w:val="20"/>
          <w:lang w:eastAsia="ko-KR"/>
        </w:rPr>
        <w:t>does not need to transmit or receive some periodic signals/channels, such as common channels/signals or UE specific signals/channels, and may have no transmission/reception or only keep limited transmission/reception.</w:t>
      </w:r>
    </w:p>
    <w:p w14:paraId="2958FF50" w14:textId="15ED841E" w:rsidR="004035D6" w:rsidRDefault="004035D6" w:rsidP="007E3C8B">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hint="eastAsia"/>
          <w:sz w:val="28"/>
          <w:szCs w:val="36"/>
          <w:lang w:val="fr-FR" w:eastAsia="zh-CN"/>
        </w:rPr>
        <w:t>A</w:t>
      </w:r>
      <w:r>
        <w:rPr>
          <w:rFonts w:ascii="Arial" w:eastAsia="宋体" w:hAnsi="Arial"/>
          <w:sz w:val="28"/>
          <w:szCs w:val="36"/>
          <w:lang w:val="fr-FR" w:eastAsia="zh-CN"/>
        </w:rPr>
        <w:t>nalysis of performance and impacts</w:t>
      </w:r>
    </w:p>
    <w:p w14:paraId="53F238F5" w14:textId="3DD74008" w:rsidR="004035D6" w:rsidRDefault="00DC2C35" w:rsidP="004035D6">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this section, analysis of performance and impacts on the above two sub-techniques are provided below:</w:t>
      </w:r>
    </w:p>
    <w:p w14:paraId="6510A046" w14:textId="36E0527F" w:rsidR="00DC2C35" w:rsidRDefault="00DC2C35" w:rsidP="00DC2C35">
      <w:pPr>
        <w:pStyle w:val="a7"/>
        <w:jc w:val="both"/>
        <w:rPr>
          <w:rFonts w:eastAsiaTheme="minorEastAsia"/>
          <w:b/>
          <w:bCs/>
          <w:i/>
          <w:iCs/>
          <w:u w:val="single"/>
          <w:lang w:val="en-US" w:eastAsia="zh-CN"/>
        </w:rPr>
      </w:pPr>
      <w:r w:rsidRPr="00245124">
        <w:rPr>
          <w:rFonts w:eastAsiaTheme="minorEastAsia" w:hint="eastAsia"/>
          <w:b/>
          <w:bCs/>
          <w:i/>
          <w:iCs/>
          <w:u w:val="single"/>
          <w:lang w:val="en-US" w:eastAsia="zh-CN"/>
        </w:rPr>
        <w:t>T</w:t>
      </w:r>
      <w:r w:rsidRPr="00245124">
        <w:rPr>
          <w:rFonts w:eastAsiaTheme="minorEastAsia"/>
          <w:b/>
          <w:bCs/>
          <w:i/>
          <w:iCs/>
          <w:u w:val="single"/>
          <w:lang w:val="en-US" w:eastAsia="zh-CN"/>
        </w:rPr>
        <w:t>echnique A-</w:t>
      </w:r>
      <w:r>
        <w:rPr>
          <w:rFonts w:eastAsiaTheme="minorEastAsia"/>
          <w:b/>
          <w:bCs/>
          <w:i/>
          <w:iCs/>
          <w:u w:val="single"/>
          <w:lang w:val="en-US" w:eastAsia="zh-CN"/>
        </w:rPr>
        <w:t>4.1</w:t>
      </w:r>
      <w:r w:rsidRPr="00245124">
        <w:rPr>
          <w:rFonts w:eastAsiaTheme="minorEastAsia"/>
          <w:b/>
          <w:bCs/>
          <w:i/>
          <w:iCs/>
          <w:u w:val="single"/>
          <w:lang w:val="en-US" w:eastAsia="zh-CN"/>
        </w:rPr>
        <w:t xml:space="preserve">: </w:t>
      </w:r>
      <w:r w:rsidRPr="005A7D6D">
        <w:rPr>
          <w:rFonts w:eastAsiaTheme="minorEastAsia"/>
          <w:b/>
          <w:bCs/>
          <w:i/>
          <w:iCs/>
          <w:u w:val="single"/>
          <w:lang w:val="en-US" w:eastAsia="zh-CN"/>
        </w:rPr>
        <w:t>Enhanced C-DRX at UE side</w:t>
      </w:r>
    </w:p>
    <w:p w14:paraId="05C055F7" w14:textId="192DF9FD" w:rsidR="00DC2C35" w:rsidRDefault="00DC2C35" w:rsidP="00DC2C35">
      <w:pPr>
        <w:spacing w:beforeLines="50" w:before="120"/>
        <w:jc w:val="both"/>
        <w:rPr>
          <w:rFonts w:eastAsiaTheme="minorEastAsia"/>
          <w:lang w:eastAsia="zh-CN"/>
        </w:rPr>
      </w:pPr>
      <w:r>
        <w:rPr>
          <w:rFonts w:eastAsiaTheme="minorEastAsia"/>
          <w:lang w:eastAsia="zh-CN"/>
        </w:rPr>
        <w:t xml:space="preserve">It is obviously that DTX/DRX at gNB side is beneficial for network energy saving, that is already implemented in current networks. However, if multiple UEs are configured with different non-aligned DRX pattern (e.g. with different offset), it will bring difficulty to gNB to achieve DTX/DRX pattern with more off period duration. </w:t>
      </w:r>
      <w:proofErr w:type="gramStart"/>
      <w:r>
        <w:rPr>
          <w:rFonts w:eastAsiaTheme="minorEastAsia"/>
          <w:lang w:eastAsia="zh-CN"/>
        </w:rPr>
        <w:t>Thus</w:t>
      </w:r>
      <w:proofErr w:type="gramEnd"/>
      <w:r>
        <w:rPr>
          <w:rFonts w:eastAsiaTheme="minorEastAsia"/>
          <w:lang w:eastAsia="zh-CN"/>
        </w:rPr>
        <w:t xml:space="preserve"> it is beneficial to have enhanced C-DRX with aligned pattern at UE side.</w:t>
      </w:r>
    </w:p>
    <w:p w14:paraId="1EDF4452" w14:textId="4171FFAA" w:rsidR="00DC2C35" w:rsidRDefault="00DC2C35" w:rsidP="00DC2C35">
      <w:pPr>
        <w:pStyle w:val="a7"/>
        <w:jc w:val="both"/>
        <w:rPr>
          <w:b/>
          <w:i/>
        </w:rPr>
      </w:pPr>
      <w:bookmarkStart w:id="36" w:name="_Ref118747995"/>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sidR="00B14DBC">
        <w:rPr>
          <w:b/>
          <w:i/>
          <w:noProof/>
        </w:rPr>
        <w:t>10</w:t>
      </w:r>
      <w:r w:rsidRPr="006704CC">
        <w:rPr>
          <w:b/>
          <w:i/>
        </w:rPr>
        <w:fldChar w:fldCharType="end"/>
      </w:r>
      <w:r w:rsidRPr="00901682">
        <w:rPr>
          <w:b/>
          <w:i/>
        </w:rPr>
        <w:t xml:space="preserve">: </w:t>
      </w:r>
      <w:r>
        <w:rPr>
          <w:b/>
          <w:i/>
        </w:rPr>
        <w:t>It is beneficial for network energy saving to support enhanced C-DRX at UE side.</w:t>
      </w:r>
      <w:bookmarkEnd w:id="36"/>
    </w:p>
    <w:p w14:paraId="13DC2A84" w14:textId="153A6D0E" w:rsidR="00DC2C35" w:rsidRPr="00755E5D" w:rsidRDefault="00DC2C35" w:rsidP="00755E5D">
      <w:pPr>
        <w:jc w:val="both"/>
        <w:rPr>
          <w:b/>
          <w:bCs/>
          <w:i/>
          <w:iCs/>
        </w:rPr>
      </w:pPr>
      <w:bookmarkStart w:id="37" w:name="_Ref118748720"/>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5</w:t>
      </w:r>
      <w:r w:rsidRPr="008031F0">
        <w:rPr>
          <w:b/>
          <w:i/>
        </w:rPr>
        <w:fldChar w:fldCharType="end"/>
      </w:r>
      <w:r w:rsidRPr="00157055">
        <w:rPr>
          <w:b/>
          <w:i/>
        </w:rPr>
        <w:t>:</w:t>
      </w:r>
      <w:r w:rsidRPr="008B073F">
        <w:rPr>
          <w:i/>
          <w:iCs/>
        </w:rPr>
        <w:t xml:space="preserve"> </w:t>
      </w:r>
      <w:r>
        <w:rPr>
          <w:b/>
          <w:bCs/>
          <w:i/>
          <w:iCs/>
        </w:rPr>
        <w:t xml:space="preserve">It is recommended to </w:t>
      </w:r>
      <w:r>
        <w:rPr>
          <w:b/>
          <w:i/>
        </w:rPr>
        <w:t>support enhanced C-DRX at UE side.</w:t>
      </w:r>
      <w:bookmarkEnd w:id="37"/>
    </w:p>
    <w:p w14:paraId="6F4F54E9" w14:textId="7DB31582" w:rsidR="00DC2C35" w:rsidRDefault="00DC2C35" w:rsidP="004035D6">
      <w:pPr>
        <w:spacing w:beforeLines="50" w:before="120"/>
        <w:jc w:val="both"/>
        <w:rPr>
          <w:rFonts w:eastAsiaTheme="minorEastAsia"/>
          <w:b/>
          <w:bCs/>
          <w:i/>
          <w:iCs/>
          <w:u w:val="single"/>
          <w:lang w:eastAsia="zh-CN"/>
        </w:rPr>
      </w:pPr>
      <w:r w:rsidRPr="00245124">
        <w:rPr>
          <w:rFonts w:eastAsiaTheme="minorEastAsia" w:hint="eastAsia"/>
          <w:b/>
          <w:bCs/>
          <w:i/>
          <w:iCs/>
          <w:u w:val="single"/>
          <w:lang w:eastAsia="zh-CN"/>
        </w:rPr>
        <w:t>T</w:t>
      </w:r>
      <w:r w:rsidRPr="00245124">
        <w:rPr>
          <w:rFonts w:eastAsiaTheme="minorEastAsia"/>
          <w:b/>
          <w:bCs/>
          <w:i/>
          <w:iCs/>
          <w:u w:val="single"/>
          <w:lang w:eastAsia="zh-CN"/>
        </w:rPr>
        <w:t>echnique A-</w:t>
      </w:r>
      <w:r>
        <w:rPr>
          <w:rFonts w:eastAsiaTheme="minorEastAsia"/>
          <w:b/>
          <w:bCs/>
          <w:i/>
          <w:iCs/>
          <w:u w:val="single"/>
          <w:lang w:eastAsia="zh-CN"/>
        </w:rPr>
        <w:t>4.2</w:t>
      </w:r>
      <w:r w:rsidRPr="00245124">
        <w:rPr>
          <w:rFonts w:eastAsiaTheme="minorEastAsia"/>
          <w:b/>
          <w:bCs/>
          <w:i/>
          <w:iCs/>
          <w:u w:val="single"/>
          <w:lang w:eastAsia="zh-CN"/>
        </w:rPr>
        <w:t>: Introduc</w:t>
      </w:r>
      <w:r>
        <w:rPr>
          <w:rFonts w:eastAsiaTheme="minorEastAsia"/>
          <w:b/>
          <w:bCs/>
          <w:i/>
          <w:iCs/>
          <w:u w:val="single"/>
          <w:lang w:eastAsia="zh-CN"/>
        </w:rPr>
        <w:t>tion of</w:t>
      </w:r>
      <w:r w:rsidRPr="00245124">
        <w:rPr>
          <w:rFonts w:eastAsiaTheme="minorEastAsia"/>
          <w:b/>
          <w:bCs/>
          <w:i/>
          <w:iCs/>
          <w:u w:val="single"/>
          <w:lang w:eastAsia="zh-CN"/>
        </w:rPr>
        <w:t xml:space="preserve"> DTX/DRX </w:t>
      </w:r>
      <w:r>
        <w:rPr>
          <w:rFonts w:eastAsiaTheme="minorEastAsia"/>
          <w:b/>
          <w:bCs/>
          <w:i/>
          <w:iCs/>
          <w:u w:val="single"/>
          <w:lang w:eastAsia="zh-CN"/>
        </w:rPr>
        <w:t xml:space="preserve">pattern </w:t>
      </w:r>
      <w:r w:rsidRPr="00245124">
        <w:rPr>
          <w:rFonts w:eastAsiaTheme="minorEastAsia"/>
          <w:b/>
          <w:bCs/>
          <w:i/>
          <w:iCs/>
          <w:u w:val="single"/>
          <w:lang w:eastAsia="zh-CN"/>
        </w:rPr>
        <w:t>at gNB side</w:t>
      </w:r>
    </w:p>
    <w:p w14:paraId="5CFEF189" w14:textId="77777777" w:rsidR="00DC2C35" w:rsidRPr="004D02F3" w:rsidRDefault="00DC2C35" w:rsidP="00DC2C35">
      <w:pPr>
        <w:spacing w:beforeLines="50" w:before="120"/>
        <w:jc w:val="both"/>
        <w:rPr>
          <w:rFonts w:eastAsiaTheme="minorEastAsia"/>
          <w:lang w:eastAsia="zh-CN"/>
        </w:rPr>
      </w:pPr>
      <w:r>
        <w:t xml:space="preserve">From our perspective, the motivation for introducing C-DRX/DTX on the network side is unclear. As a transmitter for DL transmission, gNB can decide when to send data to the UE without the need to introduce an additional DTX mechanism in spec. In another word, gNB can have its own DTX cycle according to the current implementation. Besides, gNB can also rely on the proper configuration to avoid UE’s unnecessary reception.  As a receiver for UL reception, gNB can achieve DRX through ugh proper configuration of UE’s UL transmission by the implementation. Generally, </w:t>
      </w:r>
      <w:r>
        <w:rPr>
          <w:rFonts w:eastAsiaTheme="minorEastAsia"/>
          <w:lang w:eastAsia="zh-CN"/>
        </w:rPr>
        <w:t xml:space="preserve">the adaptation of DTX/DRX could be achieved entirely through implementation and proper RRC configuration. </w:t>
      </w:r>
    </w:p>
    <w:p w14:paraId="1AFB8E86" w14:textId="4A510F7C" w:rsidR="00DC2C35" w:rsidRPr="00755E5D" w:rsidRDefault="00DC2C35" w:rsidP="00755E5D">
      <w:pPr>
        <w:spacing w:beforeLines="50" w:before="120"/>
        <w:jc w:val="both"/>
        <w:rPr>
          <w:rFonts w:eastAsiaTheme="minorEastAsia"/>
          <w:lang w:eastAsia="zh-CN"/>
        </w:rPr>
      </w:pPr>
      <w:bookmarkStart w:id="38" w:name="_Ref118747997"/>
      <w:r w:rsidRPr="00F423C2">
        <w:rPr>
          <w:b/>
          <w:i/>
        </w:rPr>
        <w:t xml:space="preserve">Observation </w:t>
      </w:r>
      <w:r w:rsidRPr="00F423C2">
        <w:rPr>
          <w:b/>
          <w:i/>
        </w:rPr>
        <w:fldChar w:fldCharType="begin"/>
      </w:r>
      <w:r w:rsidRPr="00F423C2">
        <w:rPr>
          <w:b/>
          <w:i/>
        </w:rPr>
        <w:instrText xml:space="preserve"> SEQ Observation \* ARABIC </w:instrText>
      </w:r>
      <w:r w:rsidRPr="00F423C2">
        <w:rPr>
          <w:b/>
          <w:i/>
        </w:rPr>
        <w:fldChar w:fldCharType="separate"/>
      </w:r>
      <w:r w:rsidR="00B14DBC">
        <w:rPr>
          <w:b/>
          <w:i/>
          <w:noProof/>
        </w:rPr>
        <w:t>11</w:t>
      </w:r>
      <w:r w:rsidRPr="00F423C2">
        <w:rPr>
          <w:b/>
          <w:i/>
        </w:rPr>
        <w:fldChar w:fldCharType="end"/>
      </w:r>
      <w:r w:rsidRPr="00F423C2">
        <w:rPr>
          <w:b/>
          <w:i/>
        </w:rPr>
        <w:t>:</w:t>
      </w:r>
      <w:r>
        <w:rPr>
          <w:b/>
          <w:i/>
        </w:rPr>
        <w:t xml:space="preserve"> </w:t>
      </w:r>
      <w:r w:rsidR="00672062">
        <w:rPr>
          <w:b/>
          <w:i/>
        </w:rPr>
        <w:t xml:space="preserve">DTX/DRX can be </w:t>
      </w:r>
      <w:r w:rsidR="00755E5D">
        <w:rPr>
          <w:b/>
          <w:i/>
        </w:rPr>
        <w:t>achieved</w:t>
      </w:r>
      <w:r w:rsidR="00672062">
        <w:rPr>
          <w:b/>
          <w:i/>
        </w:rPr>
        <w:t xml:space="preserve"> by implementation without introduction of </w:t>
      </w:r>
      <w:r>
        <w:rPr>
          <w:b/>
          <w:i/>
        </w:rPr>
        <w:t>DTX/DRX</w:t>
      </w:r>
      <w:r w:rsidR="00672062">
        <w:rPr>
          <w:b/>
          <w:i/>
        </w:rPr>
        <w:t xml:space="preserve"> pattern at gNB side in spec</w:t>
      </w:r>
      <w:r>
        <w:rPr>
          <w:b/>
          <w:i/>
        </w:rPr>
        <w:t>.</w:t>
      </w:r>
      <w:bookmarkEnd w:id="38"/>
    </w:p>
    <w:p w14:paraId="07D7ADC1" w14:textId="0BFDF97E" w:rsidR="007E3C8B" w:rsidRPr="007E3C8B" w:rsidRDefault="007E3C8B" w:rsidP="007E3C8B">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7E3C8B">
        <w:rPr>
          <w:rFonts w:ascii="Arial" w:eastAsia="宋体" w:hAnsi="Arial"/>
          <w:sz w:val="28"/>
          <w:szCs w:val="36"/>
          <w:lang w:val="fr-FR" w:eastAsia="zh-CN"/>
        </w:rPr>
        <w:lastRenderedPageBreak/>
        <w:t>Specification impacts</w:t>
      </w:r>
    </w:p>
    <w:p w14:paraId="40027000" w14:textId="11C2281F" w:rsidR="00CF5621" w:rsidRPr="00325B99" w:rsidRDefault="00CF5621" w:rsidP="00CF5621">
      <w:pPr>
        <w:pStyle w:val="a7"/>
        <w:spacing w:before="0" w:line="276" w:lineRule="auto"/>
        <w:jc w:val="both"/>
        <w:rPr>
          <w:rFonts w:eastAsiaTheme="minorEastAsia"/>
          <w:lang w:eastAsia="zh-CN"/>
        </w:rPr>
      </w:pPr>
      <w:r>
        <w:rPr>
          <w:rFonts w:eastAsiaTheme="minorEastAsia"/>
        </w:rPr>
        <w:t xml:space="preserve">To </w:t>
      </w:r>
      <w:r w:rsidR="00711208">
        <w:rPr>
          <w:rFonts w:eastAsiaTheme="minorEastAsia"/>
        </w:rPr>
        <w:t>align the DRX configuration of UE</w:t>
      </w:r>
      <w:r>
        <w:rPr>
          <w:rFonts w:eastAsiaTheme="minorEastAsia"/>
        </w:rPr>
        <w:t>, at least the following issues should be considered:</w:t>
      </w:r>
    </w:p>
    <w:p w14:paraId="55F014DB" w14:textId="6E6F75CC" w:rsidR="000C6194" w:rsidRPr="00C5080C" w:rsidRDefault="000C6194" w:rsidP="00CF5621">
      <w:pPr>
        <w:pStyle w:val="a7"/>
        <w:numPr>
          <w:ilvl w:val="0"/>
          <w:numId w:val="14"/>
        </w:numPr>
        <w:spacing w:before="60" w:after="0"/>
        <w:jc w:val="both"/>
        <w:rPr>
          <w:rFonts w:eastAsiaTheme="minorEastAsia"/>
          <w:lang w:eastAsia="zh-CN"/>
        </w:rPr>
      </w:pPr>
      <w:r w:rsidRPr="007314F2">
        <w:rPr>
          <w:rFonts w:eastAsiaTheme="minorEastAsia" w:hint="eastAsia"/>
          <w:lang w:eastAsia="zh-CN"/>
        </w:rPr>
        <w:t>H</w:t>
      </w:r>
      <w:r w:rsidRPr="00C5080C">
        <w:rPr>
          <w:rFonts w:eastAsiaTheme="minorEastAsia"/>
          <w:lang w:eastAsia="zh-CN"/>
        </w:rPr>
        <w:t>ow to indicate UE the DRX configuration</w:t>
      </w:r>
      <w:r w:rsidR="00DC4E86" w:rsidRPr="00C5080C">
        <w:rPr>
          <w:rFonts w:eastAsiaTheme="minorEastAsia"/>
          <w:lang w:eastAsia="zh-CN"/>
        </w:rPr>
        <w:t xml:space="preserve">, especially for IDLE UE. </w:t>
      </w:r>
    </w:p>
    <w:p w14:paraId="388F953B" w14:textId="153BCF53" w:rsidR="00CF5621" w:rsidRPr="007314F2" w:rsidRDefault="00A62D12" w:rsidP="00CF5621">
      <w:pPr>
        <w:pStyle w:val="a7"/>
        <w:numPr>
          <w:ilvl w:val="0"/>
          <w:numId w:val="14"/>
        </w:numPr>
        <w:spacing w:before="60" w:after="0"/>
        <w:jc w:val="both"/>
        <w:rPr>
          <w:rFonts w:eastAsiaTheme="minorEastAsia"/>
          <w:lang w:eastAsia="zh-CN"/>
        </w:rPr>
      </w:pPr>
      <w:r w:rsidRPr="00B21DCC">
        <w:rPr>
          <w:rFonts w:eastAsiaTheme="minorEastAsia"/>
          <w:lang w:eastAsia="ko-KR"/>
        </w:rPr>
        <w:t>Signalling design to align the C-DRX configuration</w:t>
      </w:r>
      <w:r w:rsidR="00311E14" w:rsidRPr="007314F2">
        <w:rPr>
          <w:rFonts w:eastAsiaTheme="minorEastAsia"/>
          <w:lang w:val="en-US" w:eastAsia="zh-CN"/>
        </w:rPr>
        <w:t xml:space="preserve">, such as whether to choose </w:t>
      </w:r>
      <w:r w:rsidR="00311E14" w:rsidRPr="00B21DCC">
        <w:rPr>
          <w:lang w:eastAsia="zh-CN"/>
        </w:rPr>
        <w:t>UE-group signa</w:t>
      </w:r>
      <w:r w:rsidR="00796857" w:rsidRPr="00B21DCC">
        <w:rPr>
          <w:lang w:eastAsia="zh-CN"/>
        </w:rPr>
        <w:t>l</w:t>
      </w:r>
      <w:r w:rsidR="00311E14" w:rsidRPr="00B21DCC">
        <w:rPr>
          <w:lang w:eastAsia="zh-CN"/>
        </w:rPr>
        <w:t>ling or cell-specific signalling.</w:t>
      </w:r>
    </w:p>
    <w:p w14:paraId="0D0B5C11" w14:textId="77777777" w:rsidR="007E3C8B" w:rsidRPr="00311E14" w:rsidRDefault="007E3C8B" w:rsidP="00756273">
      <w:pPr>
        <w:spacing w:beforeLines="50" w:before="120"/>
        <w:jc w:val="both"/>
        <w:rPr>
          <w:b/>
          <w:i/>
          <w:lang w:val="en-GB"/>
        </w:rPr>
      </w:pPr>
    </w:p>
    <w:p w14:paraId="660D2083" w14:textId="5E08DE0F" w:rsidR="00796857" w:rsidRPr="005B15FA" w:rsidRDefault="00796857" w:rsidP="00796857">
      <w:pPr>
        <w:jc w:val="both"/>
        <w:rPr>
          <w:rFonts w:eastAsiaTheme="minorEastAsia"/>
          <w:szCs w:val="20"/>
          <w:lang w:val="en-GB"/>
        </w:rPr>
      </w:pPr>
      <w:r w:rsidRPr="00E934F6">
        <w:rPr>
          <w:rFonts w:eastAsiaTheme="minorEastAsia" w:hint="eastAsia"/>
          <w:szCs w:val="20"/>
          <w:lang w:val="en-GB" w:eastAsia="zh-CN"/>
        </w:rPr>
        <w:t>B</w:t>
      </w:r>
      <w:r w:rsidRPr="00E934F6">
        <w:rPr>
          <w:rFonts w:eastAsiaTheme="minorEastAsia"/>
          <w:szCs w:val="20"/>
          <w:lang w:val="en-GB" w:eastAsia="zh-CN"/>
        </w:rPr>
        <w:t xml:space="preserve">ased on the above discussions, we propose the following enhancements for NW energy saving in </w:t>
      </w:r>
      <w:r w:rsidRPr="00796857">
        <w:rPr>
          <w:rFonts w:eastAsiaTheme="minorEastAsia"/>
          <w:szCs w:val="20"/>
          <w:lang w:val="en-GB" w:eastAsia="zh-CN"/>
        </w:rPr>
        <w:t>align DRX configuration of UE</w:t>
      </w:r>
      <w:r>
        <w:rPr>
          <w:rFonts w:eastAsiaTheme="minorEastAsia"/>
          <w:szCs w:val="20"/>
          <w:lang w:val="en-GB" w:eastAsia="zh-CN"/>
        </w:rPr>
        <w:t>.</w:t>
      </w:r>
    </w:p>
    <w:p w14:paraId="20A53834" w14:textId="462386CE" w:rsidR="00796857" w:rsidRDefault="00796857" w:rsidP="00796857">
      <w:pPr>
        <w:spacing w:beforeLines="50" w:before="120" w:afterLines="50" w:after="120"/>
        <w:jc w:val="both"/>
        <w:rPr>
          <w:b/>
          <w:i/>
        </w:rPr>
      </w:pPr>
      <w:bookmarkStart w:id="39" w:name="_Ref118377680"/>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6</w:t>
      </w:r>
      <w:r w:rsidRPr="0012631B">
        <w:rPr>
          <w:b/>
          <w:i/>
          <w:szCs w:val="20"/>
          <w:lang w:val="en-GB"/>
        </w:rPr>
        <w:fldChar w:fldCharType="end"/>
      </w:r>
      <w:r w:rsidRPr="00157055">
        <w:rPr>
          <w:b/>
          <w:i/>
        </w:rPr>
        <w:t xml:space="preserve">: </w:t>
      </w:r>
      <w:r>
        <w:rPr>
          <w:b/>
          <w:i/>
        </w:rPr>
        <w:t xml:space="preserve">Support </w:t>
      </w:r>
      <w:r w:rsidR="00371686" w:rsidRPr="00371686">
        <w:rPr>
          <w:b/>
          <w:i/>
        </w:rPr>
        <w:t>align DRX configuration of UE</w:t>
      </w:r>
      <w:r>
        <w:rPr>
          <w:b/>
          <w:i/>
        </w:rPr>
        <w:t xml:space="preserve"> and capture the following in TR:</w:t>
      </w:r>
      <w:bookmarkEnd w:id="39"/>
    </w:p>
    <w:p w14:paraId="26AA28AB" w14:textId="348B0E4A" w:rsidR="00F44749" w:rsidRPr="00510994" w:rsidRDefault="00796857" w:rsidP="00F44749">
      <w:pPr>
        <w:pStyle w:val="af7"/>
        <w:numPr>
          <w:ilvl w:val="0"/>
          <w:numId w:val="30"/>
        </w:numPr>
        <w:spacing w:afterLines="50" w:after="120"/>
        <w:ind w:firstLineChars="0"/>
        <w:rPr>
          <w:rFonts w:ascii="Times New Roman" w:hAnsi="Times New Roman"/>
          <w:b/>
          <w:i/>
          <w:sz w:val="20"/>
          <w:szCs w:val="20"/>
        </w:rPr>
      </w:pPr>
      <w:r w:rsidRPr="00510994">
        <w:rPr>
          <w:rFonts w:ascii="Times New Roman" w:hAnsi="Times New Roman"/>
          <w:b/>
          <w:i/>
          <w:sz w:val="20"/>
          <w:szCs w:val="20"/>
        </w:rPr>
        <w:t xml:space="preserve">Technique description: </w:t>
      </w:r>
      <w:r w:rsidR="00824E01" w:rsidRPr="00510994">
        <w:rPr>
          <w:rFonts w:ascii="Times New Roman" w:hAnsi="Times New Roman"/>
          <w:b/>
          <w:i/>
          <w:sz w:val="20"/>
          <w:szCs w:val="20"/>
        </w:rPr>
        <w:t>Align DRX configuration of UE</w:t>
      </w:r>
      <w:r w:rsidR="00F66672" w:rsidRPr="00510994">
        <w:rPr>
          <w:rFonts w:ascii="Times New Roman" w:hAnsi="Times New Roman"/>
          <w:b/>
          <w:i/>
          <w:sz w:val="20"/>
          <w:szCs w:val="20"/>
        </w:rPr>
        <w:t xml:space="preserve"> </w:t>
      </w:r>
      <w:r w:rsidR="00824E01" w:rsidRPr="00510994">
        <w:rPr>
          <w:rFonts w:ascii="Times New Roman" w:hAnsi="Times New Roman"/>
          <w:b/>
          <w:i/>
          <w:sz w:val="20"/>
          <w:szCs w:val="20"/>
        </w:rPr>
        <w:t>could</w:t>
      </w:r>
      <w:r w:rsidR="00F66672" w:rsidRPr="00510994">
        <w:rPr>
          <w:rFonts w:ascii="Times New Roman" w:hAnsi="Times New Roman"/>
          <w:b/>
          <w:i/>
          <w:sz w:val="20"/>
          <w:szCs w:val="20"/>
        </w:rPr>
        <w:t xml:space="preserve"> provide longer inactivity periods at the </w:t>
      </w:r>
      <w:proofErr w:type="spellStart"/>
      <w:r w:rsidR="00F66672" w:rsidRPr="00510994">
        <w:rPr>
          <w:rFonts w:ascii="Times New Roman" w:hAnsi="Times New Roman"/>
          <w:b/>
          <w:i/>
          <w:sz w:val="20"/>
          <w:szCs w:val="20"/>
        </w:rPr>
        <w:t>gNB</w:t>
      </w:r>
      <w:proofErr w:type="spellEnd"/>
      <w:r w:rsidR="00F66672" w:rsidRPr="00510994">
        <w:rPr>
          <w:rFonts w:ascii="Times New Roman" w:hAnsi="Times New Roman"/>
          <w:b/>
          <w:i/>
          <w:sz w:val="20"/>
          <w:szCs w:val="20"/>
        </w:rPr>
        <w:t xml:space="preserve"> and reduce </w:t>
      </w:r>
      <w:proofErr w:type="spellStart"/>
      <w:r w:rsidR="00F66672" w:rsidRPr="00510994">
        <w:rPr>
          <w:rFonts w:ascii="Times New Roman" w:hAnsi="Times New Roman"/>
          <w:b/>
          <w:i/>
          <w:sz w:val="20"/>
          <w:szCs w:val="20"/>
        </w:rPr>
        <w:t>gNB’s</w:t>
      </w:r>
      <w:proofErr w:type="spellEnd"/>
      <w:r w:rsidR="00F66672" w:rsidRPr="00510994">
        <w:rPr>
          <w:rFonts w:ascii="Times New Roman" w:hAnsi="Times New Roman"/>
          <w:b/>
          <w:i/>
          <w:sz w:val="20"/>
          <w:szCs w:val="20"/>
        </w:rPr>
        <w:t xml:space="preserve"> activities outside UE DRX active time.</w:t>
      </w:r>
    </w:p>
    <w:p w14:paraId="63682241" w14:textId="16CFDDAC" w:rsidR="00796857" w:rsidRPr="00510994" w:rsidRDefault="00796857" w:rsidP="00796857">
      <w:pPr>
        <w:pStyle w:val="af7"/>
        <w:numPr>
          <w:ilvl w:val="0"/>
          <w:numId w:val="30"/>
        </w:numPr>
        <w:spacing w:after="120"/>
        <w:ind w:firstLineChars="0"/>
        <w:rPr>
          <w:rFonts w:ascii="Times New Roman" w:hAnsi="Times New Roman"/>
          <w:b/>
          <w:i/>
          <w:sz w:val="20"/>
          <w:szCs w:val="20"/>
        </w:rPr>
      </w:pPr>
      <w:r w:rsidRPr="00510994">
        <w:rPr>
          <w:rFonts w:ascii="Times New Roman" w:hAnsi="Times New Roman"/>
          <w:b/>
          <w:i/>
          <w:sz w:val="20"/>
          <w:szCs w:val="20"/>
        </w:rPr>
        <w:t xml:space="preserve">Performance analysis: This technique </w:t>
      </w:r>
      <w:r w:rsidR="00875699" w:rsidRPr="00510994">
        <w:rPr>
          <w:rFonts w:ascii="Times New Roman" w:hAnsi="Times New Roman"/>
          <w:b/>
          <w:i/>
          <w:sz w:val="20"/>
          <w:szCs w:val="20"/>
        </w:rPr>
        <w:t>enables</w:t>
      </w:r>
      <w:r w:rsidR="00F44749" w:rsidRPr="00510994">
        <w:rPr>
          <w:rFonts w:ascii="Times New Roman" w:hAnsi="Times New Roman"/>
          <w:b/>
          <w:i/>
          <w:sz w:val="20"/>
          <w:szCs w:val="20"/>
        </w:rPr>
        <w:t xml:space="preserve"> the network has more opportunities to enter the inactive state.</w:t>
      </w:r>
    </w:p>
    <w:p w14:paraId="569E08D9" w14:textId="065D5A0B" w:rsidR="00756273" w:rsidRPr="00672062" w:rsidRDefault="00796857" w:rsidP="00755E5D">
      <w:pPr>
        <w:pStyle w:val="af7"/>
        <w:numPr>
          <w:ilvl w:val="0"/>
          <w:numId w:val="30"/>
        </w:numPr>
        <w:spacing w:after="120"/>
        <w:ind w:firstLineChars="0"/>
        <w:rPr>
          <w:rFonts w:eastAsiaTheme="minorEastAsia"/>
        </w:rPr>
      </w:pPr>
      <w:r w:rsidRPr="00510994">
        <w:rPr>
          <w:rFonts w:ascii="Times New Roman" w:hAnsi="Times New Roman"/>
          <w:b/>
          <w:i/>
          <w:sz w:val="20"/>
          <w:szCs w:val="20"/>
        </w:rPr>
        <w:t xml:space="preserve">Spec impact: It is needed to specify how to </w:t>
      </w:r>
      <w:r w:rsidR="00C8389F" w:rsidRPr="00510994">
        <w:rPr>
          <w:rFonts w:ascii="Times New Roman" w:hAnsi="Times New Roman"/>
          <w:b/>
          <w:i/>
          <w:sz w:val="20"/>
          <w:szCs w:val="20"/>
        </w:rPr>
        <w:t xml:space="preserve">indicate UE the DRX configuration, as well as the signaling design </w:t>
      </w:r>
      <w:r w:rsidR="006C61BE" w:rsidRPr="00510994">
        <w:rPr>
          <w:rFonts w:ascii="Times New Roman" w:hAnsi="Times New Roman"/>
          <w:b/>
          <w:i/>
          <w:sz w:val="20"/>
          <w:szCs w:val="20"/>
        </w:rPr>
        <w:t>to align the C-DRX configuration.</w:t>
      </w:r>
    </w:p>
    <w:p w14:paraId="2F4B003D" w14:textId="367A1349" w:rsidR="00431581" w:rsidRDefault="00C010A5" w:rsidP="003C36F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C010A5">
        <w:rPr>
          <w:rFonts w:ascii="Arial" w:eastAsia="宋体" w:hAnsi="Arial"/>
          <w:sz w:val="28"/>
          <w:szCs w:val="36"/>
          <w:lang w:val="fr-FR" w:eastAsia="zh-CN"/>
        </w:rPr>
        <w:t>Technique A-6</w:t>
      </w:r>
      <w:r>
        <w:rPr>
          <w:rFonts w:ascii="Arial" w:eastAsia="宋体" w:hAnsi="Arial"/>
          <w:sz w:val="28"/>
          <w:szCs w:val="36"/>
          <w:lang w:val="fr-FR" w:eastAsia="zh-CN"/>
        </w:rPr>
        <w:t xml:space="preserve">: </w:t>
      </w:r>
      <w:r w:rsidR="00431581" w:rsidRPr="00447499">
        <w:rPr>
          <w:rFonts w:ascii="Arial" w:eastAsia="宋体" w:hAnsi="Arial"/>
          <w:sz w:val="28"/>
          <w:szCs w:val="36"/>
          <w:lang w:val="fr-FR" w:eastAsia="zh-CN"/>
        </w:rPr>
        <w:t xml:space="preserve">Adaptation of </w:t>
      </w:r>
      <w:r w:rsidR="00E524D5">
        <w:rPr>
          <w:rFonts w:ascii="Arial" w:eastAsia="宋体" w:hAnsi="Arial"/>
          <w:sz w:val="28"/>
          <w:szCs w:val="36"/>
          <w:lang w:val="fr-FR" w:eastAsia="zh-CN"/>
        </w:rPr>
        <w:t>SSB/SIB1</w:t>
      </w:r>
    </w:p>
    <w:p w14:paraId="4E07E2B9" w14:textId="4A7E0F5E" w:rsidR="003C36FC" w:rsidRDefault="003C36FC" w:rsidP="003C36FC">
      <w:pPr>
        <w:spacing w:afterLines="50" w:after="120"/>
        <w:jc w:val="both"/>
        <w:rPr>
          <w:lang w:val="fr-FR"/>
        </w:rPr>
      </w:pPr>
      <w:r w:rsidRPr="003C36FC">
        <w:rPr>
          <w:lang w:val="fr-FR"/>
        </w:rPr>
        <w:t>In RAN1#110</w:t>
      </w:r>
      <w:r w:rsidR="00F050DE">
        <w:rPr>
          <w:lang w:val="fr-FR"/>
        </w:rPr>
        <w:t>bis</w:t>
      </w:r>
      <w:r w:rsidR="00CA3B74">
        <w:rPr>
          <w:lang w:val="fr-FR"/>
        </w:rPr>
        <w:t>-e</w:t>
      </w:r>
      <w:r w:rsidRPr="003C36FC">
        <w:rPr>
          <w:lang w:val="fr-FR"/>
        </w:rPr>
        <w:t xml:space="preserve"> meeting, the following aspects are discussed for adaptation of</w:t>
      </w:r>
      <w:r w:rsidR="00A37671">
        <w:rPr>
          <w:lang w:val="fr-FR"/>
        </w:rPr>
        <w:t xml:space="preserve"> SSB/SIB1 </w:t>
      </w:r>
      <w:r w:rsidRPr="003C36FC">
        <w:rPr>
          <w:lang w:val="fr-FR"/>
        </w:rPr>
        <w:t>in</w:t>
      </w:r>
      <w:r w:rsidR="00B14DBC">
        <w:rPr>
          <w:lang w:val="fr-FR"/>
        </w:rPr>
        <w:t xml:space="preserve"> </w:t>
      </w:r>
      <w:r w:rsidR="00B14DBC">
        <w:rPr>
          <w:lang w:val="fr-FR"/>
        </w:rPr>
        <w:fldChar w:fldCharType="begin"/>
      </w:r>
      <w:r w:rsidR="00B14DBC">
        <w:rPr>
          <w:lang w:val="fr-FR"/>
        </w:rPr>
        <w:instrText xml:space="preserve"> REF _Ref118725269 \r \h </w:instrText>
      </w:r>
      <w:r w:rsidR="00B14DBC">
        <w:rPr>
          <w:lang w:val="fr-FR"/>
        </w:rPr>
      </w:r>
      <w:r w:rsidR="00B14DBC">
        <w:rPr>
          <w:lang w:val="fr-FR"/>
        </w:rPr>
        <w:fldChar w:fldCharType="separate"/>
      </w:r>
      <w:r w:rsidR="00B14DBC">
        <w:rPr>
          <w:lang w:val="fr-FR"/>
        </w:rPr>
        <w:t>[1]</w:t>
      </w:r>
      <w:r w:rsidR="00B14DBC">
        <w:rPr>
          <w:lang w:val="fr-FR"/>
        </w:rPr>
        <w:fldChar w:fldCharType="end"/>
      </w:r>
      <w:r w:rsidRPr="003C36FC">
        <w:rPr>
          <w:lang w:val="fr-FR"/>
        </w:rPr>
        <w:t>:</w:t>
      </w:r>
    </w:p>
    <w:p w14:paraId="100103EF" w14:textId="5AB94B80" w:rsidR="00FD4D0C" w:rsidRDefault="001A38F4" w:rsidP="00447499">
      <w:pPr>
        <w:spacing w:afterLines="50" w:after="120"/>
        <w:jc w:val="both"/>
        <w:rPr>
          <w:lang w:val="en-GB"/>
        </w:rPr>
      </w:pPr>
      <w:r>
        <w:rPr>
          <w:rFonts w:eastAsia="宋体"/>
          <w:noProof/>
        </w:rPr>
        <mc:AlternateContent>
          <mc:Choice Requires="wps">
            <w:drawing>
              <wp:inline distT="0" distB="0" distL="0" distR="0" wp14:anchorId="6F242EF8" wp14:editId="2B217AB9">
                <wp:extent cx="5743547" cy="4418381"/>
                <wp:effectExtent l="0" t="0" r="10160" b="2032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47" cy="4418381"/>
                        </a:xfrm>
                        <a:prstGeom prst="rect">
                          <a:avLst/>
                        </a:prstGeom>
                        <a:solidFill>
                          <a:srgbClr val="FFFFFF"/>
                        </a:solidFill>
                        <a:ln w="9525">
                          <a:solidFill>
                            <a:srgbClr val="000000"/>
                          </a:solidFill>
                          <a:miter lim="800000"/>
                          <a:headEnd/>
                          <a:tailEnd/>
                        </a:ln>
                      </wps:spPr>
                      <wps:txbx>
                        <w:txbxContent>
                          <w:p w14:paraId="75F0F5BE" w14:textId="77777777" w:rsidR="00B9198B" w:rsidRPr="00755E5D" w:rsidRDefault="00B9198B" w:rsidP="00A37671">
                            <w:pPr>
                              <w:pStyle w:val="a0"/>
                              <w:numPr>
                                <w:ilvl w:val="0"/>
                                <w:numId w:val="35"/>
                              </w:numPr>
                              <w:suppressAutoHyphens/>
                              <w:spacing w:after="0"/>
                              <w:rPr>
                                <w:rFonts w:eastAsiaTheme="minorEastAsia"/>
                                <w:szCs w:val="20"/>
                                <w:lang w:eastAsia="ko-KR"/>
                              </w:rPr>
                            </w:pPr>
                            <w:r w:rsidRPr="00755E5D">
                              <w:rPr>
                                <w:rFonts w:eastAsiaTheme="minorEastAsia"/>
                                <w:szCs w:val="20"/>
                                <w:lang w:eastAsia="ko-KR"/>
                              </w:rPr>
                              <w:t>Technique #A-6 Adaptation of SSB/SIB1</w:t>
                            </w:r>
                          </w:p>
                          <w:p w14:paraId="38107B93"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 xml:space="preserve">On-demand SSBs/SIB1 transmissions may also enable long periods of inactivity at </w:t>
                            </w:r>
                            <w:r w:rsidRPr="00755E5D">
                              <w:rPr>
                                <w:rFonts w:eastAsiaTheme="minorEastAsia"/>
                                <w:szCs w:val="20"/>
                                <w:lang w:eastAsia="ko-KR"/>
                              </w:rPr>
                              <w:t xml:space="preserve">the gNB to achieve gNB energy saving. </w:t>
                            </w:r>
                          </w:p>
                          <w:p w14:paraId="6B61927D" w14:textId="77777777" w:rsidR="00B9198B" w:rsidRPr="00755E5D" w:rsidRDefault="00B9198B" w:rsidP="00A37671">
                            <w:pPr>
                              <w:pStyle w:val="af7"/>
                              <w:widowControl/>
                              <w:numPr>
                                <w:ilvl w:val="1"/>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SSB/SIB1 transmission on the serving cell can be triggered by on-demand SSB/SIB1 request.</w:t>
                            </w:r>
                          </w:p>
                          <w:p w14:paraId="193DA851"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The UE may obtain system information from other carriers/cells for such carrier/cell(s) and synchronize either from other carriers/cells or from a simplified signals transmitted on the same carrier.</w:t>
                            </w:r>
                          </w:p>
                          <w:p w14:paraId="6D6EFC45"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5D0E2E5"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Current specification supports SSB/SIB1-less operation for intra-band CA, where UE re-trieves system information and synchroniza-tion from another intra-band cell with SSB and SIB1.</w:t>
                            </w:r>
                          </w:p>
                          <w:p w14:paraId="499D4089"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WGS</w:t>
                            </w:r>
                          </w:p>
                          <w:p w14:paraId="30C19D57"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0EBDD6B8"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The event trigger and higher-layer UE procedure of on-demand SSBs/SIB1</w:t>
                            </w:r>
                          </w:p>
                          <w:p w14:paraId="23E30898" w14:textId="77777777" w:rsidR="00B9198B" w:rsidRPr="00755E5D" w:rsidRDefault="00B9198B" w:rsidP="00A37671">
                            <w:pPr>
                              <w:pStyle w:val="af7"/>
                              <w:widowControl/>
                              <w:numPr>
                                <w:ilvl w:val="3"/>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Handling of transmissions of SIB1 if SIB1 transmission cycle is changed.</w:t>
                            </w:r>
                          </w:p>
                          <w:p w14:paraId="57CD6817"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System information enhancement to provide other carriers’ information and carrier selection principles for UE.</w:t>
                            </w:r>
                          </w:p>
                          <w:p w14:paraId="7E1F0F05" w14:textId="77777777" w:rsidR="00B9198B" w:rsidRPr="00755E5D" w:rsidRDefault="00B9198B" w:rsidP="00A37671">
                            <w:pPr>
                              <w:pStyle w:val="af7"/>
                              <w:widowControl/>
                              <w:numPr>
                                <w:ilvl w:val="3"/>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For on-demand SSB/SIB, the introduction of uplink trigger signal may impact the procedure in which UE access the cell with on-demand SSB/SIB.</w:t>
                            </w:r>
                          </w:p>
                          <w:p w14:paraId="08903CC3" w14:textId="77777777" w:rsidR="00B9198B" w:rsidRPr="00755E5D" w:rsidRDefault="00B9198B" w:rsidP="00A37671">
                            <w:pPr>
                              <w:pStyle w:val="af7"/>
                              <w:widowControl/>
                              <w:numPr>
                                <w:ilvl w:val="3"/>
                                <w:numId w:val="35"/>
                              </w:numPr>
                              <w:suppressAutoHyphens/>
                              <w:ind w:firstLineChars="0"/>
                              <w:jc w:val="left"/>
                              <w:rPr>
                                <w:rFonts w:ascii="Times New Roman" w:hAnsi="Times New Roman"/>
                                <w:sz w:val="20"/>
                                <w:szCs w:val="20"/>
                              </w:rPr>
                            </w:pPr>
                            <w:r w:rsidRPr="00755E5D">
                              <w:rPr>
                                <w:rFonts w:ascii="Times New Roman" w:hAnsi="Times New Roman"/>
                                <w:sz w:val="20"/>
                                <w:szCs w:val="20"/>
                              </w:rPr>
                              <w:t>For SIB-less carrier/cell, SIB1 enhanced to carry necessary SIB information for other cell, UE cell (re)selection procedures, and SSB/SI acquisition from an anchor cell.</w:t>
                            </w:r>
                          </w:p>
                          <w:p w14:paraId="2077C7C1"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2E36F275"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0D0046F4"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FFS</w:t>
                            </w:r>
                          </w:p>
                          <w:p w14:paraId="366F14DC" w14:textId="77777777" w:rsidR="00B9198B" w:rsidRPr="00447499" w:rsidRDefault="00B9198B" w:rsidP="00F050DE">
                            <w:pPr>
                              <w:pStyle w:val="a0"/>
                              <w:suppressAutoHyphens/>
                              <w:spacing w:after="0" w:line="252" w:lineRule="auto"/>
                              <w:rPr>
                                <w:rFonts w:eastAsia="Malgun Gothic"/>
                                <w:sz w:val="21"/>
                                <w:szCs w:val="21"/>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F242EF8" id="_x0000_s1031" type="#_x0000_t202" style="width:452.25pt;height:34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">
                <v:textbox>
                  <w:txbxContent>
                    <w:p w14:paraId="75F0F5BE" w14:textId="77777777" w:rsidR="00B9198B" w:rsidRPr="00755E5D" w:rsidRDefault="00B9198B" w:rsidP="00A37671">
                      <w:pPr>
                        <w:pStyle w:val="a0"/>
                        <w:numPr>
                          <w:ilvl w:val="0"/>
                          <w:numId w:val="35"/>
                        </w:numPr>
                        <w:suppressAutoHyphens/>
                        <w:spacing w:after="0"/>
                        <w:rPr>
                          <w:rFonts w:eastAsiaTheme="minorEastAsia"/>
                          <w:szCs w:val="20"/>
                          <w:lang w:eastAsia="ko-KR"/>
                        </w:rPr>
                      </w:pPr>
                      <w:r w:rsidRPr="00755E5D">
                        <w:rPr>
                          <w:rFonts w:eastAsiaTheme="minorEastAsia"/>
                          <w:szCs w:val="20"/>
                          <w:lang w:eastAsia="ko-KR"/>
                        </w:rPr>
                        <w:t>Technique #A-6 Adaptation of SSB/SIB1</w:t>
                      </w:r>
                    </w:p>
                    <w:p w14:paraId="38107B93"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 xml:space="preserve">On-demand SSBs/SIB1 transmissions may also enable long periods of inactivity at </w:t>
                      </w:r>
                      <w:r w:rsidRPr="00755E5D">
                        <w:rPr>
                          <w:rFonts w:eastAsiaTheme="minorEastAsia"/>
                          <w:szCs w:val="20"/>
                          <w:lang w:eastAsia="ko-KR"/>
                        </w:rPr>
                        <w:t xml:space="preserve">the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to achieve </w:t>
                      </w:r>
                      <w:proofErr w:type="spellStart"/>
                      <w:r w:rsidRPr="00755E5D">
                        <w:rPr>
                          <w:rFonts w:eastAsiaTheme="minorEastAsia"/>
                          <w:szCs w:val="20"/>
                          <w:lang w:eastAsia="ko-KR"/>
                        </w:rPr>
                        <w:t>gNB</w:t>
                      </w:r>
                      <w:proofErr w:type="spellEnd"/>
                      <w:r w:rsidRPr="00755E5D">
                        <w:rPr>
                          <w:rFonts w:eastAsiaTheme="minorEastAsia"/>
                          <w:szCs w:val="20"/>
                          <w:lang w:eastAsia="ko-KR"/>
                        </w:rPr>
                        <w:t xml:space="preserve"> energy saving. </w:t>
                      </w:r>
                    </w:p>
                    <w:p w14:paraId="6B61927D" w14:textId="77777777" w:rsidR="00B9198B" w:rsidRPr="00755E5D" w:rsidRDefault="00B9198B" w:rsidP="00A37671">
                      <w:pPr>
                        <w:pStyle w:val="af7"/>
                        <w:widowControl/>
                        <w:numPr>
                          <w:ilvl w:val="1"/>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SSB/SIB1 transmission on the serving cell can be triggered by on-demand SSB/SIB1 request.</w:t>
                      </w:r>
                    </w:p>
                    <w:p w14:paraId="193DA851"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 xml:space="preserve">The UE may obtain system information from other carriers/cells for such carrier/cell(s) and synchronize either from other carriers/cells or from a </w:t>
                      </w:r>
                      <w:proofErr w:type="gramStart"/>
                      <w:r w:rsidRPr="00755E5D">
                        <w:rPr>
                          <w:szCs w:val="20"/>
                          <w:lang w:eastAsia="zh-CN"/>
                        </w:rPr>
                        <w:t>simplified signals</w:t>
                      </w:r>
                      <w:proofErr w:type="gramEnd"/>
                      <w:r w:rsidRPr="00755E5D">
                        <w:rPr>
                          <w:szCs w:val="20"/>
                          <w:lang w:eastAsia="zh-CN"/>
                        </w:rPr>
                        <w:t xml:space="preserve"> transmitted on the same carrier.</w:t>
                      </w:r>
                    </w:p>
                    <w:p w14:paraId="6D6EFC45"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szCs w:val="20"/>
                          <w:lang w:eastAsia="zh-CN"/>
                        </w:rPr>
                        <w:t>Background:</w:t>
                      </w:r>
                    </w:p>
                    <w:p w14:paraId="55D0E2E5"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Current specification supports SSB/SIB1-less operation for intra-band CA, where UE re-</w:t>
                      </w:r>
                      <w:proofErr w:type="spellStart"/>
                      <w:r w:rsidRPr="00755E5D">
                        <w:rPr>
                          <w:rFonts w:eastAsiaTheme="minorEastAsia"/>
                          <w:szCs w:val="20"/>
                          <w:lang w:eastAsia="ko-KR"/>
                        </w:rPr>
                        <w:t>trieves</w:t>
                      </w:r>
                      <w:proofErr w:type="spellEnd"/>
                      <w:r w:rsidRPr="00755E5D">
                        <w:rPr>
                          <w:rFonts w:eastAsiaTheme="minorEastAsia"/>
                          <w:szCs w:val="20"/>
                          <w:lang w:eastAsia="ko-KR"/>
                        </w:rPr>
                        <w:t xml:space="preserve"> system information and </w:t>
                      </w:r>
                      <w:proofErr w:type="spellStart"/>
                      <w:r w:rsidRPr="00755E5D">
                        <w:rPr>
                          <w:rFonts w:eastAsiaTheme="minorEastAsia"/>
                          <w:szCs w:val="20"/>
                          <w:lang w:eastAsia="ko-KR"/>
                        </w:rPr>
                        <w:t>synchroniza-tion</w:t>
                      </w:r>
                      <w:proofErr w:type="spellEnd"/>
                      <w:r w:rsidRPr="00755E5D">
                        <w:rPr>
                          <w:rFonts w:eastAsiaTheme="minorEastAsia"/>
                          <w:szCs w:val="20"/>
                          <w:lang w:eastAsia="ko-KR"/>
                        </w:rPr>
                        <w:t xml:space="preserve"> from another intra-band cell with SSB and SIB1.</w:t>
                      </w:r>
                    </w:p>
                    <w:p w14:paraId="499D4089" w14:textId="77777777" w:rsidR="00B9198B" w:rsidRPr="00755E5D" w:rsidRDefault="00B9198B" w:rsidP="00A37671">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WGS</w:t>
                      </w:r>
                    </w:p>
                    <w:p w14:paraId="30C19D57"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0EBDD6B8"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The event trigger and higher-layer UE procedure of on-demand SSBs/SIB1</w:t>
                      </w:r>
                    </w:p>
                    <w:p w14:paraId="23E30898" w14:textId="77777777" w:rsidR="00B9198B" w:rsidRPr="00755E5D" w:rsidRDefault="00B9198B" w:rsidP="00A37671">
                      <w:pPr>
                        <w:pStyle w:val="af7"/>
                        <w:widowControl/>
                        <w:numPr>
                          <w:ilvl w:val="3"/>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Handling of transmissions of SIB1 if SIB1 transmission cycle is changed.</w:t>
                      </w:r>
                    </w:p>
                    <w:p w14:paraId="57CD6817"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System information enhancement to provide other carriers’ information and carrier selection principles for UE.</w:t>
                      </w:r>
                    </w:p>
                    <w:p w14:paraId="7E1F0F05" w14:textId="77777777" w:rsidR="00B9198B" w:rsidRPr="00755E5D" w:rsidRDefault="00B9198B" w:rsidP="00A37671">
                      <w:pPr>
                        <w:pStyle w:val="af7"/>
                        <w:widowControl/>
                        <w:numPr>
                          <w:ilvl w:val="3"/>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For on-demand SSB/SIB, the introduction of uplink trigger signal may impact the procedure in which UE access the cell with on-demand SSB/SIB.</w:t>
                      </w:r>
                    </w:p>
                    <w:p w14:paraId="08903CC3" w14:textId="77777777" w:rsidR="00B9198B" w:rsidRPr="00755E5D" w:rsidRDefault="00B9198B" w:rsidP="00A37671">
                      <w:pPr>
                        <w:pStyle w:val="af7"/>
                        <w:widowControl/>
                        <w:numPr>
                          <w:ilvl w:val="3"/>
                          <w:numId w:val="35"/>
                        </w:numPr>
                        <w:suppressAutoHyphens/>
                        <w:ind w:firstLineChars="0"/>
                        <w:jc w:val="left"/>
                        <w:rPr>
                          <w:rFonts w:ascii="Times New Roman" w:hAnsi="Times New Roman"/>
                          <w:sz w:val="20"/>
                          <w:szCs w:val="20"/>
                        </w:rPr>
                      </w:pPr>
                      <w:r w:rsidRPr="00755E5D">
                        <w:rPr>
                          <w:rFonts w:ascii="Times New Roman" w:hAnsi="Times New Roman"/>
                          <w:sz w:val="20"/>
                          <w:szCs w:val="20"/>
                        </w:rPr>
                        <w:t>For SIB-less carrier/cell, SIB1 enhanced to carry necessary SIB information for other cell, UE cell (re)selection procedures, and SSB/SI acquisition from an anchor cell.</w:t>
                      </w:r>
                    </w:p>
                    <w:p w14:paraId="2077C7C1"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2E36F275" w14:textId="77777777" w:rsidR="00B9198B" w:rsidRPr="00755E5D" w:rsidRDefault="00B9198B" w:rsidP="00A37671">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0D0046F4" w14:textId="77777777" w:rsidR="00B9198B" w:rsidRPr="00755E5D" w:rsidRDefault="00B9198B" w:rsidP="00A37671">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FFS</w:t>
                      </w:r>
                    </w:p>
                    <w:p w14:paraId="366F14DC" w14:textId="77777777" w:rsidR="00B9198B" w:rsidRPr="00447499" w:rsidRDefault="00B9198B" w:rsidP="00F050DE">
                      <w:pPr>
                        <w:pStyle w:val="a0"/>
                        <w:suppressAutoHyphens/>
                        <w:spacing w:after="0" w:line="252" w:lineRule="auto"/>
                        <w:rPr>
                          <w:rFonts w:eastAsia="Malgun Gothic"/>
                          <w:sz w:val="21"/>
                          <w:szCs w:val="21"/>
                        </w:rPr>
                      </w:pPr>
                    </w:p>
                  </w:txbxContent>
                </v:textbox>
                <w10:anchorlock/>
              </v:shape>
            </w:pict>
          </mc:Fallback>
        </mc:AlternateContent>
      </w:r>
    </w:p>
    <w:tbl>
      <w:tblPr>
        <w:tblStyle w:val="aa"/>
        <w:tblW w:w="0" w:type="auto"/>
        <w:tblLook w:val="04A0" w:firstRow="1" w:lastRow="0" w:firstColumn="1" w:lastColumn="0" w:noHBand="0" w:noVBand="1"/>
      </w:tblPr>
      <w:tblGrid>
        <w:gridCol w:w="9060"/>
      </w:tblGrid>
      <w:tr w:rsidR="00054900" w14:paraId="0FD07101" w14:textId="77777777" w:rsidTr="00054900">
        <w:tc>
          <w:tcPr>
            <w:tcW w:w="9060" w:type="dxa"/>
          </w:tcPr>
          <w:p w14:paraId="4BE605F3" w14:textId="77777777" w:rsidR="005B4798" w:rsidRPr="00755E5D" w:rsidRDefault="005B4798" w:rsidP="00755E5D">
            <w:pPr>
              <w:pStyle w:val="a0"/>
              <w:numPr>
                <w:ilvl w:val="0"/>
                <w:numId w:val="35"/>
              </w:numPr>
              <w:suppressAutoHyphens/>
              <w:spacing w:after="0"/>
              <w:rPr>
                <w:rFonts w:eastAsiaTheme="minorEastAsia"/>
                <w:b/>
                <w:szCs w:val="20"/>
                <w:lang w:eastAsia="ko-KR"/>
              </w:rPr>
            </w:pPr>
            <w:bookmarkStart w:id="40" w:name="_Ref115252368"/>
            <w:bookmarkStart w:id="41" w:name="_Ref115454417"/>
            <w:r w:rsidRPr="00755E5D">
              <w:rPr>
                <w:rFonts w:eastAsiaTheme="minorEastAsia"/>
                <w:szCs w:val="20"/>
                <w:lang w:eastAsia="ko-KR"/>
              </w:rPr>
              <w:t>Technique #A-6 Adaptation of common signals and channels</w:t>
            </w:r>
          </w:p>
          <w:p w14:paraId="527F0B26" w14:textId="77777777" w:rsidR="005B4798" w:rsidRPr="00755E5D" w:rsidRDefault="005B4798" w:rsidP="005B479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The following options are other various methods used together with on-demand SSB/SIB or SSB/SIB1-less operation:</w:t>
            </w:r>
          </w:p>
          <w:p w14:paraId="6EDBA2C5"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1) DL signals to aid initial access and discovery of cells in lieu of SSBs.</w:t>
            </w:r>
          </w:p>
          <w:p w14:paraId="7B0043F8"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Option 2) mechanism for UE to trigger on-demand SSB/SIB1 transmission, for example, by sending WUS, for fast access/fast cell activation/synchronization/measurement.</w:t>
            </w:r>
          </w:p>
          <w:p w14:paraId="543C6A38" w14:textId="77777777" w:rsidR="005B4798" w:rsidRPr="00755E5D" w:rsidRDefault="005B4798" w:rsidP="005B4798">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lastRenderedPageBreak/>
              <w:t xml:space="preserve">[Option 3] cross carrier synchronization and system information enhancement to provide other carrier/cell’s information and </w:t>
            </w:r>
            <w:proofErr w:type="gramStart"/>
            <w:r w:rsidRPr="00755E5D">
              <w:rPr>
                <w:rFonts w:eastAsiaTheme="minorEastAsia"/>
                <w:szCs w:val="20"/>
                <w:lang w:eastAsia="ko-KR"/>
              </w:rPr>
              <w:t>random access</w:t>
            </w:r>
            <w:proofErr w:type="gramEnd"/>
            <w:r w:rsidRPr="00755E5D">
              <w:rPr>
                <w:rFonts w:eastAsiaTheme="minorEastAsia"/>
                <w:szCs w:val="20"/>
                <w:lang w:eastAsia="ko-KR"/>
              </w:rPr>
              <w:t xml:space="preserve"> carrier selection principles for UE to realize access a different carrier rather than carrier it gets SSB/SIB1.]</w:t>
            </w:r>
          </w:p>
          <w:p w14:paraId="6BCAA717" w14:textId="2B50EAD0" w:rsidR="005B4798" w:rsidRPr="00755E5D" w:rsidRDefault="005B4798" w:rsidP="005B4798">
            <w:pPr>
              <w:pStyle w:val="a0"/>
              <w:numPr>
                <w:ilvl w:val="2"/>
                <w:numId w:val="35"/>
              </w:numPr>
              <w:suppressAutoHyphens/>
              <w:spacing w:after="0" w:line="252" w:lineRule="auto"/>
              <w:rPr>
                <w:rFonts w:eastAsiaTheme="minorEastAsia"/>
                <w:szCs w:val="20"/>
                <w:lang w:eastAsia="ko-KR"/>
              </w:rPr>
            </w:pPr>
            <w:r w:rsidRPr="00755E5D">
              <w:rPr>
                <w:rFonts w:eastAsiaTheme="minorEastAsia"/>
                <w:szCs w:val="20"/>
                <w:lang w:eastAsia="ko-KR"/>
              </w:rPr>
              <w:t xml:space="preserve"> [Option 4] offloading SIB of the SIB-less cell to another cell. And SIB-less operation is for non-CA case.]</w:t>
            </w:r>
          </w:p>
          <w:p w14:paraId="58790D86" w14:textId="77777777" w:rsidR="005B4798" w:rsidRPr="00755E5D" w:rsidRDefault="005B4798" w:rsidP="005B4798">
            <w:pPr>
              <w:pStyle w:val="af7"/>
              <w:widowControl/>
              <w:numPr>
                <w:ilvl w:val="3"/>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E.g., UE on SIB-less cell can obtain SIB via common channels transmitted on another cell.</w:t>
            </w:r>
          </w:p>
          <w:p w14:paraId="6196B06B" w14:textId="77777777" w:rsidR="005B4798" w:rsidRPr="00755E5D" w:rsidRDefault="005B4798" w:rsidP="005B4798">
            <w:pPr>
              <w:pStyle w:val="af7"/>
              <w:widowControl/>
              <w:numPr>
                <w:ilvl w:val="2"/>
                <w:numId w:val="35"/>
              </w:numPr>
              <w:suppressAutoHyphens/>
              <w:spacing w:line="252" w:lineRule="auto"/>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 xml:space="preserve">Option 5) Simplified DL signals in lieu of SSBs providing necessary synchronization prior to the UE trigger for on-demand SSBs/SIB1 and potentially enhancing initial access performance altogether significantly, e.g., simplified DL signals that indicate the presence of </w:t>
            </w:r>
            <w:proofErr w:type="spellStart"/>
            <w:r w:rsidRPr="00755E5D">
              <w:rPr>
                <w:rFonts w:ascii="Times New Roman" w:hAnsi="Times New Roman"/>
                <w:sz w:val="20"/>
                <w:szCs w:val="20"/>
              </w:rPr>
              <w:t>gNBs</w:t>
            </w:r>
            <w:proofErr w:type="spellEnd"/>
            <w:r w:rsidRPr="00755E5D">
              <w:rPr>
                <w:rFonts w:ascii="Times New Roman" w:hAnsi="Times New Roman"/>
                <w:sz w:val="20"/>
                <w:szCs w:val="20"/>
              </w:rPr>
              <w:t xml:space="preserve"> transmitting SSBs within a limited block of frequency positions.</w:t>
            </w:r>
          </w:p>
          <w:p w14:paraId="6CFAE5E4" w14:textId="77777777" w:rsidR="005B4798" w:rsidRPr="00755E5D" w:rsidRDefault="005B4798" w:rsidP="005B479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w:t>
            </w:r>
          </w:p>
          <w:p w14:paraId="705240AE"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On-demand SSB/SIB1 transmission or SSB/SIB1-less operation might have impact to the behavior of </w:t>
            </w:r>
            <w:proofErr w:type="spellStart"/>
            <w:r w:rsidRPr="00755E5D">
              <w:rPr>
                <w:rFonts w:eastAsiaTheme="minorEastAsia"/>
                <w:szCs w:val="20"/>
                <w:lang w:eastAsia="ko-KR"/>
              </w:rPr>
              <w:t>wUEs</w:t>
            </w:r>
            <w:proofErr w:type="spellEnd"/>
            <w:r w:rsidRPr="00755E5D">
              <w:rPr>
                <w:rFonts w:eastAsiaTheme="minorEastAsia"/>
                <w:szCs w:val="20"/>
                <w:lang w:eastAsia="ko-KR"/>
              </w:rPr>
              <w:t xml:space="preserve"> for network access, such as initial access, measurements, RRM, mobility, and so on.</w:t>
            </w:r>
          </w:p>
          <w:p w14:paraId="1E883FEF"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 on how UE can be informed about configuration for on-demand SSB/SIB1 request</w:t>
            </w:r>
          </w:p>
          <w:p w14:paraId="6C097CE0"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Conditions and procedures on how UE </w:t>
            </w:r>
            <w:proofErr w:type="gramStart"/>
            <w:r w:rsidRPr="00755E5D">
              <w:rPr>
                <w:rFonts w:eastAsiaTheme="minorEastAsia"/>
                <w:szCs w:val="20"/>
                <w:lang w:eastAsia="ko-KR"/>
              </w:rPr>
              <w:t>sends</w:t>
            </w:r>
            <w:proofErr w:type="gramEnd"/>
            <w:r w:rsidRPr="00755E5D">
              <w:rPr>
                <w:rFonts w:eastAsiaTheme="minorEastAsia"/>
                <w:szCs w:val="20"/>
                <w:lang w:eastAsia="ko-KR"/>
              </w:rPr>
              <w:t xml:space="preserve"> on-demand SSB/SIB1 request</w:t>
            </w:r>
          </w:p>
          <w:p w14:paraId="4308A166"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UE behavior/assumption after UE sends on-demand SSB/SIB1 request</w:t>
            </w:r>
          </w:p>
          <w:p w14:paraId="3D24A1FE"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The UE assumptions and behavior of SSBs/SSB1 transmission for on-demand or no transmission of SSBs/SIB1 need to be specified</w:t>
            </w:r>
          </w:p>
          <w:p w14:paraId="4167623E"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Cross carrier synchronization for single carrier operation</w:t>
            </w:r>
          </w:p>
          <w:p w14:paraId="3630BD9D"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System information enhancement to provide other carriers’ information and carrier selection principles for UE</w:t>
            </w:r>
          </w:p>
          <w:p w14:paraId="06E708C1" w14:textId="77777777" w:rsidR="005B4798" w:rsidRPr="00755E5D" w:rsidRDefault="005B4798" w:rsidP="005B4798">
            <w:pPr>
              <w:pStyle w:val="a0"/>
              <w:numPr>
                <w:ilvl w:val="2"/>
                <w:numId w:val="35"/>
              </w:numPr>
              <w:suppressAutoHyphens/>
              <w:spacing w:after="0"/>
              <w:rPr>
                <w:rFonts w:eastAsia="宋体"/>
                <w:szCs w:val="20"/>
                <w:lang w:eastAsia="ko-KR"/>
              </w:rPr>
            </w:pPr>
            <w:r w:rsidRPr="00755E5D">
              <w:rPr>
                <w:szCs w:val="20"/>
                <w:lang w:eastAsia="zh-CN"/>
              </w:rPr>
              <w:t>Details of on-demand triggering, including the triggering signaling design, triggering signaling configuration, and the triggering procedure.</w:t>
            </w:r>
          </w:p>
          <w:p w14:paraId="684789FC" w14:textId="77777777" w:rsidR="005B4798" w:rsidRPr="00755E5D" w:rsidRDefault="005B4798" w:rsidP="005B4798">
            <w:pPr>
              <w:pStyle w:val="a0"/>
              <w:numPr>
                <w:ilvl w:val="2"/>
                <w:numId w:val="35"/>
              </w:numPr>
              <w:suppressAutoHyphens/>
              <w:spacing w:after="0"/>
              <w:rPr>
                <w:szCs w:val="20"/>
                <w:lang w:eastAsia="zh-CN"/>
              </w:rPr>
            </w:pPr>
            <w:r w:rsidRPr="00755E5D">
              <w:rPr>
                <w:szCs w:val="20"/>
                <w:lang w:eastAsia="zh-CN"/>
              </w:rPr>
              <w:t>Cross carrier synchronization for single carrier operation</w:t>
            </w:r>
          </w:p>
          <w:p w14:paraId="1B857964" w14:textId="77777777" w:rsidR="005B4798" w:rsidRPr="00755E5D" w:rsidRDefault="005B4798" w:rsidP="005B4798">
            <w:pPr>
              <w:pStyle w:val="a0"/>
              <w:numPr>
                <w:ilvl w:val="2"/>
                <w:numId w:val="35"/>
              </w:numPr>
              <w:suppressAutoHyphens/>
              <w:spacing w:after="0"/>
              <w:rPr>
                <w:szCs w:val="20"/>
                <w:lang w:eastAsia="zh-CN"/>
              </w:rPr>
            </w:pPr>
            <w:r w:rsidRPr="00755E5D">
              <w:rPr>
                <w:szCs w:val="20"/>
                <w:lang w:eastAsia="zh-CN"/>
              </w:rPr>
              <w:t>System information enhancement to provide other carriers’ information and carrier selection principles for UE</w:t>
            </w:r>
          </w:p>
          <w:p w14:paraId="6A8EB9EE"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Reduced or no availability of SSBs/SIB1 would result in performance degradation in terms of UE normal access to the network, such as initial access, measurements, RRM, mobility and so on.</w:t>
            </w:r>
          </w:p>
          <w:p w14:paraId="007FE00B"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Specification enabling UEs capable of performing initial access with on-demand SSBs/SIB1 transmission, e.g., defining simplified DL signals preceding a UE trigger to aid initial access and discovery of cells in lieu of regular SSBs</w:t>
            </w:r>
          </w:p>
          <w:p w14:paraId="44C2ADC8"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Mechanism on how UE can be informed about configuration for on-demand SSB/SIB1 request</w:t>
            </w:r>
          </w:p>
          <w:p w14:paraId="7B91BCCD"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DL signaling mechanism that enable UE to synchronize with the gNB for sending the on demand SSB/SIB1 request</w:t>
            </w:r>
          </w:p>
          <w:p w14:paraId="21050667"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UE behavior/assumption after UE sends on-demand SSB/SIB1 request</w:t>
            </w:r>
          </w:p>
          <w:p w14:paraId="58D34FB2"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For on-demand SSB/SIB, the potential specification in RAN1 may include: </w:t>
            </w:r>
          </w:p>
          <w:p w14:paraId="3DA534EF" w14:textId="77777777" w:rsidR="005B4798" w:rsidRPr="00755E5D" w:rsidRDefault="005B4798" w:rsidP="005B4798">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Uplink trigger signal design</w:t>
            </w:r>
          </w:p>
          <w:p w14:paraId="05EC836E" w14:textId="77777777" w:rsidR="005B4798" w:rsidRPr="00755E5D" w:rsidRDefault="005B4798" w:rsidP="005B4798">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Downlink signal/</w:t>
            </w:r>
            <w:proofErr w:type="gramStart"/>
            <w:r w:rsidRPr="00755E5D">
              <w:rPr>
                <w:rFonts w:eastAsiaTheme="minorEastAsia"/>
                <w:szCs w:val="20"/>
                <w:lang w:eastAsia="ko-KR"/>
              </w:rPr>
              <w:t>channel  [</w:t>
            </w:r>
            <w:proofErr w:type="gramEnd"/>
            <w:r w:rsidRPr="00755E5D">
              <w:rPr>
                <w:rFonts w:eastAsiaTheme="minorEastAsia"/>
                <w:szCs w:val="20"/>
                <w:lang w:eastAsia="ko-KR"/>
              </w:rPr>
              <w:t>which is to aid initial access and discovery of cells in lieu of SSBs] design, if supported.</w:t>
            </w:r>
          </w:p>
          <w:p w14:paraId="5D7AB4D4" w14:textId="77777777" w:rsidR="005B4798" w:rsidRPr="00755E5D" w:rsidRDefault="005B4798" w:rsidP="005B4798">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SSB-less carriers operation is used for inter-band CA. Due to the fact that SSB-less carriers operation is already supported in intra-band CA, the existing procedure in RAN1 defined for intra-band case can be re-used in general.</w:t>
            </w:r>
          </w:p>
          <w:p w14:paraId="477806C0" w14:textId="77777777" w:rsidR="005B4798" w:rsidRPr="00755E5D" w:rsidRDefault="005B4798" w:rsidP="005B4798">
            <w:pPr>
              <w:pStyle w:val="a0"/>
              <w:numPr>
                <w:ilvl w:val="3"/>
                <w:numId w:val="35"/>
              </w:numPr>
              <w:suppressAutoHyphens/>
              <w:spacing w:after="0"/>
              <w:rPr>
                <w:rFonts w:eastAsiaTheme="minorEastAsia"/>
                <w:szCs w:val="20"/>
                <w:lang w:eastAsia="ko-KR"/>
              </w:rPr>
            </w:pPr>
            <w:r w:rsidRPr="00755E5D">
              <w:rPr>
                <w:rFonts w:eastAsiaTheme="minorEastAsia"/>
                <w:szCs w:val="20"/>
                <w:lang w:eastAsia="ko-KR"/>
              </w:rPr>
              <w:t xml:space="preserve">For SIB-less carrier, there is no obviously specification impact in RAN1. </w:t>
            </w:r>
          </w:p>
          <w:p w14:paraId="62A7D681"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Signaling design for on-demand SSBs/SIB1 transmission indication, UE’s or network’s behavior in response to the on-demand indication, etc.</w:t>
            </w:r>
          </w:p>
          <w:p w14:paraId="5BDCFC23"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System information enhancement to provide other cell’s information and cell selection for UE</w:t>
            </w:r>
          </w:p>
          <w:p w14:paraId="47C1AC6C" w14:textId="77777777" w:rsidR="005B4798" w:rsidRPr="00755E5D" w:rsidRDefault="005B4798" w:rsidP="005B479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6C007FAD"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The potential impact of RRM/RLM measurements and network access delay by UEs.</w:t>
            </w:r>
          </w:p>
          <w:p w14:paraId="6A2F04E2"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Impact on legacy UEs: legacy UEs might not recognize such a technique.</w:t>
            </w:r>
          </w:p>
          <w:p w14:paraId="28DB47D1"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UE unable to camp on a cell without SSB/SIB in IDLE/Inactive states.</w:t>
            </w:r>
          </w:p>
          <w:p w14:paraId="7F5EDE1C"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lastRenderedPageBreak/>
              <w:t>Legacy UE unable camp or perform initial access on cell with long periods of inactivity</w:t>
            </w:r>
          </w:p>
          <w:p w14:paraId="757BD96C" w14:textId="77777777" w:rsidR="005B4798" w:rsidRPr="00755E5D" w:rsidRDefault="005B4798" w:rsidP="005B479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Whether this technique is applicable to Connected, Inactive, or Idle mode</w:t>
            </w:r>
          </w:p>
          <w:p w14:paraId="15DB0EB8" w14:textId="77777777" w:rsidR="00054900" w:rsidRDefault="00054900" w:rsidP="00E72299">
            <w:pPr>
              <w:jc w:val="both"/>
              <w:rPr>
                <w:rFonts w:eastAsiaTheme="minorEastAsia"/>
                <w:szCs w:val="20"/>
                <w:lang w:val="en-GB" w:eastAsia="zh-CN"/>
              </w:rPr>
            </w:pPr>
          </w:p>
        </w:tc>
      </w:tr>
    </w:tbl>
    <w:p w14:paraId="2336BCAF" w14:textId="29C53CC2" w:rsidR="00054900" w:rsidRDefault="00054900" w:rsidP="00E72299">
      <w:pPr>
        <w:jc w:val="both"/>
        <w:rPr>
          <w:rFonts w:eastAsiaTheme="minorEastAsia"/>
          <w:szCs w:val="20"/>
          <w:lang w:val="en-GB" w:eastAsia="zh-CN"/>
        </w:rPr>
      </w:pPr>
    </w:p>
    <w:p w14:paraId="0EB8A955" w14:textId="23A77758" w:rsidR="00205600" w:rsidRDefault="00672062" w:rsidP="00E72299">
      <w:pPr>
        <w:jc w:val="both"/>
        <w:rPr>
          <w:rFonts w:eastAsiaTheme="minorEastAsia"/>
          <w:szCs w:val="20"/>
          <w:lang w:val="en-GB" w:eastAsia="zh-CN"/>
        </w:rPr>
      </w:pPr>
      <w:r>
        <w:rPr>
          <w:rFonts w:eastAsiaTheme="minorEastAsia"/>
          <w:szCs w:val="20"/>
          <w:lang w:val="en-GB" w:eastAsia="zh-CN"/>
        </w:rPr>
        <w:t xml:space="preserve">In our view, for </w:t>
      </w:r>
      <w:r w:rsidR="0023271B">
        <w:rPr>
          <w:rFonts w:eastAsiaTheme="minorEastAsia"/>
          <w:szCs w:val="20"/>
          <w:lang w:val="en-GB" w:eastAsia="zh-CN"/>
        </w:rPr>
        <w:t>option 1 and 2, the</w:t>
      </w:r>
      <w:r w:rsidR="00B977B3">
        <w:rPr>
          <w:rFonts w:eastAsiaTheme="minorEastAsia"/>
          <w:szCs w:val="20"/>
          <w:lang w:val="en-GB" w:eastAsia="zh-CN"/>
        </w:rPr>
        <w:t xml:space="preserve"> issue</w:t>
      </w:r>
      <w:r w:rsidR="0023271B">
        <w:rPr>
          <w:rFonts w:eastAsiaTheme="minorEastAsia"/>
          <w:szCs w:val="20"/>
          <w:lang w:val="en-GB" w:eastAsia="zh-CN"/>
        </w:rPr>
        <w:t>s</w:t>
      </w:r>
      <w:r w:rsidR="00B977B3">
        <w:rPr>
          <w:rFonts w:eastAsiaTheme="minorEastAsia"/>
          <w:szCs w:val="20"/>
          <w:lang w:val="en-GB" w:eastAsia="zh-CN"/>
        </w:rPr>
        <w:t xml:space="preserve"> </w:t>
      </w:r>
      <w:r w:rsidR="00CC7AB8">
        <w:rPr>
          <w:rFonts w:eastAsiaTheme="minorEastAsia"/>
          <w:szCs w:val="20"/>
          <w:lang w:val="en-GB" w:eastAsia="zh-CN"/>
        </w:rPr>
        <w:t>a</w:t>
      </w:r>
      <w:r w:rsidR="0023271B">
        <w:rPr>
          <w:rFonts w:eastAsiaTheme="minorEastAsia"/>
          <w:szCs w:val="20"/>
          <w:lang w:val="en-GB" w:eastAsia="zh-CN"/>
        </w:rPr>
        <w:t>re</w:t>
      </w:r>
      <w:r w:rsidR="00B977B3">
        <w:rPr>
          <w:rFonts w:eastAsiaTheme="minorEastAsia"/>
          <w:szCs w:val="20"/>
          <w:lang w:val="en-GB" w:eastAsia="zh-CN"/>
        </w:rPr>
        <w:t xml:space="preserve"> mainly about the design of SSB and WUS, which has been discussed in A-1 and A-3. </w:t>
      </w:r>
      <w:r w:rsidR="00C57AEB">
        <w:rPr>
          <w:rFonts w:eastAsiaTheme="minorEastAsia"/>
          <w:szCs w:val="20"/>
          <w:lang w:val="en-GB" w:eastAsia="zh-CN"/>
        </w:rPr>
        <w:t xml:space="preserve">Meanwhile, option 3,4,5 are highly related to frequency domain technique, it is better to discussed them frequency domain NES techniques. </w:t>
      </w:r>
    </w:p>
    <w:p w14:paraId="04546737" w14:textId="652CEDD2" w:rsidR="00672062" w:rsidRPr="00672062" w:rsidRDefault="00672062" w:rsidP="00755E5D">
      <w:pPr>
        <w:spacing w:beforeLines="50" w:before="120" w:afterLines="50" w:after="120"/>
        <w:jc w:val="both"/>
        <w:rPr>
          <w:rFonts w:eastAsiaTheme="minorEastAsia"/>
          <w:szCs w:val="20"/>
          <w:lang w:val="en-GB" w:eastAsia="zh-CN"/>
        </w:rPr>
      </w:pPr>
      <w:bookmarkStart w:id="42" w:name="_Ref118750796"/>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7</w:t>
      </w:r>
      <w:r w:rsidRPr="0012631B">
        <w:rPr>
          <w:b/>
          <w:i/>
          <w:szCs w:val="20"/>
          <w:lang w:val="en-GB"/>
        </w:rPr>
        <w:fldChar w:fldCharType="end"/>
      </w:r>
      <w:r w:rsidRPr="00157055">
        <w:rPr>
          <w:b/>
          <w:i/>
        </w:rPr>
        <w:t xml:space="preserve">: </w:t>
      </w:r>
      <w:r>
        <w:rPr>
          <w:b/>
          <w:i/>
        </w:rPr>
        <w:t>Schemes in Technique A-6 can be integrated into other techniques.</w:t>
      </w:r>
      <w:bookmarkEnd w:id="42"/>
    </w:p>
    <w:bookmarkEnd w:id="40"/>
    <w:bookmarkEnd w:id="41"/>
    <w:p w14:paraId="32922287" w14:textId="77777777" w:rsidR="0005085A" w:rsidRDefault="0005085A" w:rsidP="0005085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Frequency domain</w:t>
      </w:r>
      <w:r>
        <w:rPr>
          <w:rFonts w:ascii="Arial" w:eastAsia="宋体" w:hAnsi="Arial"/>
          <w:sz w:val="36"/>
          <w:szCs w:val="36"/>
          <w:lang w:val="fr-FR" w:eastAsia="zh-CN"/>
        </w:rPr>
        <w:t xml:space="preserve"> NES techniques</w:t>
      </w:r>
    </w:p>
    <w:p w14:paraId="0738E646" w14:textId="77777777" w:rsidR="003D7002" w:rsidRDefault="003D7002" w:rsidP="003D70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Technique B-1 : </w:t>
      </w:r>
      <w:r w:rsidRPr="003D7F91">
        <w:rPr>
          <w:rFonts w:ascii="Arial" w:eastAsia="宋体" w:hAnsi="Arial" w:hint="eastAsia"/>
          <w:sz w:val="28"/>
          <w:szCs w:val="36"/>
          <w:lang w:val="fr-FR" w:eastAsia="zh-CN"/>
        </w:rPr>
        <w:t>M</w:t>
      </w:r>
      <w:r w:rsidRPr="003D7F91">
        <w:rPr>
          <w:rFonts w:ascii="Arial" w:eastAsia="宋体" w:hAnsi="Arial"/>
          <w:sz w:val="28"/>
          <w:szCs w:val="36"/>
          <w:lang w:val="fr-FR" w:eastAsia="zh-CN"/>
        </w:rPr>
        <w:t xml:space="preserve">ulti-carrier </w:t>
      </w:r>
      <w:r>
        <w:rPr>
          <w:rFonts w:ascii="Arial" w:eastAsia="宋体" w:hAnsi="Arial"/>
          <w:sz w:val="28"/>
          <w:szCs w:val="36"/>
          <w:lang w:val="fr-FR" w:eastAsia="zh-CN"/>
        </w:rPr>
        <w:t>energy saving enhancements</w:t>
      </w:r>
    </w:p>
    <w:p w14:paraId="2CE6C14F" w14:textId="77777777" w:rsidR="003D7002" w:rsidRDefault="003D7002" w:rsidP="003D7002">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w:t>
      </w:r>
      <w:r>
        <w:rPr>
          <w:rFonts w:ascii="Arial" w:eastAsia="宋体" w:hAnsi="Arial" w:hint="eastAsia"/>
          <w:sz w:val="28"/>
          <w:szCs w:val="36"/>
          <w:lang w:val="fr-FR" w:eastAsia="zh-CN"/>
        </w:rPr>
        <w:t>B</w:t>
      </w:r>
      <w:r>
        <w:rPr>
          <w:rFonts w:ascii="Arial" w:eastAsia="宋体" w:hAnsi="Arial"/>
          <w:sz w:val="28"/>
          <w:szCs w:val="36"/>
          <w:lang w:val="fr-FR" w:eastAsia="zh-CN"/>
        </w:rPr>
        <w:t>ackground</w:t>
      </w:r>
    </w:p>
    <w:p w14:paraId="2B92AECF" w14:textId="77777777" w:rsidR="003D7002" w:rsidRDefault="003D7002" w:rsidP="003D7002">
      <w:pPr>
        <w:pStyle w:val="a7"/>
        <w:spacing w:before="0" w:line="276" w:lineRule="auto"/>
        <w:jc w:val="both"/>
        <w:rPr>
          <w:rFonts w:eastAsiaTheme="minorEastAsia"/>
          <w:lang w:eastAsia="zh-CN"/>
        </w:rPr>
      </w:pPr>
      <w:r>
        <w:rPr>
          <w:rFonts w:eastAsiaTheme="minorEastAsia"/>
          <w:lang w:eastAsia="zh-CN"/>
        </w:rPr>
        <w:t>Multi-carrier operation is a typical case in 5G NR network deployment to enhance the network capacity. However, larger bandwidth operation may result in more network energy consumption. Thus, reduction of network energy consumption in multi-carrier operation case needs to be studied. Before discussing enhancement for network energy saving, legacy multi-carrier operation cases are provided below:</w:t>
      </w:r>
    </w:p>
    <w:p w14:paraId="354911DB" w14:textId="77777777" w:rsidR="003D7002" w:rsidRPr="00325B99" w:rsidRDefault="003D7002" w:rsidP="003D7002">
      <w:pPr>
        <w:rPr>
          <w:rFonts w:eastAsiaTheme="minorEastAsia"/>
          <w:b/>
          <w:i/>
          <w:u w:val="single"/>
        </w:rPr>
      </w:pPr>
      <w:r>
        <w:rPr>
          <w:rFonts w:eastAsiaTheme="minorEastAsia"/>
          <w:b/>
          <w:i/>
          <w:u w:val="single"/>
        </w:rPr>
        <w:t>Legacy multi-carrier operation case</w:t>
      </w:r>
    </w:p>
    <w:p w14:paraId="4F3EC7CD" w14:textId="77777777" w:rsidR="003D7002" w:rsidRDefault="003D7002" w:rsidP="003D7002">
      <w:pPr>
        <w:pStyle w:val="a7"/>
        <w:spacing w:line="276" w:lineRule="auto"/>
        <w:jc w:val="both"/>
        <w:rPr>
          <w:rFonts w:eastAsiaTheme="minorEastAsia"/>
          <w:lang w:eastAsia="zh-CN"/>
        </w:rPr>
      </w:pPr>
      <w:r w:rsidRPr="00325B99">
        <w:rPr>
          <w:rFonts w:eastAsiaTheme="minorEastAsia"/>
          <w:b/>
          <w:bCs/>
          <w:lang w:eastAsia="zh-CN"/>
        </w:rPr>
        <w:t>L</w:t>
      </w:r>
      <w:r w:rsidRPr="005A331A">
        <w:rPr>
          <w:rFonts w:eastAsiaTheme="minorEastAsia"/>
          <w:b/>
          <w:bCs/>
          <w:lang w:eastAsia="zh-CN"/>
        </w:rPr>
        <w:t>egacy</w:t>
      </w:r>
      <w:r w:rsidRPr="00C022C4">
        <w:rPr>
          <w:rFonts w:eastAsiaTheme="minorEastAsia"/>
          <w:b/>
          <w:bCs/>
          <w:lang w:eastAsia="zh-CN"/>
        </w:rPr>
        <w:t xml:space="preserve"> case 1</w:t>
      </w:r>
      <w:r>
        <w:rPr>
          <w:rFonts w:eastAsiaTheme="minorEastAsia"/>
          <w:lang w:eastAsia="zh-CN"/>
        </w:rPr>
        <w:t xml:space="preserve"> is provided below as a normal deployment case, i.e. standalone operation for each carrier. Particularly, gNB transmits SSB, SIB1 and paging in each carrier while UE can perform RACH transmission in any carrier. Since different UEs may detect SSBs in different carriers according to its own implementation for cell search, they may use different carriers for initial access and operation. In this way, UE loads are distributed randomly in different carriers so that the network capacity (i.e. affordable number of UEs) is enhanced by this multi-carrier operation. However, the network energy consumption is large due to that always-on </w:t>
      </w:r>
      <w:proofErr w:type="spellStart"/>
      <w:r>
        <w:rPr>
          <w:rFonts w:eastAsiaTheme="minorEastAsia"/>
          <w:lang w:eastAsia="zh-CN"/>
        </w:rPr>
        <w:t>signalings</w:t>
      </w:r>
      <w:proofErr w:type="spellEnd"/>
      <w:r>
        <w:rPr>
          <w:rFonts w:eastAsiaTheme="minorEastAsia"/>
          <w:lang w:eastAsia="zh-CN"/>
        </w:rPr>
        <w:t xml:space="preserve"> (e.g. SSB and SIB1) are transmitted in all the carriers. Actually, this is a typical implementation case in real deployment. </w:t>
      </w:r>
    </w:p>
    <w:p w14:paraId="3683DF60" w14:textId="77777777" w:rsidR="003D7002" w:rsidRPr="00115051" w:rsidRDefault="003D7002" w:rsidP="003D7002">
      <w:pPr>
        <w:jc w:val="center"/>
        <w:rPr>
          <w:rFonts w:eastAsiaTheme="minorEastAsia"/>
          <w:lang w:val="en-GB" w:eastAsia="zh-CN"/>
        </w:rPr>
      </w:pPr>
      <w:r>
        <w:rPr>
          <w:noProof/>
          <w:sz w:val="22"/>
        </w:rPr>
        <w:drawing>
          <wp:inline distT="0" distB="0" distL="0" distR="0" wp14:anchorId="0491ACD3" wp14:editId="639FDCAA">
            <wp:extent cx="4396712" cy="2546660"/>
            <wp:effectExtent l="0" t="0" r="4445"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6712" cy="2546660"/>
                    </a:xfrm>
                    <a:prstGeom prst="rect">
                      <a:avLst/>
                    </a:prstGeom>
                    <a:noFill/>
                  </pic:spPr>
                </pic:pic>
              </a:graphicData>
            </a:graphic>
          </wp:inline>
        </w:drawing>
      </w:r>
    </w:p>
    <w:p w14:paraId="7C1D2436" w14:textId="621CC8B3" w:rsidR="003D7002" w:rsidRPr="00FF15ED" w:rsidRDefault="003D7002" w:rsidP="003D7002">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B14DBC">
        <w:rPr>
          <w:b/>
          <w:noProof/>
        </w:rPr>
        <w:t>7</w:t>
      </w:r>
      <w:r w:rsidRPr="00396F37">
        <w:rPr>
          <w:b/>
        </w:rPr>
        <w:fldChar w:fldCharType="end"/>
      </w:r>
      <w:r w:rsidRPr="00157055">
        <w:rPr>
          <w:b/>
        </w:rPr>
        <w:t>:</w:t>
      </w:r>
      <w:r>
        <w:rPr>
          <w:rFonts w:eastAsia="宋体"/>
          <w:lang w:eastAsia="zh-CN"/>
        </w:rPr>
        <w:t xml:space="preserve"> Illustration of legacy case 1 – per carrier standalone operation</w:t>
      </w:r>
    </w:p>
    <w:p w14:paraId="0503309E" w14:textId="77777777" w:rsidR="003D7002" w:rsidRDefault="003D7002" w:rsidP="003D7002">
      <w:pPr>
        <w:pStyle w:val="a7"/>
        <w:spacing w:line="276" w:lineRule="auto"/>
        <w:jc w:val="both"/>
        <w:rPr>
          <w:rFonts w:eastAsiaTheme="minorEastAsia"/>
          <w:lang w:eastAsia="zh-CN"/>
        </w:rPr>
      </w:pPr>
      <w:r w:rsidRPr="00325B99">
        <w:rPr>
          <w:rFonts w:eastAsiaTheme="minorEastAsia"/>
          <w:b/>
          <w:bCs/>
          <w:lang w:eastAsia="zh-CN"/>
        </w:rPr>
        <w:t>L</w:t>
      </w:r>
      <w:r w:rsidRPr="005A331A">
        <w:rPr>
          <w:rFonts w:eastAsiaTheme="minorEastAsia"/>
          <w:b/>
          <w:bCs/>
          <w:lang w:eastAsia="zh-CN"/>
        </w:rPr>
        <w:t>egacy case 2</w:t>
      </w:r>
      <w:r>
        <w:rPr>
          <w:rFonts w:eastAsiaTheme="minorEastAsia"/>
          <w:lang w:eastAsia="zh-CN"/>
        </w:rPr>
        <w:t xml:space="preserve"> is provided below as a straight forward way to improve network energy consumption without spec impact, i.e., CA operation with one carrier as </w:t>
      </w:r>
      <w:proofErr w:type="spellStart"/>
      <w:r>
        <w:rPr>
          <w:rFonts w:eastAsiaTheme="minorEastAsia"/>
          <w:lang w:eastAsia="zh-CN"/>
        </w:rPr>
        <w:t>Pcell</w:t>
      </w:r>
      <w:proofErr w:type="spellEnd"/>
      <w:r>
        <w:rPr>
          <w:rFonts w:eastAsiaTheme="minorEastAsia"/>
          <w:lang w:eastAsia="zh-CN"/>
        </w:rPr>
        <w:t xml:space="preserve"> for all UEs. Particularly, gNB only transmits SIB1 and paging in </w:t>
      </w:r>
      <w:proofErr w:type="spellStart"/>
      <w:r>
        <w:rPr>
          <w:rFonts w:eastAsiaTheme="minorEastAsia"/>
          <w:lang w:eastAsia="zh-CN"/>
        </w:rPr>
        <w:t>Pcell</w:t>
      </w:r>
      <w:proofErr w:type="spellEnd"/>
      <w:r>
        <w:rPr>
          <w:rFonts w:eastAsiaTheme="minorEastAsia"/>
          <w:lang w:eastAsia="zh-CN"/>
        </w:rPr>
        <w:t xml:space="preserve"> only while UE can only perform RACH transmission in </w:t>
      </w:r>
      <w:proofErr w:type="spellStart"/>
      <w:r>
        <w:rPr>
          <w:rFonts w:eastAsiaTheme="minorEastAsia"/>
          <w:lang w:eastAsia="zh-CN"/>
        </w:rPr>
        <w:t>Pcell</w:t>
      </w:r>
      <w:proofErr w:type="spellEnd"/>
      <w:r>
        <w:rPr>
          <w:rFonts w:eastAsiaTheme="minorEastAsia"/>
          <w:lang w:eastAsia="zh-CN"/>
        </w:rPr>
        <w:t xml:space="preserve">. Obviously, the benefit is network consumption reduction compared to legacy case 1 due to no transmission of SIB1 and paging in </w:t>
      </w:r>
      <w:proofErr w:type="spellStart"/>
      <w:r>
        <w:rPr>
          <w:rFonts w:eastAsiaTheme="minorEastAsia"/>
          <w:lang w:eastAsia="zh-CN"/>
        </w:rPr>
        <w:t>Scells</w:t>
      </w:r>
      <w:proofErr w:type="spellEnd"/>
      <w:r>
        <w:rPr>
          <w:rFonts w:eastAsiaTheme="minorEastAsia"/>
          <w:lang w:eastAsia="zh-CN"/>
        </w:rPr>
        <w:t xml:space="preserve">. However, the load in the </w:t>
      </w:r>
      <w:proofErr w:type="spellStart"/>
      <w:r>
        <w:rPr>
          <w:rFonts w:eastAsiaTheme="minorEastAsia"/>
          <w:lang w:eastAsia="zh-CN"/>
        </w:rPr>
        <w:t>Pcell</w:t>
      </w:r>
      <w:proofErr w:type="spellEnd"/>
      <w:r>
        <w:rPr>
          <w:rFonts w:eastAsiaTheme="minorEastAsia"/>
          <w:lang w:eastAsia="zh-CN"/>
        </w:rPr>
        <w:t xml:space="preserve"> will be quite crowded since all UEs can only perform RACH transmission in the </w:t>
      </w:r>
      <w:proofErr w:type="spellStart"/>
      <w:r>
        <w:rPr>
          <w:rFonts w:eastAsiaTheme="minorEastAsia"/>
          <w:lang w:eastAsia="zh-CN"/>
        </w:rPr>
        <w:t>Pcell</w:t>
      </w:r>
      <w:proofErr w:type="spellEnd"/>
      <w:r>
        <w:rPr>
          <w:rFonts w:eastAsiaTheme="minorEastAsia"/>
          <w:lang w:eastAsia="zh-CN"/>
        </w:rPr>
        <w:t xml:space="preserve"> and each UE will be working at least before RRC connection in the </w:t>
      </w:r>
      <w:proofErr w:type="spellStart"/>
      <w:r>
        <w:rPr>
          <w:rFonts w:eastAsiaTheme="minorEastAsia"/>
          <w:lang w:eastAsia="zh-CN"/>
        </w:rPr>
        <w:t>Pcell</w:t>
      </w:r>
      <w:proofErr w:type="spellEnd"/>
      <w:r>
        <w:rPr>
          <w:rFonts w:eastAsiaTheme="minorEastAsia"/>
          <w:lang w:eastAsia="zh-CN"/>
        </w:rPr>
        <w:t>. Thus, the motivation of multi-carrier operation for capacity enhancement may be lost.</w:t>
      </w:r>
    </w:p>
    <w:p w14:paraId="666CE0C2" w14:textId="77777777" w:rsidR="003D7002" w:rsidRDefault="003D7002" w:rsidP="003D7002">
      <w:pPr>
        <w:jc w:val="center"/>
        <w:rPr>
          <w:rFonts w:eastAsiaTheme="minorEastAsia"/>
          <w:lang w:val="en-GB" w:eastAsia="zh-CN"/>
        </w:rPr>
      </w:pPr>
      <w:r>
        <w:rPr>
          <w:b/>
          <w:bCs/>
          <w:noProof/>
          <w:sz w:val="22"/>
        </w:rPr>
        <w:lastRenderedPageBreak/>
        <w:drawing>
          <wp:inline distT="0" distB="0" distL="0" distR="0" wp14:anchorId="06E14093" wp14:editId="0A770094">
            <wp:extent cx="4822466" cy="245745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6322" cy="2484898"/>
                    </a:xfrm>
                    <a:prstGeom prst="rect">
                      <a:avLst/>
                    </a:prstGeom>
                    <a:noFill/>
                  </pic:spPr>
                </pic:pic>
              </a:graphicData>
            </a:graphic>
          </wp:inline>
        </w:drawing>
      </w:r>
    </w:p>
    <w:p w14:paraId="79F757A0" w14:textId="6A4F9268" w:rsidR="003D7002" w:rsidRDefault="003D7002" w:rsidP="003D7002">
      <w:pPr>
        <w:pStyle w:val="a7"/>
        <w:jc w:val="center"/>
        <w:rPr>
          <w:rFonts w:eastAsia="宋体"/>
          <w:lang w:eastAsia="zh-CN"/>
        </w:rP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B14DBC">
        <w:rPr>
          <w:b/>
          <w:noProof/>
        </w:rPr>
        <w:t>8</w:t>
      </w:r>
      <w:r w:rsidRPr="00396F37">
        <w:rPr>
          <w:b/>
        </w:rPr>
        <w:fldChar w:fldCharType="end"/>
      </w:r>
      <w:r w:rsidRPr="00157055">
        <w:rPr>
          <w:b/>
        </w:rPr>
        <w:t>:</w:t>
      </w:r>
      <w:r>
        <w:rPr>
          <w:rFonts w:eastAsia="宋体"/>
          <w:lang w:eastAsia="zh-CN"/>
        </w:rPr>
        <w:t xml:space="preserve"> Illustration of legacy case 2 – One carrier as </w:t>
      </w:r>
      <w:proofErr w:type="spellStart"/>
      <w:r>
        <w:rPr>
          <w:rFonts w:eastAsia="宋体"/>
          <w:lang w:eastAsia="zh-CN"/>
        </w:rPr>
        <w:t>Pcell</w:t>
      </w:r>
      <w:proofErr w:type="spellEnd"/>
      <w:r>
        <w:rPr>
          <w:rFonts w:eastAsia="宋体"/>
          <w:lang w:eastAsia="zh-CN"/>
        </w:rPr>
        <w:t xml:space="preserve"> for all UEs</w:t>
      </w:r>
    </w:p>
    <w:p w14:paraId="20E99D92" w14:textId="77777777" w:rsidR="003D7002" w:rsidRPr="000F72B1" w:rsidRDefault="003D7002" w:rsidP="003D7002">
      <w:pPr>
        <w:rPr>
          <w:rFonts w:eastAsia="宋体"/>
          <w:lang w:val="en-GB" w:eastAsia="zh-CN"/>
        </w:rPr>
      </w:pPr>
      <w:r>
        <w:rPr>
          <w:rFonts w:eastAsia="宋体" w:hint="eastAsia"/>
          <w:lang w:val="en-GB" w:eastAsia="zh-CN"/>
        </w:rPr>
        <w:t>F</w:t>
      </w:r>
      <w:r>
        <w:rPr>
          <w:rFonts w:eastAsia="宋体"/>
          <w:lang w:val="en-GB" w:eastAsia="zh-CN"/>
        </w:rPr>
        <w:t xml:space="preserve">or legacy case 2, SSB-less operation is supported for intra-band CA case, i.e. </w:t>
      </w:r>
      <w:proofErr w:type="spellStart"/>
      <w:r>
        <w:rPr>
          <w:rFonts w:eastAsia="宋体"/>
          <w:lang w:val="en-GB" w:eastAsia="zh-CN"/>
        </w:rPr>
        <w:t>Scell</w:t>
      </w:r>
      <w:proofErr w:type="spellEnd"/>
      <w:r>
        <w:rPr>
          <w:rFonts w:eastAsia="宋体"/>
          <w:lang w:val="en-GB" w:eastAsia="zh-CN"/>
        </w:rPr>
        <w:t xml:space="preserve"> is in the same band as </w:t>
      </w:r>
      <w:proofErr w:type="spellStart"/>
      <w:r>
        <w:rPr>
          <w:rFonts w:eastAsia="宋体"/>
          <w:lang w:val="en-GB" w:eastAsia="zh-CN"/>
        </w:rPr>
        <w:t>Pcell</w:t>
      </w:r>
      <w:proofErr w:type="spellEnd"/>
      <w:r>
        <w:rPr>
          <w:rFonts w:eastAsia="宋体"/>
          <w:lang w:val="en-GB" w:eastAsia="zh-CN"/>
        </w:rPr>
        <w:t xml:space="preserve">. However, for inter-band CA, SSB should be transmitted in </w:t>
      </w:r>
      <w:proofErr w:type="spellStart"/>
      <w:r>
        <w:rPr>
          <w:rFonts w:eastAsia="宋体"/>
          <w:lang w:val="en-GB" w:eastAsia="zh-CN"/>
        </w:rPr>
        <w:t>Scell</w:t>
      </w:r>
      <w:proofErr w:type="spellEnd"/>
      <w:r>
        <w:rPr>
          <w:rFonts w:eastAsia="宋体"/>
          <w:lang w:val="en-GB" w:eastAsia="zh-CN"/>
        </w:rPr>
        <w:t xml:space="preserve"> if it is in </w:t>
      </w:r>
      <w:proofErr w:type="spellStart"/>
      <w:r>
        <w:rPr>
          <w:rFonts w:eastAsia="宋体"/>
          <w:lang w:val="en-GB" w:eastAsia="zh-CN"/>
        </w:rPr>
        <w:t>differenct</w:t>
      </w:r>
      <w:proofErr w:type="spellEnd"/>
      <w:r>
        <w:rPr>
          <w:rFonts w:eastAsia="宋体"/>
          <w:lang w:val="en-GB" w:eastAsia="zh-CN"/>
        </w:rPr>
        <w:t xml:space="preserve"> band with </w:t>
      </w:r>
      <w:proofErr w:type="spellStart"/>
      <w:r>
        <w:rPr>
          <w:rFonts w:eastAsia="宋体"/>
          <w:lang w:val="en-GB" w:eastAsia="zh-CN"/>
        </w:rPr>
        <w:t>Pcell</w:t>
      </w:r>
      <w:proofErr w:type="spellEnd"/>
      <w:r>
        <w:rPr>
          <w:rFonts w:eastAsia="宋体"/>
          <w:lang w:val="en-GB" w:eastAsia="zh-CN"/>
        </w:rPr>
        <w:t xml:space="preserve"> according to current spec.</w:t>
      </w:r>
    </w:p>
    <w:p w14:paraId="3D4EBB09" w14:textId="77777777" w:rsidR="003D7002" w:rsidRPr="000F72B1" w:rsidRDefault="003D7002" w:rsidP="003D7002">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Description of technique</w:t>
      </w:r>
    </w:p>
    <w:p w14:paraId="106A2FAC" w14:textId="77777777" w:rsidR="003D7002" w:rsidRDefault="003D7002" w:rsidP="003D7002">
      <w:pPr>
        <w:pStyle w:val="a7"/>
        <w:spacing w:line="276" w:lineRule="auto"/>
        <w:jc w:val="both"/>
        <w:rPr>
          <w:rFonts w:eastAsiaTheme="minorEastAsia"/>
          <w:lang w:eastAsia="zh-CN"/>
        </w:rPr>
      </w:pPr>
      <w:r>
        <w:rPr>
          <w:rFonts w:eastAsiaTheme="minorEastAsia"/>
          <w:lang w:eastAsia="zh-CN"/>
        </w:rPr>
        <w:t>In RAN1#110bis-e meeting, the following agreement is made as a starting point for TR drafting for multi-carrier energy saving enhancement:</w:t>
      </w:r>
    </w:p>
    <w:p w14:paraId="54B3A66F" w14:textId="77777777" w:rsidR="003D7002" w:rsidRPr="003D7F91" w:rsidRDefault="003D7002" w:rsidP="003D7002">
      <w:pPr>
        <w:rPr>
          <w:rFonts w:eastAsiaTheme="minorEastAsia"/>
          <w:lang w:val="en-GB" w:eastAsia="zh-CN"/>
        </w:rPr>
      </w:pPr>
      <w:r>
        <w:rPr>
          <w:rFonts w:eastAsia="宋体"/>
          <w:noProof/>
        </w:rPr>
        <mc:AlternateContent>
          <mc:Choice Requires="wps">
            <w:drawing>
              <wp:inline distT="0" distB="0" distL="0" distR="0" wp14:anchorId="125DD196" wp14:editId="343E143A">
                <wp:extent cx="5759450" cy="4228186"/>
                <wp:effectExtent l="0" t="0" r="12700" b="20320"/>
                <wp:docPr id="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228186"/>
                        </a:xfrm>
                        <a:prstGeom prst="rect">
                          <a:avLst/>
                        </a:prstGeom>
                        <a:solidFill>
                          <a:srgbClr val="FFFFFF"/>
                        </a:solidFill>
                        <a:ln w="9525">
                          <a:solidFill>
                            <a:srgbClr val="000000"/>
                          </a:solidFill>
                          <a:miter lim="800000"/>
                          <a:headEnd/>
                          <a:tailEnd/>
                        </a:ln>
                      </wps:spPr>
                      <wps:txbx>
                        <w:txbxContent>
                          <w:p w14:paraId="28722633" w14:textId="77777777" w:rsidR="00B9198B" w:rsidRPr="000F72B1" w:rsidRDefault="00B9198B" w:rsidP="003D7002">
                            <w:pPr>
                              <w:pStyle w:val="a0"/>
                              <w:numPr>
                                <w:ilvl w:val="0"/>
                                <w:numId w:val="24"/>
                              </w:numPr>
                              <w:suppressAutoHyphens/>
                              <w:spacing w:after="0" w:line="252" w:lineRule="auto"/>
                              <w:rPr>
                                <w:szCs w:val="20"/>
                                <w:lang w:eastAsia="zh-CN"/>
                              </w:rPr>
                            </w:pPr>
                            <w:r w:rsidRPr="000F72B1">
                              <w:rPr>
                                <w:szCs w:val="20"/>
                                <w:lang w:eastAsia="zh-CN"/>
                              </w:rPr>
                              <w:t>Technique #B-1: Multi-carrier energy savings enhancements</w:t>
                            </w:r>
                          </w:p>
                          <w:p w14:paraId="3E302C99"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 xml:space="preserve">Background: </w:t>
                            </w:r>
                          </w:p>
                          <w:p w14:paraId="592BBAA7"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Intra-band SSB-less Scell operation has already been supported by the current specification</w:t>
                            </w:r>
                          </w:p>
                          <w:p w14:paraId="7DA48709"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2BDD5377"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Inter-band CA with SSB-less carriers/Scell</w:t>
                            </w:r>
                          </w:p>
                          <w:p w14:paraId="64D7C4FC"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No SSB transmission in some inter-band SCell. The sync is acquired from other cell with SSB transmission or same cell with simplified signal transmission, also in order for fast activation and deactivation of SCell.</w:t>
                            </w:r>
                          </w:p>
                          <w:p w14:paraId="44ACDFB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0F72B1" w:rsidDel="00297A6C">
                              <w:rPr>
                                <w:szCs w:val="20"/>
                                <w:lang w:eastAsia="zh-CN"/>
                              </w:rPr>
                              <w:t xml:space="preserve"> </w:t>
                            </w:r>
                            <w:r w:rsidRPr="000F72B1">
                              <w:rPr>
                                <w:szCs w:val="20"/>
                                <w:lang w:eastAsia="zh-CN"/>
                              </w:rPr>
                              <w:t>-less Scell.</w:t>
                            </w:r>
                          </w:p>
                          <w:p w14:paraId="370E9BF0"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Dynamic UE-group Pcell switching</w:t>
                            </w:r>
                          </w:p>
                          <w:p w14:paraId="46810BB9"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To reduce network power consumption, a common primary cell may be dynamically indicated for a group of UEs. </w:t>
                            </w:r>
                          </w:p>
                          <w:p w14:paraId="5FAB8143" w14:textId="77777777" w:rsidR="00B9198B" w:rsidRPr="000F72B1" w:rsidRDefault="00B9198B" w:rsidP="003D7002">
                            <w:pPr>
                              <w:pStyle w:val="a0"/>
                              <w:numPr>
                                <w:ilvl w:val="1"/>
                                <w:numId w:val="24"/>
                              </w:numPr>
                              <w:suppressAutoHyphens/>
                              <w:spacing w:after="0"/>
                              <w:rPr>
                                <w:rFonts w:eastAsiaTheme="minorEastAsia"/>
                                <w:szCs w:val="20"/>
                                <w:lang w:eastAsia="ko-KR"/>
                              </w:rPr>
                            </w:pPr>
                            <w:r w:rsidRPr="000F72B1">
                              <w:rPr>
                                <w:rFonts w:eastAsiaTheme="minorEastAsia"/>
                                <w:szCs w:val="20"/>
                                <w:lang w:eastAsia="ko-KR"/>
                              </w:rPr>
                              <w:t>Potential impact to other WGS</w:t>
                            </w:r>
                          </w:p>
                          <w:p w14:paraId="518AC500"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RAN2:</w:t>
                            </w:r>
                          </w:p>
                          <w:p w14:paraId="53B46CC9" w14:textId="77777777" w:rsidR="00B9198B" w:rsidRPr="000F72B1" w:rsidRDefault="00B9198B" w:rsidP="003D7002">
                            <w:pPr>
                              <w:pStyle w:val="af7"/>
                              <w:widowControl/>
                              <w:numPr>
                                <w:ilvl w:val="3"/>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For inter-band CA with SSB-less Scell:</w:t>
                            </w:r>
                          </w:p>
                          <w:p w14:paraId="4BBE486A" w14:textId="77777777" w:rsidR="00B9198B" w:rsidRPr="000F72B1" w:rsidRDefault="00B9198B" w:rsidP="003D7002">
                            <w:pPr>
                              <w:pStyle w:val="af7"/>
                              <w:widowControl/>
                              <w:numPr>
                                <w:ilvl w:val="4"/>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RACH procedures in SSB-less Scell</w:t>
                            </w:r>
                          </w:p>
                          <w:p w14:paraId="5DECEBD7" w14:textId="77777777" w:rsidR="00B9198B" w:rsidRPr="000F72B1" w:rsidRDefault="00B9198B" w:rsidP="003D7002">
                            <w:pPr>
                              <w:pStyle w:val="af7"/>
                              <w:widowControl/>
                              <w:numPr>
                                <w:ilvl w:val="3"/>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Impact on procedure for dynamic Pcell switching</w:t>
                            </w:r>
                          </w:p>
                          <w:p w14:paraId="65206F1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RAN3:</w:t>
                            </w:r>
                          </w:p>
                          <w:p w14:paraId="2851E8D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RAN4:</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25DD196" id="_x0000_s1032" type="#_x0000_t202" style="width:453.5pt;height:33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">
                <v:textbox>
                  <w:txbxContent>
                    <w:p w14:paraId="28722633" w14:textId="77777777" w:rsidR="00B9198B" w:rsidRPr="000F72B1" w:rsidRDefault="00B9198B" w:rsidP="003D7002">
                      <w:pPr>
                        <w:pStyle w:val="a0"/>
                        <w:numPr>
                          <w:ilvl w:val="0"/>
                          <w:numId w:val="24"/>
                        </w:numPr>
                        <w:suppressAutoHyphens/>
                        <w:spacing w:after="0" w:line="252" w:lineRule="auto"/>
                        <w:rPr>
                          <w:szCs w:val="20"/>
                          <w:lang w:eastAsia="zh-CN"/>
                        </w:rPr>
                      </w:pPr>
                      <w:r w:rsidRPr="000F72B1">
                        <w:rPr>
                          <w:szCs w:val="20"/>
                          <w:lang w:eastAsia="zh-CN"/>
                        </w:rPr>
                        <w:t>Technique #B-1: Multi-carrier energy savings enhancements</w:t>
                      </w:r>
                    </w:p>
                    <w:p w14:paraId="3E302C99"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 xml:space="preserve">Background: </w:t>
                      </w:r>
                    </w:p>
                    <w:p w14:paraId="592BBAA7"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Intra-band SSB-less </w:t>
                      </w:r>
                      <w:proofErr w:type="spellStart"/>
                      <w:r w:rsidRPr="000F72B1">
                        <w:rPr>
                          <w:szCs w:val="20"/>
                          <w:lang w:eastAsia="zh-CN"/>
                        </w:rPr>
                        <w:t>Scell</w:t>
                      </w:r>
                      <w:proofErr w:type="spellEnd"/>
                      <w:r w:rsidRPr="000F72B1">
                        <w:rPr>
                          <w:szCs w:val="20"/>
                          <w:lang w:eastAsia="zh-CN"/>
                        </w:rPr>
                        <w:t xml:space="preserve"> operation has already been supported by the current specification</w:t>
                      </w:r>
                    </w:p>
                    <w:p w14:paraId="7DA48709"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For supporting of Inter-band SSB-less </w:t>
                      </w:r>
                      <w:proofErr w:type="spellStart"/>
                      <w:r w:rsidRPr="000F72B1">
                        <w:rPr>
                          <w:szCs w:val="20"/>
                          <w:lang w:eastAsia="zh-CN"/>
                        </w:rPr>
                        <w:t>Scell</w:t>
                      </w:r>
                      <w:proofErr w:type="spellEnd"/>
                      <w:r w:rsidRPr="000F72B1">
                        <w:rPr>
                          <w:szCs w:val="20"/>
                          <w:lang w:eastAsia="zh-CN"/>
                        </w:rPr>
                        <w:t xml:space="preserve"> operation, in case of the cross-carrier synchronization and/or measurement via another serving cell, procedures similar to legacy Intra-band SSB-less </w:t>
                      </w:r>
                      <w:proofErr w:type="spellStart"/>
                      <w:r w:rsidRPr="000F72B1">
                        <w:rPr>
                          <w:szCs w:val="20"/>
                          <w:lang w:eastAsia="zh-CN"/>
                        </w:rPr>
                        <w:t>Scell</w:t>
                      </w:r>
                      <w:proofErr w:type="spellEnd"/>
                      <w:r w:rsidRPr="000F72B1">
                        <w:rPr>
                          <w:szCs w:val="20"/>
                          <w:lang w:eastAsia="zh-CN"/>
                        </w:rPr>
                        <w:t xml:space="preserve"> operation may be investigated.</w:t>
                      </w:r>
                    </w:p>
                    <w:p w14:paraId="2BDD5377"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Inter-band CA with SSB-less carriers/</w:t>
                      </w:r>
                      <w:proofErr w:type="spellStart"/>
                      <w:r w:rsidRPr="000F72B1">
                        <w:rPr>
                          <w:szCs w:val="20"/>
                          <w:lang w:eastAsia="zh-CN"/>
                        </w:rPr>
                        <w:t>Scell</w:t>
                      </w:r>
                      <w:proofErr w:type="spellEnd"/>
                    </w:p>
                    <w:p w14:paraId="64D7C4FC"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No SSB transmission in some inter-band </w:t>
                      </w:r>
                      <w:proofErr w:type="spellStart"/>
                      <w:r w:rsidRPr="000F72B1">
                        <w:rPr>
                          <w:szCs w:val="20"/>
                          <w:lang w:eastAsia="zh-CN"/>
                        </w:rPr>
                        <w:t>SCell</w:t>
                      </w:r>
                      <w:proofErr w:type="spellEnd"/>
                      <w:r w:rsidRPr="000F72B1">
                        <w:rPr>
                          <w:szCs w:val="20"/>
                          <w:lang w:eastAsia="zh-CN"/>
                        </w:rPr>
                        <w:t xml:space="preserve">. The sync is acquired from other cell with SSB transmission or same cell with simplified signal transmission, also in order for fast activation and deactivation of </w:t>
                      </w:r>
                      <w:proofErr w:type="spellStart"/>
                      <w:r w:rsidRPr="000F72B1">
                        <w:rPr>
                          <w:szCs w:val="20"/>
                          <w:lang w:eastAsia="zh-CN"/>
                        </w:rPr>
                        <w:t>SCell</w:t>
                      </w:r>
                      <w:proofErr w:type="spellEnd"/>
                      <w:r w:rsidRPr="000F72B1">
                        <w:rPr>
                          <w:szCs w:val="20"/>
                          <w:lang w:eastAsia="zh-CN"/>
                        </w:rPr>
                        <w:t>.</w:t>
                      </w:r>
                    </w:p>
                    <w:p w14:paraId="44ACDFB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Enabling of Inter-band SSB-less </w:t>
                      </w:r>
                      <w:proofErr w:type="spellStart"/>
                      <w:r w:rsidRPr="000F72B1">
                        <w:rPr>
                          <w:szCs w:val="20"/>
                          <w:lang w:eastAsia="zh-CN"/>
                        </w:rPr>
                        <w:t>Scell</w:t>
                      </w:r>
                      <w:proofErr w:type="spellEnd"/>
                      <w:r w:rsidRPr="000F72B1">
                        <w:rPr>
                          <w:szCs w:val="20"/>
                          <w:lang w:eastAsia="zh-CN"/>
                        </w:rPr>
                        <w:t xml:space="preserve"> operation that may include mechanism for UE to trigger normal SSB transmission on a </w:t>
                      </w:r>
                      <w:proofErr w:type="spellStart"/>
                      <w:r w:rsidRPr="000F72B1">
                        <w:rPr>
                          <w:szCs w:val="20"/>
                          <w:lang w:eastAsia="zh-CN"/>
                        </w:rPr>
                        <w:t>SCell</w:t>
                      </w:r>
                      <w:proofErr w:type="spellEnd"/>
                      <w:r w:rsidRPr="000F72B1">
                        <w:rPr>
                          <w:szCs w:val="20"/>
                          <w:lang w:eastAsia="zh-CN"/>
                        </w:rPr>
                        <w:t xml:space="preserve"> for fast access, where the on-demand uplink triggering signal can be received either at inter-band SSB-less cell or another carrier/cell, and supporting RACH transmission opportunity in SSB</w:t>
                      </w:r>
                      <w:r w:rsidRPr="000F72B1" w:rsidDel="00297A6C">
                        <w:rPr>
                          <w:szCs w:val="20"/>
                          <w:lang w:eastAsia="zh-CN"/>
                        </w:rPr>
                        <w:t xml:space="preserve"> </w:t>
                      </w:r>
                      <w:r w:rsidRPr="000F72B1">
                        <w:rPr>
                          <w:szCs w:val="20"/>
                          <w:lang w:eastAsia="zh-CN"/>
                        </w:rPr>
                        <w:t xml:space="preserve">-less </w:t>
                      </w:r>
                      <w:proofErr w:type="spellStart"/>
                      <w:r w:rsidRPr="000F72B1">
                        <w:rPr>
                          <w:szCs w:val="20"/>
                          <w:lang w:eastAsia="zh-CN"/>
                        </w:rPr>
                        <w:t>Scell</w:t>
                      </w:r>
                      <w:proofErr w:type="spellEnd"/>
                      <w:r w:rsidRPr="000F72B1">
                        <w:rPr>
                          <w:szCs w:val="20"/>
                          <w:lang w:eastAsia="zh-CN"/>
                        </w:rPr>
                        <w:t>.</w:t>
                      </w:r>
                    </w:p>
                    <w:p w14:paraId="370E9BF0" w14:textId="77777777" w:rsidR="00B9198B" w:rsidRPr="000F72B1" w:rsidRDefault="00B9198B" w:rsidP="003D7002">
                      <w:pPr>
                        <w:pStyle w:val="a0"/>
                        <w:numPr>
                          <w:ilvl w:val="1"/>
                          <w:numId w:val="24"/>
                        </w:numPr>
                        <w:suppressAutoHyphens/>
                        <w:spacing w:after="0" w:line="252" w:lineRule="auto"/>
                        <w:rPr>
                          <w:szCs w:val="20"/>
                          <w:lang w:eastAsia="zh-CN"/>
                        </w:rPr>
                      </w:pPr>
                      <w:r w:rsidRPr="000F72B1">
                        <w:rPr>
                          <w:szCs w:val="20"/>
                          <w:lang w:eastAsia="zh-CN"/>
                        </w:rPr>
                        <w:t xml:space="preserve">Dynamic UE-group </w:t>
                      </w:r>
                      <w:proofErr w:type="spellStart"/>
                      <w:r w:rsidRPr="000F72B1">
                        <w:rPr>
                          <w:szCs w:val="20"/>
                          <w:lang w:eastAsia="zh-CN"/>
                        </w:rPr>
                        <w:t>Pcell</w:t>
                      </w:r>
                      <w:proofErr w:type="spellEnd"/>
                      <w:r w:rsidRPr="000F72B1">
                        <w:rPr>
                          <w:szCs w:val="20"/>
                          <w:lang w:eastAsia="zh-CN"/>
                        </w:rPr>
                        <w:t xml:space="preserve"> switching</w:t>
                      </w:r>
                    </w:p>
                    <w:p w14:paraId="46810BB9"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 xml:space="preserve">To reduce network power consumption, a common primary cell may be dynamically indicated for a group of UEs. </w:t>
                      </w:r>
                    </w:p>
                    <w:p w14:paraId="5FAB8143" w14:textId="77777777" w:rsidR="00B9198B" w:rsidRPr="000F72B1" w:rsidRDefault="00B9198B" w:rsidP="003D7002">
                      <w:pPr>
                        <w:pStyle w:val="a0"/>
                        <w:numPr>
                          <w:ilvl w:val="1"/>
                          <w:numId w:val="24"/>
                        </w:numPr>
                        <w:suppressAutoHyphens/>
                        <w:spacing w:after="0"/>
                        <w:rPr>
                          <w:rFonts w:eastAsiaTheme="minorEastAsia"/>
                          <w:szCs w:val="20"/>
                          <w:lang w:eastAsia="ko-KR"/>
                        </w:rPr>
                      </w:pPr>
                      <w:r w:rsidRPr="000F72B1">
                        <w:rPr>
                          <w:rFonts w:eastAsiaTheme="minorEastAsia"/>
                          <w:szCs w:val="20"/>
                          <w:lang w:eastAsia="ko-KR"/>
                        </w:rPr>
                        <w:t>Potential impact to other WGS</w:t>
                      </w:r>
                    </w:p>
                    <w:p w14:paraId="518AC500"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RAN2:</w:t>
                      </w:r>
                    </w:p>
                    <w:p w14:paraId="53B46CC9" w14:textId="77777777" w:rsidR="00B9198B" w:rsidRPr="000F72B1" w:rsidRDefault="00B9198B" w:rsidP="003D7002">
                      <w:pPr>
                        <w:pStyle w:val="af7"/>
                        <w:widowControl/>
                        <w:numPr>
                          <w:ilvl w:val="3"/>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 xml:space="preserve">For inter-band CA with SSB-less </w:t>
                      </w:r>
                      <w:proofErr w:type="spellStart"/>
                      <w:r w:rsidRPr="000F72B1">
                        <w:rPr>
                          <w:rFonts w:ascii="Times New Roman" w:hAnsi="Times New Roman"/>
                          <w:sz w:val="20"/>
                          <w:szCs w:val="21"/>
                        </w:rPr>
                        <w:t>Scell</w:t>
                      </w:r>
                      <w:proofErr w:type="spellEnd"/>
                      <w:r w:rsidRPr="000F72B1">
                        <w:rPr>
                          <w:rFonts w:ascii="Times New Roman" w:hAnsi="Times New Roman"/>
                          <w:sz w:val="20"/>
                          <w:szCs w:val="21"/>
                        </w:rPr>
                        <w:t>:</w:t>
                      </w:r>
                    </w:p>
                    <w:p w14:paraId="4BBE486A" w14:textId="77777777" w:rsidR="00B9198B" w:rsidRPr="000F72B1" w:rsidRDefault="00B9198B" w:rsidP="003D7002">
                      <w:pPr>
                        <w:pStyle w:val="af7"/>
                        <w:widowControl/>
                        <w:numPr>
                          <w:ilvl w:val="4"/>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 xml:space="preserve">RACH procedures in SSB-less </w:t>
                      </w:r>
                      <w:proofErr w:type="spellStart"/>
                      <w:r w:rsidRPr="000F72B1">
                        <w:rPr>
                          <w:rFonts w:ascii="Times New Roman" w:hAnsi="Times New Roman"/>
                          <w:sz w:val="20"/>
                          <w:szCs w:val="21"/>
                        </w:rPr>
                        <w:t>Scell</w:t>
                      </w:r>
                      <w:proofErr w:type="spellEnd"/>
                    </w:p>
                    <w:p w14:paraId="5DECEBD7" w14:textId="77777777" w:rsidR="00B9198B" w:rsidRPr="000F72B1" w:rsidRDefault="00B9198B" w:rsidP="003D7002">
                      <w:pPr>
                        <w:pStyle w:val="af7"/>
                        <w:widowControl/>
                        <w:numPr>
                          <w:ilvl w:val="3"/>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 xml:space="preserve">Impact on procedure for dynamic </w:t>
                      </w:r>
                      <w:proofErr w:type="spellStart"/>
                      <w:r w:rsidRPr="000F72B1">
                        <w:rPr>
                          <w:rFonts w:ascii="Times New Roman" w:hAnsi="Times New Roman"/>
                          <w:sz w:val="20"/>
                          <w:szCs w:val="21"/>
                        </w:rPr>
                        <w:t>Pcell</w:t>
                      </w:r>
                      <w:proofErr w:type="spellEnd"/>
                      <w:r w:rsidRPr="000F72B1">
                        <w:rPr>
                          <w:rFonts w:ascii="Times New Roman" w:hAnsi="Times New Roman"/>
                          <w:sz w:val="20"/>
                          <w:szCs w:val="21"/>
                        </w:rPr>
                        <w:t xml:space="preserve"> switching</w:t>
                      </w:r>
                    </w:p>
                    <w:p w14:paraId="65206F1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RAN3:</w:t>
                      </w:r>
                    </w:p>
                    <w:p w14:paraId="2851E8D2" w14:textId="77777777" w:rsidR="00B9198B" w:rsidRPr="000F72B1" w:rsidRDefault="00B9198B" w:rsidP="003D7002">
                      <w:pPr>
                        <w:pStyle w:val="a0"/>
                        <w:numPr>
                          <w:ilvl w:val="2"/>
                          <w:numId w:val="24"/>
                        </w:numPr>
                        <w:suppressAutoHyphens/>
                        <w:spacing w:after="0" w:line="252" w:lineRule="auto"/>
                        <w:rPr>
                          <w:szCs w:val="20"/>
                          <w:lang w:eastAsia="zh-CN"/>
                        </w:rPr>
                      </w:pPr>
                      <w:r w:rsidRPr="000F72B1">
                        <w:rPr>
                          <w:szCs w:val="20"/>
                          <w:lang w:eastAsia="zh-CN"/>
                        </w:rPr>
                        <w:t>RAN4:</w:t>
                      </w:r>
                    </w:p>
                  </w:txbxContent>
                </v:textbox>
                <w10:anchorlock/>
              </v:shape>
            </w:pict>
          </mc:Fallback>
        </mc:AlternateContent>
      </w:r>
    </w:p>
    <w:p w14:paraId="0B04DF12" w14:textId="77777777" w:rsidR="003D7002" w:rsidRDefault="003D7002" w:rsidP="003D7002">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esides, in our view, the following highlighted part in technique A-6 should also belong to this technique since it only applies to multi-carrier operation case:</w:t>
      </w:r>
    </w:p>
    <w:p w14:paraId="54EE7AD9" w14:textId="77777777" w:rsidR="003D7002" w:rsidRPr="000F72B1" w:rsidRDefault="003D7002" w:rsidP="003D7002">
      <w:pPr>
        <w:spacing w:beforeLines="50" w:before="120" w:afterLines="50" w:after="120"/>
        <w:rPr>
          <w:rFonts w:eastAsiaTheme="minorEastAsia"/>
          <w:lang w:eastAsia="zh-CN"/>
        </w:rPr>
      </w:pPr>
      <w:r>
        <w:rPr>
          <w:rFonts w:eastAsia="宋体"/>
          <w:noProof/>
        </w:rPr>
        <w:lastRenderedPageBreak/>
        <mc:AlternateContent>
          <mc:Choice Requires="wps">
            <w:drawing>
              <wp:inline distT="0" distB="0" distL="0" distR="0" wp14:anchorId="4C9AB968" wp14:editId="66C7976E">
                <wp:extent cx="5759450" cy="1360627"/>
                <wp:effectExtent l="0" t="0" r="12700" b="1143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360627"/>
                        </a:xfrm>
                        <a:prstGeom prst="rect">
                          <a:avLst/>
                        </a:prstGeom>
                        <a:solidFill>
                          <a:srgbClr val="FFFFFF"/>
                        </a:solidFill>
                        <a:ln w="9525">
                          <a:solidFill>
                            <a:srgbClr val="000000"/>
                          </a:solidFill>
                          <a:miter lim="800000"/>
                          <a:headEnd/>
                          <a:tailEnd/>
                        </a:ln>
                      </wps:spPr>
                      <wps:txbx>
                        <w:txbxContent>
                          <w:p w14:paraId="695D8D9D" w14:textId="77777777" w:rsidR="00B9198B" w:rsidRPr="000F72B1" w:rsidRDefault="00B9198B" w:rsidP="003D7002">
                            <w:pPr>
                              <w:pStyle w:val="a0"/>
                              <w:numPr>
                                <w:ilvl w:val="0"/>
                                <w:numId w:val="24"/>
                              </w:numPr>
                              <w:suppressAutoHyphens/>
                              <w:spacing w:after="0"/>
                              <w:rPr>
                                <w:rFonts w:eastAsiaTheme="minorEastAsia"/>
                                <w:sz w:val="21"/>
                                <w:szCs w:val="21"/>
                                <w:lang w:eastAsia="ko-KR"/>
                              </w:rPr>
                            </w:pPr>
                            <w:r w:rsidRPr="000F72B1">
                              <w:rPr>
                                <w:rFonts w:eastAsiaTheme="minorEastAsia"/>
                                <w:sz w:val="21"/>
                                <w:szCs w:val="21"/>
                                <w:lang w:eastAsia="ko-KR"/>
                              </w:rPr>
                              <w:t>Technique #A-6 Adaptation of SSB/SIB1</w:t>
                            </w:r>
                          </w:p>
                          <w:p w14:paraId="450EAB42" w14:textId="77777777" w:rsidR="00B9198B" w:rsidRPr="000F72B1" w:rsidRDefault="00B9198B" w:rsidP="003D7002">
                            <w:pPr>
                              <w:pStyle w:val="a0"/>
                              <w:numPr>
                                <w:ilvl w:val="1"/>
                                <w:numId w:val="24"/>
                              </w:numPr>
                              <w:suppressAutoHyphens/>
                              <w:spacing w:after="0"/>
                              <w:rPr>
                                <w:rFonts w:eastAsiaTheme="minorEastAsia"/>
                                <w:sz w:val="21"/>
                                <w:szCs w:val="21"/>
                                <w:lang w:eastAsia="ko-KR"/>
                              </w:rPr>
                            </w:pPr>
                            <w:r w:rsidRPr="000F72B1">
                              <w:rPr>
                                <w:sz w:val="21"/>
                                <w:szCs w:val="21"/>
                                <w:lang w:eastAsia="zh-CN"/>
                              </w:rPr>
                              <w:t xml:space="preserve">On-demand SSBs/SIB1 transmissions may also enable long periods of inactivity at </w:t>
                            </w:r>
                            <w:r w:rsidRPr="000F72B1">
                              <w:rPr>
                                <w:rFonts w:eastAsiaTheme="minorEastAsia"/>
                                <w:sz w:val="21"/>
                                <w:szCs w:val="21"/>
                                <w:lang w:eastAsia="ko-KR"/>
                              </w:rPr>
                              <w:t xml:space="preserve">the gNB to achieve gNB energy saving. </w:t>
                            </w:r>
                          </w:p>
                          <w:p w14:paraId="5ECCDA0B" w14:textId="77777777" w:rsidR="00B9198B" w:rsidRPr="00B21DCC" w:rsidRDefault="00B9198B" w:rsidP="003D7002">
                            <w:pPr>
                              <w:pStyle w:val="af7"/>
                              <w:widowControl/>
                              <w:numPr>
                                <w:ilvl w:val="1"/>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 xml:space="preserve">SSB/SIB1 transmission on the serving cell can be triggered by on-demand SSB/SIB1 </w:t>
                            </w:r>
                            <w:r w:rsidRPr="00B21DCC">
                              <w:rPr>
                                <w:rFonts w:ascii="Times New Roman" w:hAnsi="Times New Roman"/>
                                <w:sz w:val="20"/>
                                <w:szCs w:val="21"/>
                              </w:rPr>
                              <w:t>request.</w:t>
                            </w:r>
                          </w:p>
                          <w:p w14:paraId="73D5B461" w14:textId="77777777" w:rsidR="00B9198B" w:rsidRPr="00B21DCC" w:rsidRDefault="00B9198B" w:rsidP="003D7002">
                            <w:pPr>
                              <w:pStyle w:val="a0"/>
                              <w:numPr>
                                <w:ilvl w:val="1"/>
                                <w:numId w:val="24"/>
                              </w:numPr>
                              <w:suppressAutoHyphens/>
                              <w:spacing w:after="0"/>
                              <w:rPr>
                                <w:rFonts w:eastAsiaTheme="minorEastAsia"/>
                                <w:sz w:val="21"/>
                                <w:szCs w:val="21"/>
                                <w:lang w:eastAsia="ko-KR"/>
                              </w:rPr>
                            </w:pPr>
                            <w:r w:rsidRPr="00B21DCC">
                              <w:rPr>
                                <w:sz w:val="21"/>
                                <w:szCs w:val="21"/>
                                <w:lang w:eastAsia="zh-CN"/>
                              </w:rPr>
                              <w:t>The UE may obtain system information from other carriers/cells for such carrier/cell(s) and synchronize either from other carriers/cells or from a simplified signals transmitted on the same carrier.</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C9AB968" id="_x0000_s1033" type="#_x0000_t202" style="width:453.5pt;height:10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">
                <v:textbox>
                  <w:txbxContent>
                    <w:p w14:paraId="695D8D9D" w14:textId="77777777" w:rsidR="00B9198B" w:rsidRPr="000F72B1" w:rsidRDefault="00B9198B" w:rsidP="003D7002">
                      <w:pPr>
                        <w:pStyle w:val="a0"/>
                        <w:numPr>
                          <w:ilvl w:val="0"/>
                          <w:numId w:val="24"/>
                        </w:numPr>
                        <w:suppressAutoHyphens/>
                        <w:spacing w:after="0"/>
                        <w:rPr>
                          <w:rFonts w:eastAsiaTheme="minorEastAsia"/>
                          <w:sz w:val="21"/>
                          <w:szCs w:val="21"/>
                          <w:lang w:eastAsia="ko-KR"/>
                        </w:rPr>
                      </w:pPr>
                      <w:r w:rsidRPr="000F72B1">
                        <w:rPr>
                          <w:rFonts w:eastAsiaTheme="minorEastAsia"/>
                          <w:sz w:val="21"/>
                          <w:szCs w:val="21"/>
                          <w:lang w:eastAsia="ko-KR"/>
                        </w:rPr>
                        <w:t>Technique #A-6 Adaptation of SSB/SIB1</w:t>
                      </w:r>
                    </w:p>
                    <w:p w14:paraId="450EAB42" w14:textId="77777777" w:rsidR="00B9198B" w:rsidRPr="000F72B1" w:rsidRDefault="00B9198B" w:rsidP="003D7002">
                      <w:pPr>
                        <w:pStyle w:val="a0"/>
                        <w:numPr>
                          <w:ilvl w:val="1"/>
                          <w:numId w:val="24"/>
                        </w:numPr>
                        <w:suppressAutoHyphens/>
                        <w:spacing w:after="0"/>
                        <w:rPr>
                          <w:rFonts w:eastAsiaTheme="minorEastAsia"/>
                          <w:sz w:val="21"/>
                          <w:szCs w:val="21"/>
                          <w:lang w:eastAsia="ko-KR"/>
                        </w:rPr>
                      </w:pPr>
                      <w:r w:rsidRPr="000F72B1">
                        <w:rPr>
                          <w:sz w:val="21"/>
                          <w:szCs w:val="21"/>
                          <w:lang w:eastAsia="zh-CN"/>
                        </w:rPr>
                        <w:t xml:space="preserve">On-demand SSBs/SIB1 transmissions may also enable long periods of inactivity at </w:t>
                      </w:r>
                      <w:r w:rsidRPr="000F72B1">
                        <w:rPr>
                          <w:rFonts w:eastAsiaTheme="minorEastAsia"/>
                          <w:sz w:val="21"/>
                          <w:szCs w:val="21"/>
                          <w:lang w:eastAsia="ko-KR"/>
                        </w:rPr>
                        <w:t xml:space="preserve">the </w:t>
                      </w:r>
                      <w:proofErr w:type="spellStart"/>
                      <w:r w:rsidRPr="000F72B1">
                        <w:rPr>
                          <w:rFonts w:eastAsiaTheme="minorEastAsia"/>
                          <w:sz w:val="21"/>
                          <w:szCs w:val="21"/>
                          <w:lang w:eastAsia="ko-KR"/>
                        </w:rPr>
                        <w:t>gNB</w:t>
                      </w:r>
                      <w:proofErr w:type="spellEnd"/>
                      <w:r w:rsidRPr="000F72B1">
                        <w:rPr>
                          <w:rFonts w:eastAsiaTheme="minorEastAsia"/>
                          <w:sz w:val="21"/>
                          <w:szCs w:val="21"/>
                          <w:lang w:eastAsia="ko-KR"/>
                        </w:rPr>
                        <w:t xml:space="preserve"> to achieve </w:t>
                      </w:r>
                      <w:proofErr w:type="spellStart"/>
                      <w:r w:rsidRPr="000F72B1">
                        <w:rPr>
                          <w:rFonts w:eastAsiaTheme="minorEastAsia"/>
                          <w:sz w:val="21"/>
                          <w:szCs w:val="21"/>
                          <w:lang w:eastAsia="ko-KR"/>
                        </w:rPr>
                        <w:t>gNB</w:t>
                      </w:r>
                      <w:proofErr w:type="spellEnd"/>
                      <w:r w:rsidRPr="000F72B1">
                        <w:rPr>
                          <w:rFonts w:eastAsiaTheme="minorEastAsia"/>
                          <w:sz w:val="21"/>
                          <w:szCs w:val="21"/>
                          <w:lang w:eastAsia="ko-KR"/>
                        </w:rPr>
                        <w:t xml:space="preserve"> energy saving. </w:t>
                      </w:r>
                    </w:p>
                    <w:p w14:paraId="5ECCDA0B" w14:textId="77777777" w:rsidR="00B9198B" w:rsidRPr="00B21DCC" w:rsidRDefault="00B9198B" w:rsidP="003D7002">
                      <w:pPr>
                        <w:pStyle w:val="af7"/>
                        <w:widowControl/>
                        <w:numPr>
                          <w:ilvl w:val="1"/>
                          <w:numId w:val="24"/>
                        </w:numPr>
                        <w:suppressAutoHyphens/>
                        <w:spacing w:line="252" w:lineRule="auto"/>
                        <w:ind w:firstLineChars="0"/>
                        <w:jc w:val="left"/>
                        <w:rPr>
                          <w:rFonts w:ascii="Times New Roman" w:hAnsi="Times New Roman"/>
                          <w:sz w:val="20"/>
                          <w:szCs w:val="21"/>
                        </w:rPr>
                      </w:pPr>
                      <w:r w:rsidRPr="000F72B1">
                        <w:rPr>
                          <w:rFonts w:ascii="Times New Roman" w:hAnsi="Times New Roman"/>
                          <w:sz w:val="20"/>
                          <w:szCs w:val="21"/>
                        </w:rPr>
                        <w:t xml:space="preserve">SSB/SIB1 transmission on the serving cell can be triggered by on-demand SSB/SIB1 </w:t>
                      </w:r>
                      <w:r w:rsidRPr="00B21DCC">
                        <w:rPr>
                          <w:rFonts w:ascii="Times New Roman" w:hAnsi="Times New Roman"/>
                          <w:sz w:val="20"/>
                          <w:szCs w:val="21"/>
                        </w:rPr>
                        <w:t>request.</w:t>
                      </w:r>
                    </w:p>
                    <w:p w14:paraId="73D5B461" w14:textId="77777777" w:rsidR="00B9198B" w:rsidRPr="00B21DCC" w:rsidRDefault="00B9198B" w:rsidP="003D7002">
                      <w:pPr>
                        <w:pStyle w:val="a0"/>
                        <w:numPr>
                          <w:ilvl w:val="1"/>
                          <w:numId w:val="24"/>
                        </w:numPr>
                        <w:suppressAutoHyphens/>
                        <w:spacing w:after="0"/>
                        <w:rPr>
                          <w:rFonts w:eastAsiaTheme="minorEastAsia"/>
                          <w:sz w:val="21"/>
                          <w:szCs w:val="21"/>
                          <w:lang w:eastAsia="ko-KR"/>
                        </w:rPr>
                      </w:pPr>
                      <w:r w:rsidRPr="00B21DCC">
                        <w:rPr>
                          <w:sz w:val="21"/>
                          <w:szCs w:val="21"/>
                          <w:lang w:eastAsia="zh-CN"/>
                        </w:rPr>
                        <w:t xml:space="preserve">The UE may obtain system information from other carriers/cells for such carrier/cell(s) and synchronize either from other carriers/cells or from a </w:t>
                      </w:r>
                      <w:proofErr w:type="gramStart"/>
                      <w:r w:rsidRPr="00B21DCC">
                        <w:rPr>
                          <w:sz w:val="21"/>
                          <w:szCs w:val="21"/>
                          <w:lang w:eastAsia="zh-CN"/>
                        </w:rPr>
                        <w:t>simplified signals</w:t>
                      </w:r>
                      <w:proofErr w:type="gramEnd"/>
                      <w:r w:rsidRPr="00B21DCC">
                        <w:rPr>
                          <w:sz w:val="21"/>
                          <w:szCs w:val="21"/>
                          <w:lang w:eastAsia="zh-CN"/>
                        </w:rPr>
                        <w:t xml:space="preserve"> transmitted on the same carrier.</w:t>
                      </w:r>
                    </w:p>
                  </w:txbxContent>
                </v:textbox>
                <w10:anchorlock/>
              </v:shape>
            </w:pict>
          </mc:Fallback>
        </mc:AlternateContent>
      </w:r>
    </w:p>
    <w:p w14:paraId="5BEBB158" w14:textId="77777777" w:rsidR="003D7002" w:rsidRDefault="003D7002" w:rsidP="003D7002">
      <w:pPr>
        <w:spacing w:beforeLines="50" w:before="120" w:afterLines="50" w:after="120"/>
        <w:rPr>
          <w:rFonts w:eastAsiaTheme="minorEastAsia"/>
          <w:lang w:eastAsia="zh-CN"/>
        </w:rPr>
      </w:pPr>
      <w:r>
        <w:rPr>
          <w:rFonts w:eastAsiaTheme="minorEastAsia"/>
          <w:lang w:eastAsia="zh-CN"/>
        </w:rPr>
        <w:t>In combination of the above agreement, there are the following 3 sub-techniques for multi-carrier energy saving enhancement, i.e.</w:t>
      </w:r>
    </w:p>
    <w:p w14:paraId="7BFF66FD" w14:textId="77777777" w:rsidR="003D7002" w:rsidRPr="0028786B" w:rsidRDefault="003D7002" w:rsidP="003D7002">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echnique B-1.1: Inter-band CA with SSB-less carriers/</w:t>
      </w:r>
      <w:proofErr w:type="spellStart"/>
      <w:r>
        <w:rPr>
          <w:rFonts w:eastAsiaTheme="minorEastAsia"/>
          <w:szCs w:val="20"/>
          <w:lang w:eastAsia="zh-CN"/>
        </w:rPr>
        <w:t>Scell</w:t>
      </w:r>
      <w:proofErr w:type="spellEnd"/>
      <w:r>
        <w:rPr>
          <w:rFonts w:eastAsiaTheme="minorEastAsia"/>
          <w:szCs w:val="20"/>
          <w:lang w:eastAsia="zh-CN"/>
        </w:rPr>
        <w:t xml:space="preserve"> </w:t>
      </w:r>
    </w:p>
    <w:p w14:paraId="101EF8F1" w14:textId="77777777" w:rsidR="003D7002" w:rsidRPr="000F72B1" w:rsidRDefault="003D7002" w:rsidP="003D7002">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 xml:space="preserve">echnique B-1.2: Group-common </w:t>
      </w:r>
      <w:proofErr w:type="spellStart"/>
      <w:r>
        <w:rPr>
          <w:rFonts w:eastAsiaTheme="minorEastAsia"/>
          <w:szCs w:val="20"/>
          <w:lang w:eastAsia="zh-CN"/>
        </w:rPr>
        <w:t>Pcell</w:t>
      </w:r>
      <w:proofErr w:type="spellEnd"/>
      <w:r>
        <w:rPr>
          <w:rFonts w:eastAsiaTheme="minorEastAsia"/>
          <w:szCs w:val="20"/>
          <w:lang w:eastAsia="zh-CN"/>
        </w:rPr>
        <w:t xml:space="preserve"> change</w:t>
      </w:r>
    </w:p>
    <w:p w14:paraId="0F40E0F0" w14:textId="77777777" w:rsidR="003D7002" w:rsidRPr="0028786B" w:rsidRDefault="003D7002" w:rsidP="003D7002">
      <w:pPr>
        <w:pStyle w:val="a0"/>
        <w:numPr>
          <w:ilvl w:val="0"/>
          <w:numId w:val="24"/>
        </w:numPr>
        <w:suppressAutoHyphens/>
        <w:spacing w:after="0" w:line="252" w:lineRule="auto"/>
        <w:rPr>
          <w:szCs w:val="20"/>
          <w:lang w:eastAsia="zh-CN"/>
        </w:rPr>
      </w:pPr>
      <w:r>
        <w:rPr>
          <w:rFonts w:eastAsiaTheme="minorEastAsia" w:hint="eastAsia"/>
          <w:szCs w:val="20"/>
          <w:lang w:eastAsia="zh-CN"/>
        </w:rPr>
        <w:t>T</w:t>
      </w:r>
      <w:r>
        <w:rPr>
          <w:rFonts w:eastAsiaTheme="minorEastAsia"/>
          <w:szCs w:val="20"/>
          <w:lang w:eastAsia="zh-CN"/>
        </w:rPr>
        <w:t>echnique B-1.3: SSB/SIB-less carrier operation with assistance of anchor carrier</w:t>
      </w:r>
    </w:p>
    <w:p w14:paraId="4702112F" w14:textId="77777777" w:rsidR="003D7002" w:rsidRPr="00AC71AF" w:rsidRDefault="003D7002" w:rsidP="003D7002">
      <w:pPr>
        <w:spacing w:beforeLines="50" w:before="120" w:afterLines="50" w:after="120"/>
        <w:jc w:val="both"/>
        <w:rPr>
          <w:rFonts w:eastAsiaTheme="minorEastAsia"/>
          <w:b/>
          <w:bCs/>
          <w:i/>
          <w:iCs/>
          <w:u w:val="single"/>
          <w:lang w:eastAsia="zh-CN"/>
        </w:rPr>
      </w:pPr>
      <w:r>
        <w:rPr>
          <w:rFonts w:eastAsiaTheme="minorEastAsia"/>
          <w:b/>
          <w:bCs/>
          <w:i/>
          <w:iCs/>
          <w:szCs w:val="20"/>
          <w:u w:val="single"/>
          <w:lang w:eastAsia="zh-CN"/>
        </w:rPr>
        <w:t>Technique B-1.1</w:t>
      </w:r>
      <w:r>
        <w:rPr>
          <w:rFonts w:eastAsiaTheme="minorEastAsia" w:hint="eastAsia"/>
          <w:b/>
          <w:bCs/>
          <w:i/>
          <w:iCs/>
          <w:szCs w:val="20"/>
          <w:u w:val="single"/>
          <w:lang w:eastAsia="zh-CN"/>
        </w:rPr>
        <w:t>:</w:t>
      </w:r>
      <w:r>
        <w:rPr>
          <w:rFonts w:eastAsiaTheme="minorEastAsia"/>
          <w:b/>
          <w:bCs/>
          <w:i/>
          <w:iCs/>
          <w:szCs w:val="20"/>
          <w:u w:val="single"/>
          <w:lang w:eastAsia="zh-CN"/>
        </w:rPr>
        <w:t xml:space="preserve"> </w:t>
      </w:r>
      <w:r w:rsidRPr="00AC71AF">
        <w:rPr>
          <w:rFonts w:eastAsiaTheme="minorEastAsia"/>
          <w:b/>
          <w:bCs/>
          <w:i/>
          <w:iCs/>
          <w:szCs w:val="20"/>
          <w:u w:val="single"/>
          <w:lang w:eastAsia="zh-CN"/>
        </w:rPr>
        <w:t>Inter-band CA with SSB-less carriers/</w:t>
      </w:r>
      <w:proofErr w:type="spellStart"/>
      <w:r w:rsidRPr="00AC71AF">
        <w:rPr>
          <w:rFonts w:eastAsiaTheme="minorEastAsia"/>
          <w:b/>
          <w:bCs/>
          <w:i/>
          <w:iCs/>
          <w:szCs w:val="20"/>
          <w:u w:val="single"/>
          <w:lang w:eastAsia="zh-CN"/>
        </w:rPr>
        <w:t>Scell</w:t>
      </w:r>
      <w:proofErr w:type="spellEnd"/>
    </w:p>
    <w:p w14:paraId="355A022E" w14:textId="77777777" w:rsidR="003D7002" w:rsidRDefault="003D7002" w:rsidP="003D7002">
      <w:pPr>
        <w:spacing w:beforeLines="50" w:before="120" w:afterLines="50" w:after="120"/>
        <w:jc w:val="both"/>
        <w:rPr>
          <w:rFonts w:eastAsiaTheme="minorEastAsia"/>
          <w:lang w:eastAsia="zh-CN"/>
        </w:rPr>
      </w:pPr>
      <w:r>
        <w:rPr>
          <w:rFonts w:eastAsiaTheme="minorEastAsia" w:hint="eastAsia"/>
          <w:lang w:eastAsia="zh-CN"/>
        </w:rPr>
        <w:t>F</w:t>
      </w:r>
      <w:r>
        <w:rPr>
          <w:rFonts w:eastAsiaTheme="minorEastAsia"/>
          <w:lang w:eastAsia="zh-CN"/>
        </w:rPr>
        <w:t>or inter-band CA with SSB-less carriers/</w:t>
      </w:r>
      <w:proofErr w:type="spellStart"/>
      <w:r>
        <w:rPr>
          <w:rFonts w:eastAsiaTheme="minorEastAsia"/>
          <w:lang w:eastAsia="zh-CN"/>
        </w:rPr>
        <w:t>Scell</w:t>
      </w:r>
      <w:proofErr w:type="spellEnd"/>
      <w:r>
        <w:rPr>
          <w:rFonts w:eastAsiaTheme="minorEastAsia"/>
          <w:lang w:eastAsia="zh-CN"/>
        </w:rPr>
        <w:t xml:space="preserve">, it applies to RRC-connected UEs in inter-band CA case. The key idea is network energy saving by no SSB transmission in some inter-band </w:t>
      </w:r>
      <w:proofErr w:type="spellStart"/>
      <w:r>
        <w:rPr>
          <w:rFonts w:eastAsiaTheme="minorEastAsia"/>
          <w:lang w:eastAsia="zh-CN"/>
        </w:rPr>
        <w:t>Scells</w:t>
      </w:r>
      <w:proofErr w:type="spellEnd"/>
      <w:r>
        <w:rPr>
          <w:rFonts w:eastAsiaTheme="minorEastAsia"/>
          <w:lang w:eastAsia="zh-CN"/>
        </w:rPr>
        <w:t xml:space="preserve">. To enable normal operation on this SSB-less </w:t>
      </w:r>
      <w:proofErr w:type="spellStart"/>
      <w:r>
        <w:rPr>
          <w:rFonts w:eastAsiaTheme="minorEastAsia"/>
          <w:lang w:eastAsia="zh-CN"/>
        </w:rPr>
        <w:t>Scell</w:t>
      </w:r>
      <w:proofErr w:type="spellEnd"/>
      <w:r>
        <w:rPr>
          <w:rFonts w:eastAsiaTheme="minorEastAsia"/>
          <w:lang w:eastAsia="zh-CN"/>
        </w:rPr>
        <w:t>, UE may acquire synchronization according to the following methods:</w:t>
      </w:r>
    </w:p>
    <w:p w14:paraId="59126AD6" w14:textId="77777777" w:rsidR="003D7002" w:rsidRDefault="003D7002" w:rsidP="003D7002">
      <w:pPr>
        <w:pStyle w:val="a0"/>
        <w:numPr>
          <w:ilvl w:val="0"/>
          <w:numId w:val="24"/>
        </w:numPr>
        <w:suppressAutoHyphens/>
        <w:spacing w:after="0" w:line="252" w:lineRule="auto"/>
        <w:rPr>
          <w:rFonts w:eastAsiaTheme="minorEastAsia"/>
          <w:szCs w:val="20"/>
          <w:lang w:eastAsia="zh-CN"/>
        </w:rPr>
      </w:pPr>
      <w:r>
        <w:rPr>
          <w:rFonts w:eastAsiaTheme="minorEastAsia"/>
          <w:szCs w:val="20"/>
          <w:lang w:eastAsia="zh-CN"/>
        </w:rPr>
        <w:t>F</w:t>
      </w:r>
      <w:r w:rsidRPr="000F72B1">
        <w:rPr>
          <w:rFonts w:eastAsiaTheme="minorEastAsia"/>
          <w:szCs w:val="20"/>
          <w:lang w:eastAsia="zh-CN"/>
        </w:rPr>
        <w:t>rom another cell with SSB transmission that satisfy certain conditions</w:t>
      </w:r>
      <w:r>
        <w:rPr>
          <w:rFonts w:eastAsiaTheme="minorEastAsia"/>
          <w:szCs w:val="20"/>
          <w:lang w:eastAsia="zh-CN"/>
        </w:rPr>
        <w:t>;</w:t>
      </w:r>
    </w:p>
    <w:p w14:paraId="32998290" w14:textId="77777777" w:rsidR="003D7002" w:rsidRDefault="003D7002" w:rsidP="003D7002">
      <w:pPr>
        <w:pStyle w:val="a0"/>
        <w:numPr>
          <w:ilvl w:val="0"/>
          <w:numId w:val="24"/>
        </w:numPr>
        <w:suppressAutoHyphens/>
        <w:spacing w:after="0" w:line="252" w:lineRule="auto"/>
        <w:rPr>
          <w:rFonts w:eastAsiaTheme="minorEastAsia"/>
          <w:szCs w:val="20"/>
          <w:lang w:eastAsia="zh-CN"/>
        </w:rPr>
      </w:pPr>
      <w:r>
        <w:rPr>
          <w:rFonts w:eastAsiaTheme="minorEastAsia"/>
          <w:szCs w:val="20"/>
          <w:lang w:eastAsia="zh-CN"/>
        </w:rPr>
        <w:t xml:space="preserve">From </w:t>
      </w:r>
      <w:r w:rsidRPr="000F72B1">
        <w:rPr>
          <w:rFonts w:eastAsiaTheme="minorEastAsia"/>
          <w:szCs w:val="20"/>
          <w:lang w:eastAsia="zh-CN"/>
        </w:rPr>
        <w:t>the same cell with simplified signal transmission</w:t>
      </w:r>
      <w:r>
        <w:rPr>
          <w:rFonts w:eastAsiaTheme="minorEastAsia"/>
          <w:szCs w:val="20"/>
          <w:lang w:eastAsia="zh-CN"/>
        </w:rPr>
        <w:t>;</w:t>
      </w:r>
    </w:p>
    <w:p w14:paraId="46329A97" w14:textId="77777777" w:rsidR="003D7002" w:rsidRPr="000F72B1" w:rsidRDefault="003D7002" w:rsidP="003D7002">
      <w:pPr>
        <w:pStyle w:val="a0"/>
        <w:numPr>
          <w:ilvl w:val="0"/>
          <w:numId w:val="24"/>
        </w:numPr>
        <w:suppressAutoHyphens/>
        <w:spacing w:after="0" w:line="252" w:lineRule="auto"/>
        <w:rPr>
          <w:rFonts w:eastAsiaTheme="minorEastAsia"/>
          <w:szCs w:val="20"/>
          <w:lang w:eastAsia="zh-CN"/>
        </w:rPr>
      </w:pPr>
      <w:r>
        <w:rPr>
          <w:szCs w:val="20"/>
          <w:lang w:eastAsia="zh-CN"/>
        </w:rPr>
        <w:t>T</w:t>
      </w:r>
      <w:r w:rsidRPr="000F72B1">
        <w:rPr>
          <w:szCs w:val="20"/>
          <w:lang w:eastAsia="zh-CN"/>
        </w:rPr>
        <w:t xml:space="preserve">rigger normal SSB transmission on a </w:t>
      </w:r>
      <w:proofErr w:type="spellStart"/>
      <w:r w:rsidRPr="000F72B1">
        <w:rPr>
          <w:szCs w:val="20"/>
          <w:lang w:eastAsia="zh-CN"/>
        </w:rPr>
        <w:t>SCell</w:t>
      </w:r>
      <w:proofErr w:type="spellEnd"/>
      <w:r w:rsidRPr="000F72B1">
        <w:rPr>
          <w:szCs w:val="20"/>
          <w:lang w:eastAsia="zh-CN"/>
        </w:rPr>
        <w:t xml:space="preserve"> for fast access, where the on-demand uplink triggering signal can be received either at inter-band SSB-less cell or another carrier</w:t>
      </w:r>
      <w:r>
        <w:rPr>
          <w:szCs w:val="20"/>
          <w:lang w:eastAsia="zh-CN"/>
        </w:rPr>
        <w:t xml:space="preserve"> (i.e., </w:t>
      </w:r>
      <w:proofErr w:type="spellStart"/>
      <w:r>
        <w:rPr>
          <w:szCs w:val="20"/>
          <w:lang w:eastAsia="zh-CN"/>
        </w:rPr>
        <w:t>Pcell</w:t>
      </w:r>
      <w:proofErr w:type="spellEnd"/>
      <w:r>
        <w:rPr>
          <w:szCs w:val="20"/>
          <w:lang w:eastAsia="zh-CN"/>
        </w:rPr>
        <w:t>).</w:t>
      </w:r>
    </w:p>
    <w:p w14:paraId="1E616940" w14:textId="77777777" w:rsidR="003D7002" w:rsidRPr="00AC71AF" w:rsidRDefault="003D7002" w:rsidP="003D7002">
      <w:pPr>
        <w:spacing w:beforeLines="50" w:before="120" w:afterLines="50" w:after="120"/>
        <w:jc w:val="both"/>
        <w:rPr>
          <w:rFonts w:eastAsiaTheme="minorEastAsia"/>
          <w:szCs w:val="20"/>
          <w:lang w:eastAsia="zh-CN"/>
        </w:rPr>
      </w:pPr>
      <w:r>
        <w:rPr>
          <w:rFonts w:eastAsiaTheme="minorEastAsia"/>
          <w:b/>
          <w:bCs/>
          <w:i/>
          <w:iCs/>
          <w:szCs w:val="20"/>
          <w:u w:val="single"/>
          <w:lang w:eastAsia="zh-CN"/>
        </w:rPr>
        <w:t xml:space="preserve">Technique B-1.2: </w:t>
      </w:r>
      <w:r w:rsidRPr="00AC71AF">
        <w:rPr>
          <w:rFonts w:eastAsiaTheme="minorEastAsia"/>
          <w:b/>
          <w:bCs/>
          <w:i/>
          <w:iCs/>
          <w:szCs w:val="20"/>
          <w:u w:val="single"/>
          <w:lang w:eastAsia="zh-CN"/>
        </w:rPr>
        <w:t xml:space="preserve">Group-common </w:t>
      </w:r>
      <w:proofErr w:type="spellStart"/>
      <w:r w:rsidRPr="00AC71AF">
        <w:rPr>
          <w:rFonts w:eastAsiaTheme="minorEastAsia"/>
          <w:b/>
          <w:bCs/>
          <w:i/>
          <w:iCs/>
          <w:szCs w:val="20"/>
          <w:u w:val="single"/>
          <w:lang w:eastAsia="zh-CN"/>
        </w:rPr>
        <w:t>Pcell</w:t>
      </w:r>
      <w:proofErr w:type="spellEnd"/>
      <w:r w:rsidRPr="00AC71AF">
        <w:rPr>
          <w:rFonts w:eastAsiaTheme="minorEastAsia"/>
          <w:b/>
          <w:bCs/>
          <w:i/>
          <w:iCs/>
          <w:szCs w:val="20"/>
          <w:u w:val="single"/>
          <w:lang w:eastAsia="zh-CN"/>
        </w:rPr>
        <w:t xml:space="preserve"> change</w:t>
      </w:r>
    </w:p>
    <w:p w14:paraId="1A0F804A" w14:textId="77777777" w:rsidR="003D7002" w:rsidRDefault="003D7002" w:rsidP="003D7002">
      <w:pPr>
        <w:pStyle w:val="a0"/>
        <w:suppressAutoHyphens/>
        <w:spacing w:after="0" w:line="252"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Group-common </w:t>
      </w:r>
      <w:proofErr w:type="spellStart"/>
      <w:r>
        <w:rPr>
          <w:rFonts w:eastAsiaTheme="minorEastAsia"/>
          <w:szCs w:val="20"/>
          <w:lang w:eastAsia="zh-CN"/>
        </w:rPr>
        <w:t>Pcell</w:t>
      </w:r>
      <w:proofErr w:type="spellEnd"/>
      <w:r>
        <w:rPr>
          <w:rFonts w:eastAsiaTheme="minorEastAsia"/>
          <w:szCs w:val="20"/>
          <w:lang w:eastAsia="zh-CN"/>
        </w:rPr>
        <w:t xml:space="preserve"> change, it applies to RRC-connected UEs in intra-band/inter-band CA case. The key idea is to have dynamic </w:t>
      </w:r>
      <w:proofErr w:type="spellStart"/>
      <w:r>
        <w:rPr>
          <w:rFonts w:eastAsiaTheme="minorEastAsia"/>
          <w:szCs w:val="20"/>
          <w:lang w:eastAsia="zh-CN"/>
        </w:rPr>
        <w:t>Pcell</w:t>
      </w:r>
      <w:proofErr w:type="spellEnd"/>
      <w:r>
        <w:rPr>
          <w:rFonts w:eastAsiaTheme="minorEastAsia"/>
          <w:szCs w:val="20"/>
          <w:lang w:eastAsia="zh-CN"/>
        </w:rPr>
        <w:t xml:space="preserve"> change for UEs that is operated in a </w:t>
      </w:r>
      <w:proofErr w:type="spellStart"/>
      <w:r>
        <w:rPr>
          <w:rFonts w:eastAsiaTheme="minorEastAsia"/>
          <w:szCs w:val="20"/>
          <w:lang w:eastAsia="zh-CN"/>
        </w:rPr>
        <w:t>Pcell</w:t>
      </w:r>
      <w:proofErr w:type="spellEnd"/>
      <w:r>
        <w:rPr>
          <w:rFonts w:eastAsiaTheme="minorEastAsia"/>
          <w:szCs w:val="20"/>
          <w:lang w:eastAsia="zh-CN"/>
        </w:rPr>
        <w:t xml:space="preserve"> and one or more </w:t>
      </w:r>
      <w:proofErr w:type="spellStart"/>
      <w:r>
        <w:rPr>
          <w:rFonts w:eastAsiaTheme="minorEastAsia"/>
          <w:szCs w:val="20"/>
          <w:lang w:eastAsia="zh-CN"/>
        </w:rPr>
        <w:t>Scells</w:t>
      </w:r>
      <w:proofErr w:type="spellEnd"/>
      <w:r>
        <w:rPr>
          <w:rFonts w:eastAsiaTheme="minorEastAsia"/>
          <w:szCs w:val="20"/>
          <w:lang w:eastAsia="zh-CN"/>
        </w:rPr>
        <w:t xml:space="preserve"> where the </w:t>
      </w:r>
      <w:proofErr w:type="spellStart"/>
      <w:r>
        <w:rPr>
          <w:rFonts w:eastAsiaTheme="minorEastAsia"/>
          <w:szCs w:val="20"/>
          <w:lang w:eastAsia="zh-CN"/>
        </w:rPr>
        <w:t>Pcell</w:t>
      </w:r>
      <w:proofErr w:type="spellEnd"/>
      <w:r>
        <w:rPr>
          <w:rFonts w:eastAsiaTheme="minorEastAsia"/>
          <w:szCs w:val="20"/>
          <w:lang w:eastAsia="zh-CN"/>
        </w:rPr>
        <w:t xml:space="preserve"> is to be switched off for network energy saving purpose. To enable this, a common primary cell may be indicated to a group of UEs.</w:t>
      </w:r>
    </w:p>
    <w:p w14:paraId="5FB947A9" w14:textId="77777777" w:rsidR="003D7002" w:rsidRPr="00AC71AF" w:rsidRDefault="003D7002" w:rsidP="003D7002">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B-1.3: </w:t>
      </w:r>
      <w:bookmarkStart w:id="43" w:name="_Hlk118446732"/>
      <w:r w:rsidRPr="00AC71AF">
        <w:rPr>
          <w:rFonts w:eastAsiaTheme="minorEastAsia"/>
          <w:b/>
          <w:bCs/>
          <w:i/>
          <w:iCs/>
          <w:szCs w:val="20"/>
          <w:u w:val="single"/>
          <w:lang w:eastAsia="zh-CN"/>
        </w:rPr>
        <w:t>SSB/SIB-less carrier operation with assistance of anchor carrier</w:t>
      </w:r>
      <w:bookmarkEnd w:id="43"/>
    </w:p>
    <w:p w14:paraId="61FF01BF" w14:textId="77777777" w:rsidR="003D7002" w:rsidRDefault="003D7002" w:rsidP="003D7002">
      <w:pPr>
        <w:pStyle w:val="a0"/>
        <w:suppressAutoHyphens/>
        <w:spacing w:after="0" w:line="252" w:lineRule="auto"/>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w:t>
      </w:r>
      <w:r w:rsidRPr="00F32911">
        <w:rPr>
          <w:rFonts w:eastAsiaTheme="minorEastAsia"/>
          <w:szCs w:val="20"/>
          <w:lang w:eastAsia="zh-CN"/>
        </w:rPr>
        <w:t>SSB/SIB-less carrier operation with assistance of anchor carrier</w:t>
      </w:r>
      <w:r>
        <w:rPr>
          <w:rFonts w:eastAsiaTheme="minorEastAsia"/>
          <w:szCs w:val="20"/>
          <w:lang w:eastAsia="zh-CN"/>
        </w:rPr>
        <w:t xml:space="preserve">, it mainly applies to RRC-idle/inactive UEs in a case where gNB is operating in multiple carriers. The key idea is to offload SIB transmission from some carriers (called non-anchor carrier) to another carrier (called anchor carrier) so that there is no need to have SIB transmission in the non-anchor carriers where gNB is operating. In this case, RACH opportunities can still remain available in this SIB-less non-anchor carrier since its RACH configuration can be available in SIB information carrier by anchor carrier. </w:t>
      </w:r>
      <w:r>
        <w:rPr>
          <w:rFonts w:eastAsiaTheme="minorEastAsia"/>
          <w:lang w:eastAsia="zh-CN"/>
        </w:rPr>
        <w:t xml:space="preserve">Particularly, </w:t>
      </w:r>
      <w:r w:rsidRPr="004A6C6C">
        <w:rPr>
          <w:rFonts w:eastAsiaTheme="minorEastAsia" w:hint="eastAsia"/>
          <w:lang w:eastAsia="zh-CN"/>
        </w:rPr>
        <w:t>U</w:t>
      </w:r>
      <w:r w:rsidRPr="004A6C6C">
        <w:rPr>
          <w:rFonts w:eastAsiaTheme="minorEastAsia"/>
          <w:lang w:eastAsia="zh-CN"/>
        </w:rPr>
        <w:t>E obtains system information for anchor carrier and necessary system information for non-anchor carriers in anchor carrier only.</w:t>
      </w:r>
      <w:r>
        <w:rPr>
          <w:rFonts w:eastAsiaTheme="minorEastAsia"/>
          <w:lang w:eastAsia="zh-CN"/>
        </w:rPr>
        <w:t xml:space="preserve"> T</w:t>
      </w:r>
      <w:r w:rsidRPr="004A6C6C">
        <w:rPr>
          <w:rFonts w:eastAsiaTheme="minorEastAsia"/>
          <w:lang w:eastAsia="zh-CN"/>
        </w:rPr>
        <w:t xml:space="preserve">hen a UE may perform random access/data transmission/data reception in one </w:t>
      </w:r>
      <w:r>
        <w:rPr>
          <w:rFonts w:eastAsiaTheme="minorEastAsia"/>
          <w:lang w:eastAsia="zh-CN"/>
        </w:rPr>
        <w:t>carrier only</w:t>
      </w:r>
      <w:r w:rsidRPr="004A6C6C">
        <w:rPr>
          <w:rFonts w:eastAsiaTheme="minorEastAsia"/>
          <w:lang w:eastAsia="zh-CN"/>
        </w:rPr>
        <w:t>.</w:t>
      </w:r>
      <w:r>
        <w:rPr>
          <w:rFonts w:eastAsiaTheme="minorEastAsia"/>
          <w:lang w:eastAsia="zh-CN"/>
        </w:rPr>
        <w:t xml:space="preserve"> One example is shown below: UE obtains SSB and SIB1 in anchor carrier and perform RACH transmission in another non-anchor carriers. </w:t>
      </w:r>
    </w:p>
    <w:p w14:paraId="0EF2F70C" w14:textId="77777777" w:rsidR="003D7002" w:rsidRPr="000F72B1" w:rsidRDefault="003D7002" w:rsidP="003D7002">
      <w:pPr>
        <w:pStyle w:val="a0"/>
        <w:suppressAutoHyphens/>
        <w:spacing w:beforeLines="50" w:before="120" w:after="0" w:line="252" w:lineRule="auto"/>
        <w:jc w:val="center"/>
        <w:rPr>
          <w:rFonts w:eastAsiaTheme="minorEastAsia"/>
          <w:szCs w:val="20"/>
          <w:lang w:eastAsia="zh-CN"/>
        </w:rPr>
      </w:pPr>
      <w:r>
        <w:rPr>
          <w:noProof/>
          <w:sz w:val="22"/>
        </w:rPr>
        <w:drawing>
          <wp:inline distT="0" distB="0" distL="0" distR="0" wp14:anchorId="12095033" wp14:editId="1ED5844E">
            <wp:extent cx="4249798" cy="24615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2205" cy="2474544"/>
                    </a:xfrm>
                    <a:prstGeom prst="rect">
                      <a:avLst/>
                    </a:prstGeom>
                    <a:noFill/>
                  </pic:spPr>
                </pic:pic>
              </a:graphicData>
            </a:graphic>
          </wp:inline>
        </w:drawing>
      </w:r>
    </w:p>
    <w:p w14:paraId="19FC481A" w14:textId="4D160EDB" w:rsidR="003D7002" w:rsidRDefault="003D7002" w:rsidP="003D7002">
      <w:pPr>
        <w:pStyle w:val="a7"/>
        <w:jc w:val="center"/>
        <w:rPr>
          <w:rFonts w:eastAsiaTheme="minorEastAsia"/>
          <w:lang w:eastAsia="zh-CN"/>
        </w:rP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B14DBC">
        <w:rPr>
          <w:b/>
          <w:noProof/>
        </w:rPr>
        <w:t>9</w:t>
      </w:r>
      <w:r w:rsidRPr="00396F37">
        <w:rPr>
          <w:b/>
        </w:rPr>
        <w:fldChar w:fldCharType="end"/>
      </w:r>
      <w:r w:rsidRPr="00157055">
        <w:rPr>
          <w:b/>
        </w:rPr>
        <w:t>:</w:t>
      </w:r>
      <w:r>
        <w:rPr>
          <w:rFonts w:eastAsia="宋体"/>
          <w:lang w:eastAsia="zh-CN"/>
        </w:rPr>
        <w:t xml:space="preserve"> Illustration of </w:t>
      </w:r>
      <w:r>
        <w:rPr>
          <w:rFonts w:eastAsiaTheme="minorEastAsia"/>
          <w:lang w:eastAsia="zh-CN"/>
        </w:rPr>
        <w:t>SSB/SIB-less carrier operation with assistance of anchor carrier</w:t>
      </w:r>
    </w:p>
    <w:p w14:paraId="7E66BE85" w14:textId="77777777" w:rsidR="003D7002" w:rsidRDefault="003D7002" w:rsidP="003D7002">
      <w:pPr>
        <w:spacing w:beforeLines="50" w:before="120" w:afterLines="50" w:after="120"/>
        <w:jc w:val="both"/>
        <w:rPr>
          <w:rFonts w:eastAsiaTheme="minorEastAsia"/>
          <w:lang w:eastAsia="zh-CN"/>
        </w:rPr>
      </w:pPr>
      <w:r>
        <w:rPr>
          <w:rFonts w:eastAsiaTheme="minorEastAsia"/>
          <w:lang w:eastAsia="zh-CN"/>
        </w:rPr>
        <w:lastRenderedPageBreak/>
        <w:t>Another aspect is whether to have SSB transmission in non-anchor carriers. This could refer to handling of that in CA case. If a non-anchor carrier is located in the same band as another carrier with SSB transmission, or a non-anchor carrier can refer to another carrier with SSB transmission for synchronization according to the study results of Technique B-1.1, it is possible to have no SSB transmission in the non-anchor carrier. Besides, on-demand SSB transmission in the non-anchor carrier could also be possible. Similarly with CA case, to enable normal operation on this SSB-less non-anchor carrier, UE may acquire synchronization according to the following methods:</w:t>
      </w:r>
    </w:p>
    <w:p w14:paraId="46A7F38B" w14:textId="77777777" w:rsidR="003D7002" w:rsidRDefault="003D7002" w:rsidP="003D7002">
      <w:pPr>
        <w:pStyle w:val="a0"/>
        <w:numPr>
          <w:ilvl w:val="0"/>
          <w:numId w:val="24"/>
        </w:numPr>
        <w:suppressAutoHyphens/>
        <w:spacing w:after="0" w:line="252" w:lineRule="auto"/>
        <w:rPr>
          <w:rFonts w:eastAsiaTheme="minorEastAsia"/>
          <w:szCs w:val="20"/>
          <w:lang w:eastAsia="zh-CN"/>
        </w:rPr>
      </w:pPr>
      <w:r>
        <w:rPr>
          <w:rFonts w:eastAsiaTheme="minorEastAsia"/>
          <w:szCs w:val="20"/>
          <w:lang w:eastAsia="zh-CN"/>
        </w:rPr>
        <w:t>F</w:t>
      </w:r>
      <w:r w:rsidRPr="000F72B1">
        <w:rPr>
          <w:rFonts w:eastAsiaTheme="minorEastAsia"/>
          <w:szCs w:val="20"/>
          <w:lang w:eastAsia="zh-CN"/>
        </w:rPr>
        <w:t xml:space="preserve">rom another </w:t>
      </w:r>
      <w:r>
        <w:rPr>
          <w:rFonts w:eastAsiaTheme="minorEastAsia"/>
          <w:szCs w:val="20"/>
          <w:lang w:eastAsia="zh-CN"/>
        </w:rPr>
        <w:t>carrier</w:t>
      </w:r>
      <w:r w:rsidRPr="000F72B1">
        <w:rPr>
          <w:rFonts w:eastAsiaTheme="minorEastAsia"/>
          <w:szCs w:val="20"/>
          <w:lang w:eastAsia="zh-CN"/>
        </w:rPr>
        <w:t xml:space="preserve"> with SSB transmission that satisfy certain conditions</w:t>
      </w:r>
      <w:r>
        <w:rPr>
          <w:rFonts w:eastAsiaTheme="minorEastAsia"/>
          <w:szCs w:val="20"/>
          <w:lang w:eastAsia="zh-CN"/>
        </w:rPr>
        <w:t xml:space="preserve"> (e.g., anchor carrier);</w:t>
      </w:r>
    </w:p>
    <w:p w14:paraId="343705D2" w14:textId="77777777" w:rsidR="003D7002" w:rsidRDefault="003D7002" w:rsidP="003D7002">
      <w:pPr>
        <w:pStyle w:val="a0"/>
        <w:numPr>
          <w:ilvl w:val="0"/>
          <w:numId w:val="24"/>
        </w:numPr>
        <w:suppressAutoHyphens/>
        <w:spacing w:after="0" w:line="252" w:lineRule="auto"/>
        <w:rPr>
          <w:rFonts w:eastAsiaTheme="minorEastAsia"/>
          <w:szCs w:val="20"/>
          <w:lang w:eastAsia="zh-CN"/>
        </w:rPr>
      </w:pPr>
      <w:r>
        <w:rPr>
          <w:rFonts w:eastAsiaTheme="minorEastAsia"/>
          <w:szCs w:val="20"/>
          <w:lang w:eastAsia="zh-CN"/>
        </w:rPr>
        <w:t xml:space="preserve">From </w:t>
      </w:r>
      <w:r w:rsidRPr="000F72B1">
        <w:rPr>
          <w:rFonts w:eastAsiaTheme="minorEastAsia"/>
          <w:szCs w:val="20"/>
          <w:lang w:eastAsia="zh-CN"/>
        </w:rPr>
        <w:t>the same cell with simplified signal transmission</w:t>
      </w:r>
      <w:r>
        <w:rPr>
          <w:rFonts w:eastAsiaTheme="minorEastAsia"/>
          <w:szCs w:val="20"/>
          <w:lang w:eastAsia="zh-CN"/>
        </w:rPr>
        <w:t>;</w:t>
      </w:r>
    </w:p>
    <w:p w14:paraId="3DE71976" w14:textId="77777777" w:rsidR="003D7002" w:rsidRPr="007678DF" w:rsidRDefault="003D7002" w:rsidP="003D7002">
      <w:pPr>
        <w:pStyle w:val="a0"/>
        <w:numPr>
          <w:ilvl w:val="0"/>
          <w:numId w:val="24"/>
        </w:numPr>
        <w:suppressAutoHyphens/>
        <w:spacing w:after="0" w:line="252" w:lineRule="auto"/>
        <w:rPr>
          <w:rFonts w:eastAsiaTheme="minorEastAsia"/>
          <w:szCs w:val="20"/>
          <w:lang w:eastAsia="zh-CN"/>
        </w:rPr>
      </w:pPr>
      <w:r w:rsidRPr="007678DF">
        <w:rPr>
          <w:szCs w:val="20"/>
          <w:lang w:eastAsia="zh-CN"/>
        </w:rPr>
        <w:t xml:space="preserve">Trigger normal SSB transmission on a </w:t>
      </w:r>
      <w:r>
        <w:rPr>
          <w:szCs w:val="20"/>
          <w:lang w:eastAsia="zh-CN"/>
        </w:rPr>
        <w:t>non-anchor carrier</w:t>
      </w:r>
      <w:r w:rsidRPr="007678DF">
        <w:rPr>
          <w:szCs w:val="20"/>
          <w:lang w:eastAsia="zh-CN"/>
        </w:rPr>
        <w:t xml:space="preserve"> for fast access, where the on-demand uplink triggering signal can be received either at </w:t>
      </w:r>
      <w:r>
        <w:rPr>
          <w:szCs w:val="20"/>
          <w:lang w:eastAsia="zh-CN"/>
        </w:rPr>
        <w:t>non-anchor carrier or another carrier</w:t>
      </w:r>
      <w:r w:rsidRPr="007678DF">
        <w:rPr>
          <w:szCs w:val="20"/>
          <w:lang w:eastAsia="zh-CN"/>
        </w:rPr>
        <w:t xml:space="preserve"> (i.e., </w:t>
      </w:r>
      <w:r>
        <w:rPr>
          <w:szCs w:val="20"/>
          <w:lang w:eastAsia="zh-CN"/>
        </w:rPr>
        <w:t>anchor carrier</w:t>
      </w:r>
      <w:r w:rsidRPr="007678DF">
        <w:rPr>
          <w:szCs w:val="20"/>
          <w:lang w:eastAsia="zh-CN"/>
        </w:rPr>
        <w:t>).</w:t>
      </w:r>
    </w:p>
    <w:p w14:paraId="65C8AB57" w14:textId="77777777" w:rsidR="003D7002" w:rsidRPr="000F72B1" w:rsidRDefault="003D7002" w:rsidP="003D7002">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t xml:space="preserve"> Analysis of performance and impact</w:t>
      </w:r>
    </w:p>
    <w:p w14:paraId="5E6222E3" w14:textId="77777777" w:rsidR="003D7002" w:rsidRPr="000F72B1" w:rsidRDefault="003D7002" w:rsidP="003D7002">
      <w:pPr>
        <w:spacing w:beforeLines="50" w:before="120" w:afterLines="50" w:after="120"/>
        <w:rPr>
          <w:rFonts w:eastAsiaTheme="minorEastAsia"/>
          <w:lang w:val="en-GB" w:eastAsia="zh-CN"/>
        </w:rPr>
      </w:pPr>
      <w:r>
        <w:rPr>
          <w:rFonts w:eastAsiaTheme="minorEastAsia" w:hint="eastAsia"/>
          <w:lang w:val="en-GB" w:eastAsia="zh-CN"/>
        </w:rPr>
        <w:t>I</w:t>
      </w:r>
      <w:r>
        <w:rPr>
          <w:rFonts w:eastAsiaTheme="minorEastAsia"/>
          <w:lang w:val="en-GB" w:eastAsia="zh-CN"/>
        </w:rPr>
        <w:t>n this sub-section, the analysis of performance and impact on the above techniques are provided below:</w:t>
      </w:r>
    </w:p>
    <w:p w14:paraId="75E14916" w14:textId="77777777" w:rsidR="003D7002" w:rsidRDefault="003D7002" w:rsidP="003D7002">
      <w:pPr>
        <w:pStyle w:val="a7"/>
        <w:spacing w:line="276" w:lineRule="auto"/>
        <w:jc w:val="both"/>
        <w:rPr>
          <w:rFonts w:eastAsiaTheme="minorEastAsia"/>
          <w:lang w:eastAsia="zh-CN"/>
        </w:rPr>
      </w:pPr>
      <w:bookmarkStart w:id="44" w:name="_Hlk118446890"/>
      <w:r>
        <w:rPr>
          <w:rFonts w:eastAsiaTheme="minorEastAsia"/>
          <w:b/>
          <w:i/>
          <w:u w:val="single"/>
        </w:rPr>
        <w:t xml:space="preserve">Technique B-1.1: </w:t>
      </w:r>
      <w:r w:rsidRPr="00AC71AF">
        <w:rPr>
          <w:rFonts w:eastAsiaTheme="minorEastAsia"/>
          <w:b/>
          <w:bCs/>
          <w:i/>
          <w:iCs/>
          <w:u w:val="single"/>
          <w:lang w:eastAsia="zh-CN"/>
        </w:rPr>
        <w:t>Inter-band CA with SSB-less carriers/</w:t>
      </w:r>
      <w:proofErr w:type="spellStart"/>
      <w:r w:rsidRPr="00AC71AF">
        <w:rPr>
          <w:rFonts w:eastAsiaTheme="minorEastAsia"/>
          <w:b/>
          <w:bCs/>
          <w:i/>
          <w:iCs/>
          <w:u w:val="single"/>
          <w:lang w:eastAsia="zh-CN"/>
        </w:rPr>
        <w:t>Scell</w:t>
      </w:r>
      <w:proofErr w:type="spellEnd"/>
    </w:p>
    <w:bookmarkEnd w:id="44"/>
    <w:p w14:paraId="5EBDBD0A" w14:textId="0617B110" w:rsidR="003D7002" w:rsidRDefault="003D7002" w:rsidP="003D7002">
      <w:pPr>
        <w:pStyle w:val="a7"/>
        <w:spacing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motivation of this technique is to bring additional network energy saving gain by reduction of SSB transmission in inter-band </w:t>
      </w:r>
      <w:proofErr w:type="spellStart"/>
      <w:r>
        <w:rPr>
          <w:rFonts w:eastAsiaTheme="minorEastAsia"/>
          <w:lang w:eastAsia="zh-CN"/>
        </w:rPr>
        <w:t>Scells</w:t>
      </w:r>
      <w:proofErr w:type="spellEnd"/>
      <w:r>
        <w:rPr>
          <w:rFonts w:eastAsiaTheme="minorEastAsia"/>
          <w:lang w:eastAsia="zh-CN"/>
        </w:rPr>
        <w:t xml:space="preserve"> compared to legacy case 2. Without normal transmission of SSB in the </w:t>
      </w:r>
      <w:proofErr w:type="spellStart"/>
      <w:r>
        <w:rPr>
          <w:rFonts w:eastAsiaTheme="minorEastAsia"/>
          <w:lang w:eastAsia="zh-CN"/>
        </w:rPr>
        <w:t>Scells</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fall into deeper sleep mode and thus more energy saving gain is achieved. Based on evaluation results in </w:t>
      </w:r>
      <w:r w:rsidR="00203B9B">
        <w:rPr>
          <w:rFonts w:eastAsiaTheme="minorEastAsia"/>
          <w:lang w:eastAsia="zh-CN"/>
        </w:rPr>
        <w:fldChar w:fldCharType="begin"/>
      </w:r>
      <w:r w:rsidR="00203B9B">
        <w:rPr>
          <w:rFonts w:eastAsiaTheme="minorEastAsia"/>
          <w:lang w:eastAsia="zh-CN"/>
        </w:rPr>
        <w:instrText xml:space="preserve"> REF _Ref118444626 \r \h </w:instrText>
      </w:r>
      <w:r w:rsidR="00203B9B">
        <w:rPr>
          <w:rFonts w:eastAsiaTheme="minorEastAsia"/>
          <w:lang w:eastAsia="zh-CN"/>
        </w:rPr>
      </w:r>
      <w:r w:rsidR="00203B9B">
        <w:rPr>
          <w:rFonts w:eastAsiaTheme="minorEastAsia"/>
          <w:lang w:eastAsia="zh-CN"/>
        </w:rPr>
        <w:fldChar w:fldCharType="separate"/>
      </w:r>
      <w:r w:rsidR="00B14DBC">
        <w:rPr>
          <w:rFonts w:eastAsiaTheme="minorEastAsia"/>
          <w:lang w:eastAsia="zh-CN"/>
        </w:rPr>
        <w:t>[4]</w:t>
      </w:r>
      <w:r w:rsidR="00203B9B">
        <w:rPr>
          <w:rFonts w:eastAsiaTheme="minorEastAsia"/>
          <w:lang w:eastAsia="zh-CN"/>
        </w:rPr>
        <w:fldChar w:fldCharType="end"/>
      </w:r>
      <w:r>
        <w:rPr>
          <w:rFonts w:eastAsiaTheme="minorEastAsia"/>
          <w:lang w:eastAsia="zh-CN"/>
        </w:rPr>
        <w:t>, ~</w:t>
      </w:r>
      <w:r w:rsidR="00672062">
        <w:rPr>
          <w:rFonts w:eastAsiaTheme="minorEastAsia"/>
          <w:lang w:eastAsia="zh-CN"/>
        </w:rPr>
        <w:t>15</w:t>
      </w:r>
      <w:r>
        <w:rPr>
          <w:rFonts w:eastAsiaTheme="minorEastAsia"/>
          <w:lang w:eastAsia="zh-CN"/>
        </w:rPr>
        <w:t xml:space="preserve">% network energy saving gain is achieved in a case with two inter-band CA carrier and zero data load. </w:t>
      </w:r>
    </w:p>
    <w:p w14:paraId="3009FFC7" w14:textId="77777777" w:rsidR="003D7002" w:rsidRPr="00497138" w:rsidRDefault="003D7002" w:rsidP="003D7002">
      <w:pPr>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terms of impact on legacy UEs, it is up to </w:t>
      </w:r>
      <w:proofErr w:type="spellStart"/>
      <w:r>
        <w:rPr>
          <w:rFonts w:eastAsiaTheme="minorEastAsia"/>
          <w:lang w:val="en-GB" w:eastAsia="zh-CN"/>
        </w:rPr>
        <w:t>gNB’s</w:t>
      </w:r>
      <w:proofErr w:type="spellEnd"/>
      <w:r>
        <w:rPr>
          <w:rFonts w:eastAsiaTheme="minorEastAsia"/>
          <w:lang w:val="en-GB" w:eastAsia="zh-CN"/>
        </w:rPr>
        <w:t xml:space="preserve"> responsibility to configure inter-band </w:t>
      </w:r>
      <w:proofErr w:type="spellStart"/>
      <w:r>
        <w:rPr>
          <w:rFonts w:eastAsiaTheme="minorEastAsia"/>
          <w:lang w:val="en-GB" w:eastAsia="zh-CN"/>
        </w:rPr>
        <w:t>Scells</w:t>
      </w:r>
      <w:proofErr w:type="spellEnd"/>
      <w:r>
        <w:rPr>
          <w:rFonts w:eastAsiaTheme="minorEastAsia"/>
          <w:lang w:val="en-GB" w:eastAsia="zh-CN"/>
        </w:rPr>
        <w:t xml:space="preserve"> with SSB transmission for these UEs. There is no impact to legacy UEs even this technique is applied to new UEs since the configuration of </w:t>
      </w:r>
      <w:proofErr w:type="spellStart"/>
      <w:r>
        <w:rPr>
          <w:rFonts w:eastAsiaTheme="minorEastAsia"/>
          <w:lang w:val="en-GB" w:eastAsia="zh-CN"/>
        </w:rPr>
        <w:t>Scell</w:t>
      </w:r>
      <w:proofErr w:type="spellEnd"/>
      <w:r>
        <w:rPr>
          <w:rFonts w:eastAsiaTheme="minorEastAsia"/>
          <w:lang w:val="en-GB" w:eastAsia="zh-CN"/>
        </w:rPr>
        <w:t xml:space="preserve"> is UE specific. Thus, both legacy UEs and new UEs can work well in the same network with this technique.</w:t>
      </w:r>
    </w:p>
    <w:p w14:paraId="0AA6324A" w14:textId="3DCE0D77" w:rsidR="003D7002" w:rsidRDefault="003D7002" w:rsidP="003D7002">
      <w:pPr>
        <w:pStyle w:val="a7"/>
        <w:rPr>
          <w:b/>
          <w:bCs/>
          <w:i/>
          <w:iCs/>
        </w:rPr>
      </w:pPr>
      <w:bookmarkStart w:id="45" w:name="_Ref118393407"/>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12</w:t>
      </w:r>
      <w:r w:rsidRPr="00525A28">
        <w:rPr>
          <w:b/>
          <w:bCs/>
          <w:i/>
          <w:iCs/>
        </w:rPr>
        <w:fldChar w:fldCharType="end"/>
      </w:r>
      <w:r>
        <w:t xml:space="preserve">: </w:t>
      </w:r>
      <w:r>
        <w:rPr>
          <w:b/>
          <w:bCs/>
          <w:i/>
          <w:iCs/>
        </w:rPr>
        <w:t xml:space="preserve">It is beneficial for network energy saving to support inter-band CA with SSB-less </w:t>
      </w:r>
      <w:proofErr w:type="spellStart"/>
      <w:r>
        <w:rPr>
          <w:b/>
          <w:bCs/>
          <w:i/>
          <w:iCs/>
        </w:rPr>
        <w:t>Scells</w:t>
      </w:r>
      <w:proofErr w:type="spellEnd"/>
      <w:r>
        <w:rPr>
          <w:b/>
          <w:bCs/>
          <w:i/>
          <w:iCs/>
        </w:rPr>
        <w:t>.</w:t>
      </w:r>
      <w:bookmarkEnd w:id="45"/>
    </w:p>
    <w:p w14:paraId="24E3EED1" w14:textId="64A353E0" w:rsidR="003D7002" w:rsidRPr="00ED1539" w:rsidRDefault="003D7002" w:rsidP="003D7002">
      <w:pPr>
        <w:rPr>
          <w:rFonts w:eastAsiaTheme="minorEastAsia"/>
          <w:lang w:val="en-GB" w:eastAsia="zh-CN"/>
        </w:rPr>
      </w:pPr>
      <w:bookmarkStart w:id="46" w:name="_Ref118393464"/>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8</w:t>
      </w:r>
      <w:r w:rsidRPr="008031F0">
        <w:rPr>
          <w:b/>
          <w:i/>
        </w:rPr>
        <w:fldChar w:fldCharType="end"/>
      </w:r>
      <w:r w:rsidRPr="00157055">
        <w:rPr>
          <w:b/>
          <w:i/>
        </w:rPr>
        <w:t>:</w:t>
      </w:r>
      <w:r w:rsidRPr="008B073F">
        <w:rPr>
          <w:i/>
          <w:iCs/>
        </w:rPr>
        <w:t xml:space="preserve"> </w:t>
      </w:r>
      <w:r>
        <w:rPr>
          <w:b/>
          <w:bCs/>
          <w:i/>
          <w:iCs/>
        </w:rPr>
        <w:t>It is recommended to support inter-band CA with SSB-less carriers.</w:t>
      </w:r>
      <w:bookmarkEnd w:id="46"/>
    </w:p>
    <w:p w14:paraId="574D88AA" w14:textId="77777777" w:rsidR="003D7002" w:rsidRDefault="003D7002" w:rsidP="003D7002">
      <w:pPr>
        <w:pStyle w:val="a7"/>
        <w:spacing w:line="276" w:lineRule="auto"/>
        <w:jc w:val="both"/>
        <w:rPr>
          <w:rFonts w:eastAsiaTheme="minorEastAsia"/>
          <w:lang w:eastAsia="zh-CN"/>
        </w:rPr>
      </w:pPr>
      <w:r>
        <w:rPr>
          <w:rFonts w:eastAsiaTheme="minorEastAsia"/>
          <w:b/>
          <w:i/>
          <w:u w:val="single"/>
        </w:rPr>
        <w:t xml:space="preserve">Technique B-1.2: </w:t>
      </w:r>
      <w:r w:rsidRPr="00E00FC0">
        <w:rPr>
          <w:rFonts w:eastAsiaTheme="minorEastAsia"/>
          <w:b/>
          <w:i/>
          <w:u w:val="single"/>
        </w:rPr>
        <w:t xml:space="preserve">Group-common </w:t>
      </w:r>
      <w:proofErr w:type="spellStart"/>
      <w:r w:rsidRPr="00E00FC0">
        <w:rPr>
          <w:rFonts w:eastAsiaTheme="minorEastAsia"/>
          <w:b/>
          <w:i/>
          <w:u w:val="single"/>
        </w:rPr>
        <w:t>Pcell</w:t>
      </w:r>
      <w:proofErr w:type="spellEnd"/>
      <w:r w:rsidRPr="00E00FC0">
        <w:rPr>
          <w:rFonts w:eastAsiaTheme="minorEastAsia"/>
          <w:b/>
          <w:i/>
          <w:u w:val="single"/>
        </w:rPr>
        <w:t xml:space="preserve"> change</w:t>
      </w:r>
    </w:p>
    <w:p w14:paraId="5480B933" w14:textId="77777777" w:rsidR="003D7002" w:rsidRDefault="003D7002" w:rsidP="003D7002">
      <w:pPr>
        <w:jc w:val="both"/>
        <w:rPr>
          <w:rFonts w:eastAsiaTheme="minorEastAsia"/>
          <w:lang w:eastAsia="zh-CN"/>
        </w:rPr>
      </w:pPr>
      <w:r>
        <w:rPr>
          <w:rFonts w:eastAsiaTheme="minorEastAsia"/>
          <w:lang w:eastAsia="zh-CN"/>
        </w:rPr>
        <w:t xml:space="preserve">One typical scenario for </w:t>
      </w:r>
      <w:proofErr w:type="spellStart"/>
      <w:r>
        <w:rPr>
          <w:rFonts w:eastAsiaTheme="minorEastAsia"/>
          <w:lang w:eastAsia="zh-CN"/>
        </w:rPr>
        <w:t>Pcell</w:t>
      </w:r>
      <w:proofErr w:type="spellEnd"/>
      <w:r>
        <w:rPr>
          <w:rFonts w:eastAsiaTheme="minorEastAsia"/>
          <w:lang w:eastAsia="zh-CN"/>
        </w:rPr>
        <w:t xml:space="preserve"> change is to switch off one carrier where several UEs are connected to as </w:t>
      </w:r>
      <w:proofErr w:type="spellStart"/>
      <w:r>
        <w:rPr>
          <w:rFonts w:eastAsiaTheme="minorEastAsia"/>
          <w:lang w:eastAsia="zh-CN"/>
        </w:rPr>
        <w:t>Pcell</w:t>
      </w:r>
      <w:proofErr w:type="spellEnd"/>
      <w:r>
        <w:rPr>
          <w:rFonts w:eastAsiaTheme="minorEastAsia"/>
          <w:lang w:eastAsia="zh-CN"/>
        </w:rPr>
        <w:t xml:space="preserve">. In this case, gNB needs to change </w:t>
      </w:r>
      <w:proofErr w:type="spellStart"/>
      <w:r>
        <w:rPr>
          <w:rFonts w:eastAsiaTheme="minorEastAsia"/>
          <w:lang w:eastAsia="zh-CN"/>
        </w:rPr>
        <w:t>Pcell</w:t>
      </w:r>
      <w:proofErr w:type="spellEnd"/>
      <w:r>
        <w:rPr>
          <w:rFonts w:eastAsiaTheme="minorEastAsia"/>
          <w:lang w:eastAsia="zh-CN"/>
        </w:rPr>
        <w:t xml:space="preserve"> of these UEs to another cell. As we know, </w:t>
      </w:r>
      <w:proofErr w:type="spellStart"/>
      <w:r>
        <w:rPr>
          <w:rFonts w:eastAsiaTheme="minorEastAsia"/>
          <w:lang w:eastAsia="zh-CN"/>
        </w:rPr>
        <w:t>Pcell</w:t>
      </w:r>
      <w:proofErr w:type="spellEnd"/>
      <w:r>
        <w:rPr>
          <w:rFonts w:eastAsiaTheme="minorEastAsia"/>
          <w:lang w:eastAsia="zh-CN"/>
        </w:rPr>
        <w:t xml:space="preserve"> change for a UE can be already achieved by handover command that is a UE specific RRC </w:t>
      </w:r>
      <w:proofErr w:type="spellStart"/>
      <w:r>
        <w:rPr>
          <w:rFonts w:eastAsiaTheme="minorEastAsia"/>
          <w:lang w:eastAsia="zh-CN"/>
        </w:rPr>
        <w:t>signalling</w:t>
      </w:r>
      <w:proofErr w:type="spellEnd"/>
      <w:r>
        <w:rPr>
          <w:rFonts w:eastAsiaTheme="minorEastAsia"/>
          <w:lang w:eastAsia="zh-CN"/>
        </w:rPr>
        <w:t xml:space="preserve"> in current spec. The main benefit to have group-common </w:t>
      </w:r>
      <w:proofErr w:type="spellStart"/>
      <w:r>
        <w:rPr>
          <w:rFonts w:eastAsiaTheme="minorEastAsia"/>
          <w:lang w:eastAsia="zh-CN"/>
        </w:rPr>
        <w:t>Pcell</w:t>
      </w:r>
      <w:proofErr w:type="spellEnd"/>
      <w:r>
        <w:rPr>
          <w:rFonts w:eastAsiaTheme="minorEastAsia"/>
          <w:lang w:eastAsia="zh-CN"/>
        </w:rPr>
        <w:t xml:space="preserve"> change is to save </w:t>
      </w:r>
      <w:proofErr w:type="spellStart"/>
      <w:r>
        <w:rPr>
          <w:rFonts w:eastAsiaTheme="minorEastAsia"/>
          <w:lang w:eastAsia="zh-CN"/>
        </w:rPr>
        <w:t>signalling</w:t>
      </w:r>
      <w:proofErr w:type="spellEnd"/>
      <w:r>
        <w:rPr>
          <w:rFonts w:eastAsiaTheme="minorEastAsia"/>
          <w:lang w:eastAsia="zh-CN"/>
        </w:rPr>
        <w:t xml:space="preserve"> overhead. However, the intention of switching off a carrier is based on condition that there are no many UEs connected to the carrier. It won’t consume much resource and power even when </w:t>
      </w:r>
      <w:proofErr w:type="spellStart"/>
      <w:r>
        <w:rPr>
          <w:rFonts w:eastAsiaTheme="minorEastAsia"/>
          <w:lang w:eastAsia="zh-CN"/>
        </w:rPr>
        <w:t>gNB</w:t>
      </w:r>
      <w:proofErr w:type="spellEnd"/>
      <w:r>
        <w:rPr>
          <w:rFonts w:eastAsiaTheme="minorEastAsia"/>
          <w:lang w:eastAsia="zh-CN"/>
        </w:rPr>
        <w:t xml:space="preserve"> configures </w:t>
      </w:r>
      <w:proofErr w:type="spellStart"/>
      <w:r>
        <w:rPr>
          <w:rFonts w:eastAsiaTheme="minorEastAsia"/>
          <w:lang w:eastAsia="zh-CN"/>
        </w:rPr>
        <w:t>Pcell</w:t>
      </w:r>
      <w:proofErr w:type="spellEnd"/>
      <w:r>
        <w:rPr>
          <w:rFonts w:eastAsiaTheme="minorEastAsia"/>
          <w:lang w:eastAsia="zh-CN"/>
        </w:rPr>
        <w:t xml:space="preserve"> change on these UEs. Besides, the </w:t>
      </w:r>
      <w:proofErr w:type="spellStart"/>
      <w:r>
        <w:rPr>
          <w:rFonts w:eastAsiaTheme="minorEastAsia"/>
          <w:lang w:eastAsia="zh-CN"/>
        </w:rPr>
        <w:t>Pcell</w:t>
      </w:r>
      <w:proofErr w:type="spellEnd"/>
      <w:r>
        <w:rPr>
          <w:rFonts w:eastAsiaTheme="minorEastAsia"/>
          <w:lang w:eastAsia="zh-CN"/>
        </w:rPr>
        <w:t xml:space="preserve"> change may only happen once in a relative long period. Thus, the benefit of group common </w:t>
      </w:r>
      <w:proofErr w:type="spellStart"/>
      <w:r>
        <w:rPr>
          <w:rFonts w:eastAsiaTheme="minorEastAsia"/>
          <w:lang w:eastAsia="zh-CN"/>
        </w:rPr>
        <w:t>Pcell</w:t>
      </w:r>
      <w:proofErr w:type="spellEnd"/>
      <w:r>
        <w:rPr>
          <w:rFonts w:eastAsiaTheme="minorEastAsia"/>
          <w:lang w:eastAsia="zh-CN"/>
        </w:rPr>
        <w:t xml:space="preserve"> change is quite limited.</w:t>
      </w:r>
    </w:p>
    <w:p w14:paraId="694DB264" w14:textId="77777777" w:rsidR="003D7002" w:rsidRPr="003571BB" w:rsidRDefault="003D7002" w:rsidP="003D7002">
      <w:pPr>
        <w:spacing w:beforeLines="50"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there are both legacy UEs and new UEs in a switching-off carrier, there is still need to change the </w:t>
      </w:r>
      <w:proofErr w:type="spellStart"/>
      <w:r>
        <w:rPr>
          <w:rFonts w:eastAsiaTheme="minorEastAsia"/>
          <w:lang w:val="en-GB" w:eastAsia="zh-CN"/>
        </w:rPr>
        <w:t>Pcell</w:t>
      </w:r>
      <w:proofErr w:type="spellEnd"/>
      <w:r>
        <w:rPr>
          <w:rFonts w:eastAsiaTheme="minorEastAsia"/>
          <w:lang w:val="en-GB" w:eastAsia="zh-CN"/>
        </w:rPr>
        <w:t xml:space="preserve"> </w:t>
      </w:r>
      <w:r>
        <w:rPr>
          <w:rFonts w:eastAsiaTheme="minorEastAsia" w:hint="eastAsia"/>
          <w:lang w:val="en-GB" w:eastAsia="zh-CN"/>
        </w:rPr>
        <w:t>of</w:t>
      </w:r>
      <w:r>
        <w:rPr>
          <w:rFonts w:eastAsiaTheme="minorEastAsia"/>
          <w:lang w:val="en-GB" w:eastAsia="zh-CN"/>
        </w:rPr>
        <w:t xml:space="preserve"> legacy UEs by RRC signalling so that the latency of switching off the carrier can’t be reduced by group-common signalling.</w:t>
      </w:r>
    </w:p>
    <w:p w14:paraId="64C19080" w14:textId="0DAFD12F" w:rsidR="003D7002" w:rsidRDefault="003D7002" w:rsidP="003D7002">
      <w:pPr>
        <w:pStyle w:val="a7"/>
        <w:rPr>
          <w:b/>
          <w:bCs/>
          <w:i/>
          <w:iCs/>
        </w:rPr>
      </w:pPr>
      <w:bookmarkStart w:id="47" w:name="_Ref118393414"/>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13</w:t>
      </w:r>
      <w:r w:rsidRPr="00525A28">
        <w:rPr>
          <w:b/>
          <w:bCs/>
          <w:i/>
          <w:iCs/>
        </w:rPr>
        <w:fldChar w:fldCharType="end"/>
      </w:r>
      <w:r w:rsidRPr="00497138">
        <w:rPr>
          <w:b/>
          <w:bCs/>
          <w:i/>
          <w:iCs/>
        </w:rPr>
        <w:t>:</w:t>
      </w:r>
      <w:r>
        <w:rPr>
          <w:b/>
          <w:bCs/>
          <w:i/>
          <w:iCs/>
        </w:rPr>
        <w:t xml:space="preserve"> </w:t>
      </w:r>
      <w:proofErr w:type="spellStart"/>
      <w:r>
        <w:rPr>
          <w:b/>
          <w:bCs/>
          <w:i/>
          <w:iCs/>
        </w:rPr>
        <w:t>Pcell</w:t>
      </w:r>
      <w:proofErr w:type="spellEnd"/>
      <w:r>
        <w:rPr>
          <w:b/>
          <w:bCs/>
          <w:i/>
          <w:iCs/>
        </w:rPr>
        <w:t xml:space="preserve"> change is already supported by UE-specific RRC signalling and introduction of group-common signalling may not bring significant network energy saving gain.</w:t>
      </w:r>
      <w:bookmarkEnd w:id="47"/>
    </w:p>
    <w:p w14:paraId="70D16719" w14:textId="77777777" w:rsidR="003D7002" w:rsidRPr="00EA1EF8" w:rsidRDefault="003D7002" w:rsidP="003D7002">
      <w:pPr>
        <w:spacing w:beforeLines="50" w:before="120" w:afterLines="50" w:after="120"/>
        <w:jc w:val="both"/>
        <w:rPr>
          <w:rFonts w:eastAsiaTheme="minorEastAsia"/>
          <w:b/>
          <w:bCs/>
          <w:i/>
          <w:iCs/>
          <w:szCs w:val="20"/>
          <w:u w:val="single"/>
          <w:lang w:eastAsia="zh-CN"/>
        </w:rPr>
      </w:pPr>
      <w:bookmarkStart w:id="48" w:name="_Hlk118446900"/>
      <w:r>
        <w:rPr>
          <w:rFonts w:eastAsiaTheme="minorEastAsia"/>
          <w:b/>
          <w:bCs/>
          <w:i/>
          <w:iCs/>
          <w:szCs w:val="20"/>
          <w:u w:val="single"/>
          <w:lang w:eastAsia="zh-CN"/>
        </w:rPr>
        <w:t xml:space="preserve">Technique B-1.3: </w:t>
      </w:r>
      <w:r w:rsidRPr="00AC71AF">
        <w:rPr>
          <w:rFonts w:eastAsiaTheme="minorEastAsia"/>
          <w:b/>
          <w:bCs/>
          <w:i/>
          <w:iCs/>
          <w:szCs w:val="20"/>
          <w:u w:val="single"/>
          <w:lang w:eastAsia="zh-CN"/>
        </w:rPr>
        <w:t>SSB/SIB-less carrier operation with assistance of anchor carrier</w:t>
      </w:r>
    </w:p>
    <w:bookmarkEnd w:id="48"/>
    <w:p w14:paraId="2C6D19CD" w14:textId="5DDC6F3C" w:rsidR="003D7002" w:rsidRDefault="003D7002" w:rsidP="003D7002">
      <w:pPr>
        <w:pStyle w:val="a7"/>
        <w:spacing w:line="276" w:lineRule="auto"/>
        <w:jc w:val="both"/>
        <w:rPr>
          <w:rFonts w:eastAsiaTheme="minorEastAsia"/>
          <w:lang w:eastAsia="zh-CN"/>
        </w:rPr>
      </w:pPr>
      <w:r w:rsidRPr="00304251">
        <w:rPr>
          <w:rFonts w:eastAsiaTheme="minorEastAsia"/>
          <w:lang w:eastAsia="zh-CN"/>
        </w:rPr>
        <w:t xml:space="preserve">The motivation of </w:t>
      </w:r>
      <w:r>
        <w:rPr>
          <w:rFonts w:eastAsiaTheme="minorEastAsia"/>
          <w:lang w:eastAsia="zh-CN"/>
        </w:rPr>
        <w:t>this technique is to achieve both benefits of legacy case 1 (i.e., capacity enhancement) and legacy case 2 (i.e., network energy saving). On one hand, non-anchor carrier is operating without or with reduced transmission of SSB, SIB1 and paging to achieve network energy saving. On the other hand, RACH transmission opportunity can still remain available in the non-anchor carrier to avoid the problem of legacy case 2, i.e., RACH capacity reduction. Based on evaluation results in</w:t>
      </w:r>
      <w:r w:rsidR="00B21DCC">
        <w:rPr>
          <w:rFonts w:eastAsiaTheme="minorEastAsia"/>
          <w:lang w:eastAsia="zh-CN"/>
        </w:rPr>
        <w:t xml:space="preserve"> </w:t>
      </w:r>
      <w:r w:rsidR="00B21DCC">
        <w:rPr>
          <w:rFonts w:eastAsiaTheme="minorEastAsia"/>
          <w:lang w:eastAsia="zh-CN"/>
        </w:rPr>
        <w:fldChar w:fldCharType="begin"/>
      </w:r>
      <w:r w:rsidR="00B21DCC">
        <w:rPr>
          <w:rFonts w:eastAsiaTheme="minorEastAsia"/>
          <w:lang w:eastAsia="zh-CN"/>
        </w:rPr>
        <w:instrText xml:space="preserve"> REF _Ref118444626 \n \h </w:instrText>
      </w:r>
      <w:r w:rsidR="00B21DCC">
        <w:rPr>
          <w:rFonts w:eastAsiaTheme="minorEastAsia"/>
          <w:lang w:eastAsia="zh-CN"/>
        </w:rPr>
      </w:r>
      <w:r w:rsidR="00B21DCC">
        <w:rPr>
          <w:rFonts w:eastAsiaTheme="minorEastAsia"/>
          <w:lang w:eastAsia="zh-CN"/>
        </w:rPr>
        <w:fldChar w:fldCharType="separate"/>
      </w:r>
      <w:r w:rsidR="00B14DBC">
        <w:rPr>
          <w:rFonts w:eastAsiaTheme="minorEastAsia"/>
          <w:lang w:eastAsia="zh-CN"/>
        </w:rPr>
        <w:t>[4]</w:t>
      </w:r>
      <w:r w:rsidR="00B21DCC">
        <w:rPr>
          <w:rFonts w:eastAsiaTheme="minorEastAsia"/>
          <w:lang w:eastAsia="zh-CN"/>
        </w:rPr>
        <w:fldChar w:fldCharType="end"/>
      </w:r>
      <w:r>
        <w:rPr>
          <w:rFonts w:eastAsiaTheme="minorEastAsia"/>
          <w:lang w:eastAsia="zh-CN"/>
        </w:rPr>
        <w:t>, ~15% network energy saving gain is achieved in a case with two inter-band carrier and zero data load.</w:t>
      </w:r>
    </w:p>
    <w:p w14:paraId="7083A0B7" w14:textId="77777777" w:rsidR="003D7002" w:rsidRDefault="003D7002" w:rsidP="003D7002">
      <w:pPr>
        <w:jc w:val="both"/>
        <w:rPr>
          <w:rFonts w:eastAsiaTheme="minorEastAsia"/>
          <w:lang w:val="en-GB" w:eastAsia="zh-CN"/>
        </w:rPr>
      </w:pPr>
      <w:r>
        <w:rPr>
          <w:rFonts w:eastAsiaTheme="minorEastAsia"/>
          <w:lang w:val="en-GB" w:eastAsia="zh-CN"/>
        </w:rPr>
        <w:t>In terms of impact on legacy UEs, legacy UEs can only understand the configuration of anchor carrier so that legacy UEs will perform random access and data transmission/reception in anchor carrier only. Thus, both legacy UEs and new UEs can work well in the same network with this technique.</w:t>
      </w:r>
    </w:p>
    <w:p w14:paraId="04B9851E" w14:textId="4F725D8A" w:rsidR="003D7002" w:rsidRDefault="003D7002" w:rsidP="003D7002">
      <w:pPr>
        <w:pStyle w:val="a7"/>
        <w:rPr>
          <w:b/>
          <w:bCs/>
          <w:i/>
          <w:iCs/>
        </w:rPr>
      </w:pPr>
      <w:bookmarkStart w:id="49" w:name="_Ref118393432"/>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14</w:t>
      </w:r>
      <w:r w:rsidRPr="00525A28">
        <w:rPr>
          <w:b/>
          <w:bCs/>
          <w:i/>
          <w:iCs/>
        </w:rPr>
        <w:fldChar w:fldCharType="end"/>
      </w:r>
      <w:r>
        <w:t xml:space="preserve">: </w:t>
      </w:r>
      <w:r>
        <w:rPr>
          <w:b/>
          <w:bCs/>
          <w:i/>
          <w:iCs/>
        </w:rPr>
        <w:t>It is beneficial for network energy saving to SSB/SIB-less carrier operation with assistance of anchor carrier.</w:t>
      </w:r>
      <w:bookmarkEnd w:id="49"/>
    </w:p>
    <w:p w14:paraId="5C349475" w14:textId="47F2972C" w:rsidR="003D7002" w:rsidRPr="00EA1EF8" w:rsidRDefault="003D7002" w:rsidP="003D7002">
      <w:pPr>
        <w:rPr>
          <w:lang w:val="en-GB"/>
        </w:rPr>
      </w:pPr>
      <w:bookmarkStart w:id="50" w:name="_Ref118393471"/>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9</w:t>
      </w:r>
      <w:r w:rsidRPr="008031F0">
        <w:rPr>
          <w:b/>
          <w:i/>
        </w:rPr>
        <w:fldChar w:fldCharType="end"/>
      </w:r>
      <w:r w:rsidRPr="00157055">
        <w:rPr>
          <w:b/>
          <w:i/>
        </w:rPr>
        <w:t>:</w:t>
      </w:r>
      <w:r w:rsidRPr="008B073F">
        <w:rPr>
          <w:i/>
          <w:iCs/>
        </w:rPr>
        <w:t xml:space="preserve"> </w:t>
      </w:r>
      <w:r>
        <w:rPr>
          <w:b/>
          <w:bCs/>
          <w:i/>
          <w:iCs/>
        </w:rPr>
        <w:t>It is recommended to support SSB/SIB-less carrier operation with assistance of anchor carrier.</w:t>
      </w:r>
      <w:bookmarkEnd w:id="50"/>
    </w:p>
    <w:p w14:paraId="68302E0F" w14:textId="178FFCEA" w:rsidR="003D7002" w:rsidRPr="000F72B1" w:rsidRDefault="003D7002" w:rsidP="003D7002">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Pr>
          <w:rFonts w:ascii="Arial" w:eastAsia="宋体" w:hAnsi="Arial"/>
          <w:sz w:val="28"/>
          <w:szCs w:val="36"/>
          <w:lang w:val="fr-FR" w:eastAsia="zh-CN"/>
        </w:rPr>
        <w:lastRenderedPageBreak/>
        <w:t xml:space="preserve"> </w:t>
      </w:r>
      <w:r w:rsidR="00A67B7C">
        <w:rPr>
          <w:rFonts w:ascii="Arial" w:eastAsia="宋体" w:hAnsi="Arial"/>
          <w:sz w:val="28"/>
          <w:szCs w:val="36"/>
          <w:lang w:val="fr-FR" w:eastAsia="zh-CN"/>
        </w:rPr>
        <w:t>Specification impacts</w:t>
      </w:r>
    </w:p>
    <w:p w14:paraId="1B63E253" w14:textId="77777777" w:rsidR="003D7002" w:rsidRDefault="003D7002" w:rsidP="003D7002">
      <w:pPr>
        <w:spacing w:afterLines="50"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o support </w:t>
      </w:r>
      <w:r w:rsidRPr="003234B0">
        <w:rPr>
          <w:rFonts w:eastAsiaTheme="minorEastAsia"/>
          <w:b/>
          <w:bCs/>
          <w:i/>
          <w:iCs/>
          <w:lang w:val="en-GB" w:eastAsia="zh-CN"/>
        </w:rPr>
        <w:t>inter-band CA with SSB-less carriers/</w:t>
      </w:r>
      <w:proofErr w:type="spellStart"/>
      <w:r w:rsidRPr="003234B0">
        <w:rPr>
          <w:rFonts w:eastAsiaTheme="minorEastAsia"/>
          <w:b/>
          <w:bCs/>
          <w:i/>
          <w:iCs/>
          <w:lang w:val="en-GB" w:eastAsia="zh-CN"/>
        </w:rPr>
        <w:t>Scell</w:t>
      </w:r>
      <w:proofErr w:type="spellEnd"/>
      <w:r>
        <w:rPr>
          <w:rFonts w:eastAsiaTheme="minorEastAsia"/>
          <w:lang w:val="en-GB" w:eastAsia="zh-CN"/>
        </w:rPr>
        <w:t>, the following potential spec impact can be considered:</w:t>
      </w:r>
    </w:p>
    <w:p w14:paraId="61EE3AB4" w14:textId="77777777" w:rsidR="003D7002" w:rsidRPr="0032765F" w:rsidRDefault="003D7002" w:rsidP="003D7002">
      <w:pPr>
        <w:pStyle w:val="a0"/>
        <w:numPr>
          <w:ilvl w:val="0"/>
          <w:numId w:val="24"/>
        </w:numPr>
        <w:suppressAutoHyphens/>
        <w:spacing w:after="0" w:line="252" w:lineRule="auto"/>
        <w:rPr>
          <w:lang w:val="en-GB" w:eastAsia="zh-CN"/>
        </w:rPr>
      </w:pPr>
      <w:r>
        <w:rPr>
          <w:rFonts w:eastAsiaTheme="minorEastAsia"/>
          <w:lang w:val="en-GB" w:eastAsia="zh-CN"/>
        </w:rPr>
        <w:t xml:space="preserve">Synchronization for SSB-less </w:t>
      </w:r>
      <w:proofErr w:type="spellStart"/>
      <w:r>
        <w:rPr>
          <w:rFonts w:eastAsiaTheme="minorEastAsia"/>
          <w:lang w:val="en-GB" w:eastAsia="zh-CN"/>
        </w:rPr>
        <w:t>Scell</w:t>
      </w:r>
      <w:proofErr w:type="spellEnd"/>
      <w:r>
        <w:rPr>
          <w:rFonts w:eastAsiaTheme="minorEastAsia"/>
          <w:lang w:val="en-GB" w:eastAsia="zh-CN"/>
        </w:rPr>
        <w:t xml:space="preserve"> (e.g., the requirement or selection rules of synchronization reference cell for an SSB-less </w:t>
      </w:r>
      <w:proofErr w:type="spellStart"/>
      <w:r>
        <w:rPr>
          <w:rFonts w:eastAsiaTheme="minorEastAsia"/>
          <w:lang w:val="en-GB" w:eastAsia="zh-CN"/>
        </w:rPr>
        <w:t>Scell</w:t>
      </w:r>
      <w:proofErr w:type="spellEnd"/>
      <w:r>
        <w:rPr>
          <w:rFonts w:eastAsiaTheme="minorEastAsia"/>
          <w:lang w:val="en-GB" w:eastAsia="zh-CN"/>
        </w:rPr>
        <w:t xml:space="preserve">) </w:t>
      </w:r>
    </w:p>
    <w:p w14:paraId="0B4F0035" w14:textId="77777777" w:rsidR="003D7002" w:rsidRPr="003234B0" w:rsidRDefault="003D7002" w:rsidP="003D7002">
      <w:pPr>
        <w:pStyle w:val="a0"/>
        <w:numPr>
          <w:ilvl w:val="0"/>
          <w:numId w:val="24"/>
        </w:numPr>
        <w:suppressAutoHyphens/>
        <w:spacing w:after="0" w:line="252" w:lineRule="auto"/>
        <w:rPr>
          <w:lang w:val="en-GB" w:eastAsia="zh-CN"/>
        </w:rPr>
      </w:pPr>
      <w:r>
        <w:rPr>
          <w:rFonts w:eastAsiaTheme="minorEastAsia"/>
          <w:lang w:val="en-GB" w:eastAsia="zh-CN"/>
        </w:rPr>
        <w:t xml:space="preserve">Design of on demand SSB transmission for SSB-less </w:t>
      </w:r>
      <w:proofErr w:type="spellStart"/>
      <w:r>
        <w:rPr>
          <w:rFonts w:eastAsiaTheme="minorEastAsia"/>
          <w:lang w:val="en-GB" w:eastAsia="zh-CN"/>
        </w:rPr>
        <w:t>Scell</w:t>
      </w:r>
      <w:proofErr w:type="spellEnd"/>
      <w:r>
        <w:rPr>
          <w:rFonts w:eastAsiaTheme="minorEastAsia"/>
          <w:lang w:val="en-GB" w:eastAsia="zh-CN"/>
        </w:rPr>
        <w:t xml:space="preserve"> (e.g., signalling and configuration design for on-demand UL triggering signalling, procedures for on demand SSB transmission and etc.)</w:t>
      </w:r>
    </w:p>
    <w:p w14:paraId="70C7AB8C" w14:textId="77777777" w:rsidR="003D7002" w:rsidRDefault="003D7002" w:rsidP="003D7002">
      <w:pPr>
        <w:pStyle w:val="a7"/>
        <w:spacing w:line="276" w:lineRule="auto"/>
        <w:jc w:val="both"/>
        <w:rPr>
          <w:rFonts w:eastAsiaTheme="minorEastAsia"/>
          <w:szCs w:val="24"/>
          <w:lang w:eastAsia="zh-CN"/>
        </w:rPr>
      </w:pPr>
      <w:r>
        <w:rPr>
          <w:rFonts w:eastAsiaTheme="minorEastAsia" w:hint="eastAsia"/>
          <w:lang w:eastAsia="zh-CN"/>
        </w:rPr>
        <w:t>T</w:t>
      </w:r>
      <w:r>
        <w:rPr>
          <w:rFonts w:eastAsiaTheme="minorEastAsia"/>
          <w:lang w:eastAsia="zh-CN"/>
        </w:rPr>
        <w:t xml:space="preserve">o support </w:t>
      </w:r>
      <w:r w:rsidRPr="003234B0">
        <w:rPr>
          <w:rFonts w:eastAsiaTheme="minorEastAsia"/>
          <w:b/>
          <w:bCs/>
          <w:i/>
          <w:iCs/>
          <w:szCs w:val="24"/>
          <w:lang w:eastAsia="zh-CN"/>
        </w:rPr>
        <w:t>SSB/SIB-less carrier operation with assistance of anchor carrier</w:t>
      </w:r>
      <w:r>
        <w:rPr>
          <w:rFonts w:eastAsiaTheme="minorEastAsia"/>
          <w:szCs w:val="24"/>
          <w:lang w:eastAsia="zh-CN"/>
        </w:rPr>
        <w:t>, the following potential spec impact can be considered:</w:t>
      </w:r>
    </w:p>
    <w:p w14:paraId="370CFFD6" w14:textId="77777777" w:rsidR="003D7002" w:rsidRPr="008C56CD" w:rsidRDefault="003D7002" w:rsidP="003D7002">
      <w:pPr>
        <w:pStyle w:val="a0"/>
        <w:numPr>
          <w:ilvl w:val="0"/>
          <w:numId w:val="24"/>
        </w:numPr>
        <w:suppressAutoHyphens/>
        <w:spacing w:after="0" w:line="252" w:lineRule="auto"/>
        <w:rPr>
          <w:lang w:val="en-GB" w:eastAsia="zh-CN"/>
        </w:rPr>
      </w:pPr>
      <w:r>
        <w:rPr>
          <w:rFonts w:eastAsiaTheme="minorEastAsia"/>
          <w:lang w:val="en-GB" w:eastAsia="zh-CN"/>
        </w:rPr>
        <w:t>Design of SIB information that include system information for multiple carriers;</w:t>
      </w:r>
    </w:p>
    <w:p w14:paraId="08BF96D4" w14:textId="77777777" w:rsidR="003D7002" w:rsidRPr="008C56CD" w:rsidRDefault="003D7002" w:rsidP="003D7002">
      <w:pPr>
        <w:pStyle w:val="a0"/>
        <w:numPr>
          <w:ilvl w:val="0"/>
          <w:numId w:val="24"/>
        </w:numPr>
        <w:suppressAutoHyphens/>
        <w:spacing w:after="0" w:line="252" w:lineRule="auto"/>
        <w:rPr>
          <w:lang w:val="en-GB" w:eastAsia="zh-CN"/>
        </w:rPr>
      </w:pPr>
      <w:r>
        <w:rPr>
          <w:rFonts w:eastAsiaTheme="minorEastAsia" w:hint="eastAsia"/>
          <w:lang w:val="en-GB" w:eastAsia="zh-CN"/>
        </w:rPr>
        <w:t>R</w:t>
      </w:r>
      <w:r>
        <w:rPr>
          <w:rFonts w:eastAsiaTheme="minorEastAsia"/>
          <w:lang w:val="en-GB" w:eastAsia="zh-CN"/>
        </w:rPr>
        <w:t>ACH procedure involving anchor carrier and/or non-anchor carrier;</w:t>
      </w:r>
    </w:p>
    <w:p w14:paraId="3909ED93" w14:textId="77777777" w:rsidR="003D7002" w:rsidRPr="008C56CD" w:rsidRDefault="003D7002" w:rsidP="003D7002">
      <w:pPr>
        <w:pStyle w:val="a0"/>
        <w:numPr>
          <w:ilvl w:val="0"/>
          <w:numId w:val="24"/>
        </w:numPr>
        <w:suppressAutoHyphens/>
        <w:spacing w:after="0" w:line="252" w:lineRule="auto"/>
        <w:rPr>
          <w:lang w:val="en-GB" w:eastAsia="zh-CN"/>
        </w:rPr>
      </w:pPr>
      <w:r>
        <w:rPr>
          <w:rFonts w:eastAsiaTheme="minorEastAsia"/>
          <w:lang w:val="en-GB" w:eastAsia="zh-CN"/>
        </w:rPr>
        <w:t>Synchronization for SSB-less non-anchor carrier (e.g., the requirement or selection rules of synchronization reference carrier for an SSB-less non-anchor carrier)</w:t>
      </w:r>
    </w:p>
    <w:p w14:paraId="4CEC00D6" w14:textId="77777777" w:rsidR="003D7002" w:rsidRPr="008C56CD" w:rsidRDefault="003D7002" w:rsidP="003D7002">
      <w:pPr>
        <w:pStyle w:val="a0"/>
        <w:numPr>
          <w:ilvl w:val="0"/>
          <w:numId w:val="24"/>
        </w:numPr>
        <w:suppressAutoHyphens/>
        <w:spacing w:after="0" w:line="252" w:lineRule="auto"/>
        <w:rPr>
          <w:lang w:val="en-GB" w:eastAsia="zh-CN"/>
        </w:rPr>
      </w:pPr>
      <w:r>
        <w:rPr>
          <w:rFonts w:eastAsiaTheme="minorEastAsia"/>
          <w:lang w:val="en-GB" w:eastAsia="zh-CN"/>
        </w:rPr>
        <w:t>Design of on demand SSB transmission for SSB-less non-anchor carrier (e.g., signalling and configuration design for on-demand UL triggering signalling, procedures for on demand SSB transmission and etc.)</w:t>
      </w:r>
    </w:p>
    <w:p w14:paraId="14E8E2D1" w14:textId="77777777" w:rsidR="003D7002" w:rsidRDefault="003D7002" w:rsidP="003D7002">
      <w:pPr>
        <w:spacing w:afterLines="50" w:after="120"/>
        <w:jc w:val="both"/>
        <w:rPr>
          <w:rFonts w:ascii="Arial" w:eastAsia="宋体" w:hAnsi="Arial"/>
          <w:sz w:val="28"/>
          <w:szCs w:val="36"/>
          <w:lang w:val="fr-FR" w:eastAsia="zh-CN"/>
        </w:rPr>
      </w:pPr>
    </w:p>
    <w:p w14:paraId="455233EF" w14:textId="77777777" w:rsidR="003D7002" w:rsidRDefault="003D7002" w:rsidP="003D7002">
      <w:pPr>
        <w:spacing w:afterLines="50" w:after="120"/>
        <w:jc w:val="both"/>
        <w:rPr>
          <w:rFonts w:eastAsiaTheme="minorEastAsia"/>
          <w:lang w:val="en-GB" w:eastAsia="zh-CN"/>
        </w:rPr>
      </w:pPr>
      <w:r w:rsidRPr="008C56CD">
        <w:rPr>
          <w:rFonts w:eastAsiaTheme="minorEastAsia" w:hint="eastAsia"/>
          <w:lang w:val="en-GB" w:eastAsia="zh-CN"/>
        </w:rPr>
        <w:t>B</w:t>
      </w:r>
      <w:r w:rsidRPr="008C56CD">
        <w:rPr>
          <w:rFonts w:eastAsiaTheme="minorEastAsia"/>
          <w:lang w:val="en-GB" w:eastAsia="zh-CN"/>
        </w:rPr>
        <w:t xml:space="preserve">ased on </w:t>
      </w:r>
      <w:r>
        <w:rPr>
          <w:rFonts w:eastAsiaTheme="minorEastAsia"/>
          <w:lang w:val="en-GB" w:eastAsia="zh-CN"/>
        </w:rPr>
        <w:t>the above discussions, the following proposal is made:</w:t>
      </w:r>
    </w:p>
    <w:p w14:paraId="7D9F20A7" w14:textId="1815F4FA" w:rsidR="003D7002" w:rsidRDefault="003D7002" w:rsidP="003D7002">
      <w:pPr>
        <w:rPr>
          <w:b/>
          <w:i/>
        </w:rPr>
      </w:pPr>
      <w:bookmarkStart w:id="51" w:name="_Ref118393484"/>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10</w:t>
      </w:r>
      <w:r w:rsidRPr="008031F0">
        <w:rPr>
          <w:b/>
          <w:i/>
        </w:rPr>
        <w:fldChar w:fldCharType="end"/>
      </w:r>
      <w:r w:rsidRPr="00157055">
        <w:rPr>
          <w:b/>
          <w:i/>
        </w:rPr>
        <w:t>:</w:t>
      </w:r>
      <w:r w:rsidRPr="008B073F">
        <w:rPr>
          <w:i/>
          <w:iCs/>
        </w:rPr>
        <w:t xml:space="preserve"> </w:t>
      </w:r>
      <w:r w:rsidRPr="001E16A1">
        <w:rPr>
          <w:b/>
          <w:i/>
        </w:rPr>
        <w:t>Support multi-carrier energy saving enhancement and capture the following to TR 38.864:</w:t>
      </w:r>
      <w:bookmarkEnd w:id="51"/>
    </w:p>
    <w:p w14:paraId="5CB495C9" w14:textId="77777777" w:rsidR="003D7002" w:rsidRDefault="003D7002" w:rsidP="003D7002">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p>
    <w:p w14:paraId="16E3283F" w14:textId="77777777" w:rsidR="003D7002" w:rsidRDefault="003D7002" w:rsidP="003D7002">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sidRPr="00717AFF">
        <w:rPr>
          <w:rFonts w:ascii="Times New Roman" w:hAnsi="Times New Roman"/>
          <w:b/>
          <w:i/>
          <w:sz w:val="20"/>
          <w:szCs w:val="20"/>
        </w:rPr>
        <w:t>:</w:t>
      </w:r>
    </w:p>
    <w:p w14:paraId="238BC5C4" w14:textId="77777777" w:rsidR="003D7002" w:rsidRDefault="003D7002" w:rsidP="003D7002">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applies to </w:t>
      </w:r>
      <w:proofErr w:type="spellStart"/>
      <w:r>
        <w:rPr>
          <w:rFonts w:ascii="Times New Roman" w:hAnsi="Times New Roman"/>
          <w:b/>
          <w:i/>
          <w:sz w:val="20"/>
          <w:szCs w:val="20"/>
        </w:rPr>
        <w:t>RRC_connected</w:t>
      </w:r>
      <w:proofErr w:type="spellEnd"/>
      <w:r>
        <w:rPr>
          <w:rFonts w:ascii="Times New Roman" w:hAnsi="Times New Roman"/>
          <w:b/>
          <w:i/>
          <w:sz w:val="20"/>
          <w:szCs w:val="20"/>
        </w:rPr>
        <w:t xml:space="preserve"> UEs configured with inter-band CA;</w:t>
      </w:r>
    </w:p>
    <w:p w14:paraId="442EB19E" w14:textId="77777777" w:rsidR="003D7002" w:rsidRDefault="003D7002" w:rsidP="003D7002">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N</w:t>
      </w:r>
      <w:r w:rsidRPr="004E28DA">
        <w:rPr>
          <w:rFonts w:ascii="Times New Roman" w:hAnsi="Times New Roman"/>
          <w:b/>
          <w:i/>
          <w:sz w:val="20"/>
          <w:szCs w:val="20"/>
        </w:rPr>
        <w:t xml:space="preserve">o SSB transmission in some inter-band </w:t>
      </w:r>
      <w:proofErr w:type="spellStart"/>
      <w:r w:rsidRPr="004E28DA">
        <w:rPr>
          <w:rFonts w:ascii="Times New Roman" w:hAnsi="Times New Roman"/>
          <w:b/>
          <w:i/>
          <w:sz w:val="20"/>
          <w:szCs w:val="20"/>
        </w:rPr>
        <w:t>Scells</w:t>
      </w:r>
      <w:proofErr w:type="spellEnd"/>
      <w:r>
        <w:rPr>
          <w:rFonts w:ascii="Times New Roman" w:hAnsi="Times New Roman"/>
          <w:b/>
          <w:i/>
          <w:sz w:val="20"/>
          <w:szCs w:val="20"/>
        </w:rPr>
        <w:t>;</w:t>
      </w:r>
    </w:p>
    <w:p w14:paraId="4E60C3D4" w14:textId="77777777" w:rsidR="003D7002" w:rsidRPr="004E28DA" w:rsidRDefault="003D7002" w:rsidP="003D7002">
      <w:pPr>
        <w:pStyle w:val="af7"/>
        <w:numPr>
          <w:ilvl w:val="2"/>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To enable normal operation on this SSB-less </w:t>
      </w:r>
      <w:proofErr w:type="spellStart"/>
      <w:r w:rsidRPr="004E28DA">
        <w:rPr>
          <w:rFonts w:ascii="Times New Roman" w:hAnsi="Times New Roman"/>
          <w:b/>
          <w:i/>
          <w:sz w:val="20"/>
          <w:szCs w:val="20"/>
        </w:rPr>
        <w:t>Scell</w:t>
      </w:r>
      <w:proofErr w:type="spellEnd"/>
      <w:r w:rsidRPr="004E28DA">
        <w:rPr>
          <w:rFonts w:ascii="Times New Roman" w:hAnsi="Times New Roman"/>
          <w:b/>
          <w:i/>
          <w:sz w:val="20"/>
          <w:szCs w:val="20"/>
        </w:rPr>
        <w:t>, UE may acquire synchronization:</w:t>
      </w:r>
    </w:p>
    <w:p w14:paraId="71457627" w14:textId="77777777" w:rsidR="003D7002" w:rsidRPr="004E28DA" w:rsidRDefault="003D7002" w:rsidP="003D7002">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From another cell with SSB transmission that satisfy certain conditions;</w:t>
      </w:r>
    </w:p>
    <w:p w14:paraId="10D2A3B7" w14:textId="77777777" w:rsidR="003D7002" w:rsidRPr="004E28DA" w:rsidRDefault="003D7002" w:rsidP="003D7002">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From the same cell with simplified signal transmission;</w:t>
      </w:r>
    </w:p>
    <w:p w14:paraId="7BDF6C88" w14:textId="77777777" w:rsidR="003D7002" w:rsidRDefault="003D7002" w:rsidP="003D7002">
      <w:pPr>
        <w:pStyle w:val="af7"/>
        <w:numPr>
          <w:ilvl w:val="3"/>
          <w:numId w:val="30"/>
        </w:numPr>
        <w:spacing w:after="120"/>
        <w:ind w:firstLineChars="0"/>
        <w:rPr>
          <w:rFonts w:ascii="Times New Roman" w:hAnsi="Times New Roman"/>
          <w:b/>
          <w:i/>
          <w:sz w:val="20"/>
          <w:szCs w:val="20"/>
        </w:rPr>
      </w:pPr>
      <w:r>
        <w:rPr>
          <w:rFonts w:ascii="Times New Roman" w:hAnsi="Times New Roman"/>
          <w:b/>
          <w:i/>
          <w:sz w:val="20"/>
          <w:szCs w:val="20"/>
        </w:rPr>
        <w:t>From t</w:t>
      </w:r>
      <w:r w:rsidRPr="004E28DA">
        <w:rPr>
          <w:rFonts w:ascii="Times New Roman" w:hAnsi="Times New Roman"/>
          <w:b/>
          <w:i/>
          <w:sz w:val="20"/>
          <w:szCs w:val="20"/>
        </w:rPr>
        <w:t>rigger</w:t>
      </w:r>
      <w:r>
        <w:rPr>
          <w:rFonts w:ascii="Times New Roman" w:hAnsi="Times New Roman"/>
          <w:b/>
          <w:i/>
          <w:sz w:val="20"/>
          <w:szCs w:val="20"/>
        </w:rPr>
        <w:t>ed</w:t>
      </w:r>
      <w:r w:rsidRPr="004E28DA">
        <w:rPr>
          <w:rFonts w:ascii="Times New Roman" w:hAnsi="Times New Roman"/>
          <w:b/>
          <w:i/>
          <w:sz w:val="20"/>
          <w:szCs w:val="20"/>
        </w:rPr>
        <w:t xml:space="preserve"> normal SSB transmission on a </w:t>
      </w:r>
      <w:proofErr w:type="spellStart"/>
      <w:r w:rsidRPr="004E28DA">
        <w:rPr>
          <w:rFonts w:ascii="Times New Roman" w:hAnsi="Times New Roman"/>
          <w:b/>
          <w:i/>
          <w:sz w:val="20"/>
          <w:szCs w:val="20"/>
        </w:rPr>
        <w:t>SCell</w:t>
      </w:r>
      <w:proofErr w:type="spellEnd"/>
      <w:r w:rsidRPr="004E28DA">
        <w:rPr>
          <w:rFonts w:ascii="Times New Roman" w:hAnsi="Times New Roman"/>
          <w:b/>
          <w:i/>
          <w:sz w:val="20"/>
          <w:szCs w:val="20"/>
        </w:rPr>
        <w:t xml:space="preserve"> for fast access, where the on-demand uplink triggering signal can be received either at inter-band SSB-less cell or another carrier (i.e., </w:t>
      </w:r>
      <w:proofErr w:type="spellStart"/>
      <w:r w:rsidRPr="004E28DA">
        <w:rPr>
          <w:rFonts w:ascii="Times New Roman" w:hAnsi="Times New Roman"/>
          <w:b/>
          <w:i/>
          <w:sz w:val="20"/>
          <w:szCs w:val="20"/>
        </w:rPr>
        <w:t>Pcell</w:t>
      </w:r>
      <w:proofErr w:type="spellEnd"/>
      <w:r w:rsidRPr="004E28DA">
        <w:rPr>
          <w:rFonts w:ascii="Times New Roman" w:hAnsi="Times New Roman"/>
          <w:b/>
          <w:i/>
          <w:sz w:val="20"/>
          <w:szCs w:val="20"/>
        </w:rPr>
        <w:t>).</w:t>
      </w:r>
    </w:p>
    <w:p w14:paraId="4553A16E" w14:textId="77777777" w:rsidR="003D7002" w:rsidRDefault="003D7002" w:rsidP="003D7002">
      <w:pPr>
        <w:pStyle w:val="af7"/>
        <w:numPr>
          <w:ilvl w:val="1"/>
          <w:numId w:val="30"/>
        </w:numPr>
        <w:spacing w:after="120"/>
        <w:ind w:firstLineChars="0"/>
        <w:rPr>
          <w:rFonts w:ascii="Times New Roman" w:hAnsi="Times New Roman"/>
          <w:b/>
          <w:i/>
          <w:sz w:val="20"/>
          <w:szCs w:val="20"/>
        </w:rPr>
      </w:pPr>
      <w:r w:rsidRPr="004E28DA">
        <w:rPr>
          <w:rFonts w:ascii="Times New Roman" w:hAnsi="Times New Roman"/>
          <w:b/>
          <w:i/>
          <w:sz w:val="20"/>
          <w:szCs w:val="20"/>
        </w:rPr>
        <w:t>SSB/SIB-less carrier operation with assistance of anchor carrier</w:t>
      </w:r>
    </w:p>
    <w:p w14:paraId="3464D4E6" w14:textId="77777777" w:rsidR="003D7002" w:rsidRDefault="003D7002" w:rsidP="003D7002">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is mainly for </w:t>
      </w:r>
      <w:proofErr w:type="spellStart"/>
      <w:r>
        <w:rPr>
          <w:rFonts w:ascii="Times New Roman" w:hAnsi="Times New Roman"/>
          <w:b/>
          <w:i/>
          <w:sz w:val="20"/>
          <w:szCs w:val="20"/>
        </w:rPr>
        <w:t>RRC_idle</w:t>
      </w:r>
      <w:proofErr w:type="spellEnd"/>
      <w:r>
        <w:rPr>
          <w:rFonts w:ascii="Times New Roman" w:hAnsi="Times New Roman"/>
          <w:b/>
          <w:i/>
          <w:sz w:val="20"/>
          <w:szCs w:val="20"/>
        </w:rPr>
        <w:t>/inactive UEs;</w:t>
      </w:r>
    </w:p>
    <w:p w14:paraId="1B485087" w14:textId="77777777" w:rsidR="003D7002" w:rsidRDefault="003D7002" w:rsidP="003D7002">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o SIB transmission in non-anchor carriers where the SIB information is offloading to another anchor carrier</w:t>
      </w:r>
    </w:p>
    <w:p w14:paraId="4045FDC5" w14:textId="77777777" w:rsidR="003D7002" w:rsidRDefault="003D7002" w:rsidP="003D7002">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o SSB transmission in some non-anchor carriers.</w:t>
      </w:r>
    </w:p>
    <w:p w14:paraId="58254748" w14:textId="77777777" w:rsidR="003D7002" w:rsidRPr="004E28DA" w:rsidRDefault="003D7002" w:rsidP="003D7002">
      <w:pPr>
        <w:pStyle w:val="af7"/>
        <w:numPr>
          <w:ilvl w:val="2"/>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To enable normal operation on this SSB-less </w:t>
      </w:r>
      <w:r>
        <w:rPr>
          <w:rFonts w:ascii="Times New Roman" w:hAnsi="Times New Roman"/>
          <w:b/>
          <w:i/>
          <w:sz w:val="20"/>
          <w:szCs w:val="20"/>
        </w:rPr>
        <w:t>non-anchor carriers</w:t>
      </w:r>
      <w:r w:rsidRPr="004E28DA">
        <w:rPr>
          <w:rFonts w:ascii="Times New Roman" w:hAnsi="Times New Roman"/>
          <w:b/>
          <w:i/>
          <w:sz w:val="20"/>
          <w:szCs w:val="20"/>
        </w:rPr>
        <w:t>, UE may acquire synchronization:</w:t>
      </w:r>
    </w:p>
    <w:p w14:paraId="292C7165" w14:textId="77777777" w:rsidR="003D7002" w:rsidRPr="004E28DA" w:rsidRDefault="003D7002" w:rsidP="003D7002">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From another </w:t>
      </w:r>
      <w:r>
        <w:rPr>
          <w:rFonts w:ascii="Times New Roman" w:hAnsi="Times New Roman"/>
          <w:b/>
          <w:i/>
          <w:sz w:val="20"/>
          <w:szCs w:val="20"/>
        </w:rPr>
        <w:t>carrier</w:t>
      </w:r>
      <w:r w:rsidRPr="004E28DA">
        <w:rPr>
          <w:rFonts w:ascii="Times New Roman" w:hAnsi="Times New Roman"/>
          <w:b/>
          <w:i/>
          <w:sz w:val="20"/>
          <w:szCs w:val="20"/>
        </w:rPr>
        <w:t xml:space="preserve"> with SSB transmission that satisfy certain conditions;</w:t>
      </w:r>
    </w:p>
    <w:p w14:paraId="2906FA2C" w14:textId="77777777" w:rsidR="003D7002" w:rsidRPr="00717AFF" w:rsidRDefault="003D7002" w:rsidP="003D7002">
      <w:pPr>
        <w:pStyle w:val="af7"/>
        <w:numPr>
          <w:ilvl w:val="3"/>
          <w:numId w:val="30"/>
        </w:numPr>
        <w:spacing w:after="120"/>
        <w:ind w:firstLineChars="0"/>
        <w:rPr>
          <w:rFonts w:ascii="Times New Roman" w:hAnsi="Times New Roman"/>
          <w:b/>
          <w:i/>
          <w:sz w:val="20"/>
          <w:szCs w:val="20"/>
        </w:rPr>
      </w:pPr>
      <w:r>
        <w:rPr>
          <w:rFonts w:ascii="Times New Roman" w:hAnsi="Times New Roman"/>
          <w:b/>
          <w:i/>
          <w:sz w:val="20"/>
          <w:szCs w:val="20"/>
        </w:rPr>
        <w:t>From t</w:t>
      </w:r>
      <w:r w:rsidRPr="004E28DA">
        <w:rPr>
          <w:rFonts w:ascii="Times New Roman" w:hAnsi="Times New Roman"/>
          <w:b/>
          <w:i/>
          <w:sz w:val="20"/>
          <w:szCs w:val="20"/>
        </w:rPr>
        <w:t>rigger</w:t>
      </w:r>
      <w:r>
        <w:rPr>
          <w:rFonts w:ascii="Times New Roman" w:hAnsi="Times New Roman"/>
          <w:b/>
          <w:i/>
          <w:sz w:val="20"/>
          <w:szCs w:val="20"/>
        </w:rPr>
        <w:t>ed</w:t>
      </w:r>
      <w:r w:rsidRPr="004E28DA">
        <w:rPr>
          <w:rFonts w:ascii="Times New Roman" w:hAnsi="Times New Roman"/>
          <w:b/>
          <w:i/>
          <w:sz w:val="20"/>
          <w:szCs w:val="20"/>
        </w:rPr>
        <w:t xml:space="preserve"> normal SSB transmission on </w:t>
      </w:r>
      <w:r>
        <w:rPr>
          <w:rFonts w:ascii="Times New Roman" w:hAnsi="Times New Roman"/>
          <w:b/>
          <w:i/>
          <w:sz w:val="20"/>
          <w:szCs w:val="20"/>
        </w:rPr>
        <w:t>the</w:t>
      </w:r>
      <w:r w:rsidRPr="004E28DA">
        <w:rPr>
          <w:rFonts w:ascii="Times New Roman" w:hAnsi="Times New Roman"/>
          <w:b/>
          <w:i/>
          <w:sz w:val="20"/>
          <w:szCs w:val="20"/>
        </w:rPr>
        <w:t xml:space="preserve"> </w:t>
      </w:r>
      <w:r>
        <w:rPr>
          <w:rFonts w:ascii="Times New Roman" w:hAnsi="Times New Roman"/>
          <w:b/>
          <w:i/>
          <w:sz w:val="20"/>
          <w:szCs w:val="20"/>
        </w:rPr>
        <w:t xml:space="preserve">non-anchor carrier </w:t>
      </w:r>
      <w:r w:rsidRPr="004E28DA">
        <w:rPr>
          <w:rFonts w:ascii="Times New Roman" w:hAnsi="Times New Roman"/>
          <w:b/>
          <w:i/>
          <w:sz w:val="20"/>
          <w:szCs w:val="20"/>
        </w:rPr>
        <w:t xml:space="preserve">for fast access, where the on-demand uplink triggering signal can be received either at </w:t>
      </w:r>
      <w:r>
        <w:rPr>
          <w:rFonts w:ascii="Times New Roman" w:hAnsi="Times New Roman"/>
          <w:b/>
          <w:i/>
          <w:sz w:val="20"/>
          <w:szCs w:val="20"/>
        </w:rPr>
        <w:t>non-anchor carrier</w:t>
      </w:r>
      <w:r w:rsidRPr="004E28DA">
        <w:rPr>
          <w:rFonts w:ascii="Times New Roman" w:hAnsi="Times New Roman"/>
          <w:b/>
          <w:i/>
          <w:sz w:val="20"/>
          <w:szCs w:val="20"/>
        </w:rPr>
        <w:t xml:space="preserve"> or another carrier (i.e., </w:t>
      </w:r>
      <w:r>
        <w:rPr>
          <w:rFonts w:ascii="Times New Roman" w:hAnsi="Times New Roman"/>
          <w:b/>
          <w:i/>
          <w:sz w:val="20"/>
          <w:szCs w:val="20"/>
        </w:rPr>
        <w:t>anchor carrier</w:t>
      </w:r>
      <w:r w:rsidRPr="004E28DA">
        <w:rPr>
          <w:rFonts w:ascii="Times New Roman" w:hAnsi="Times New Roman"/>
          <w:b/>
          <w:i/>
          <w:sz w:val="20"/>
          <w:szCs w:val="20"/>
        </w:rPr>
        <w:t>).</w:t>
      </w:r>
    </w:p>
    <w:p w14:paraId="0BB83298" w14:textId="77777777" w:rsidR="003D7002" w:rsidRPr="006E16A7" w:rsidRDefault="003D7002" w:rsidP="003D7002">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Performance analysis</w:t>
      </w:r>
      <w:r w:rsidRPr="006E16A7">
        <w:rPr>
          <w:rFonts w:ascii="Times New Roman" w:hAnsi="Times New Roman"/>
          <w:b/>
          <w:i/>
          <w:sz w:val="20"/>
          <w:szCs w:val="20"/>
        </w:rPr>
        <w:t xml:space="preserve">: </w:t>
      </w:r>
      <w:r>
        <w:rPr>
          <w:rFonts w:ascii="Times New Roman" w:hAnsi="Times New Roman"/>
          <w:b/>
          <w:i/>
          <w:sz w:val="20"/>
          <w:szCs w:val="20"/>
        </w:rPr>
        <w:t>It is beneficial for network energy saving to support 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Pr>
          <w:rFonts w:ascii="Times New Roman" w:hAnsi="Times New Roman"/>
          <w:b/>
          <w:i/>
          <w:sz w:val="20"/>
          <w:szCs w:val="20"/>
        </w:rPr>
        <w:t xml:space="preserve"> and </w:t>
      </w:r>
      <w:r w:rsidRPr="004E28DA">
        <w:rPr>
          <w:rFonts w:ascii="Times New Roman" w:hAnsi="Times New Roman"/>
          <w:b/>
          <w:i/>
          <w:sz w:val="20"/>
          <w:szCs w:val="20"/>
        </w:rPr>
        <w:t>SSB/SIB-less carrier operation with assistance of anchor carrier</w:t>
      </w:r>
      <w:r>
        <w:rPr>
          <w:rFonts w:ascii="Times New Roman" w:hAnsi="Times New Roman"/>
          <w:b/>
          <w:i/>
          <w:sz w:val="20"/>
          <w:szCs w:val="20"/>
        </w:rPr>
        <w:t>.</w:t>
      </w:r>
    </w:p>
    <w:p w14:paraId="3479A512" w14:textId="77777777" w:rsidR="003D7002" w:rsidRDefault="003D7002" w:rsidP="003D7002">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pec impact:</w:t>
      </w:r>
    </w:p>
    <w:p w14:paraId="39BE71B1" w14:textId="77777777" w:rsidR="003D7002" w:rsidRDefault="003D7002" w:rsidP="003D7002">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sidRPr="00717AFF">
        <w:rPr>
          <w:rFonts w:ascii="Times New Roman" w:hAnsi="Times New Roman"/>
          <w:b/>
          <w:i/>
          <w:sz w:val="20"/>
          <w:szCs w:val="20"/>
        </w:rPr>
        <w:t>:</w:t>
      </w:r>
    </w:p>
    <w:p w14:paraId="5A1C5815"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Synchronization for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(e.g., the requirement or selection rules of synchronization reference cell for an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w:t>
      </w:r>
    </w:p>
    <w:p w14:paraId="0C6C1418"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Design of on demand SSB transmission for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(e.g.,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xml:space="preserve"> and configuration </w:t>
      </w:r>
      <w:r w:rsidRPr="006228E2">
        <w:rPr>
          <w:rFonts w:ascii="Times New Roman" w:hAnsi="Times New Roman"/>
          <w:b/>
          <w:i/>
          <w:sz w:val="20"/>
          <w:szCs w:val="20"/>
        </w:rPr>
        <w:lastRenderedPageBreak/>
        <w:t xml:space="preserve">design for on-demand UL triggering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procedures for on demand SSB transmission and etc.)</w:t>
      </w:r>
    </w:p>
    <w:p w14:paraId="294B96DD" w14:textId="77777777" w:rsidR="003D7002" w:rsidRDefault="003D7002" w:rsidP="003D7002">
      <w:pPr>
        <w:pStyle w:val="af7"/>
        <w:numPr>
          <w:ilvl w:val="1"/>
          <w:numId w:val="30"/>
        </w:numPr>
        <w:spacing w:after="120"/>
        <w:ind w:firstLineChars="0"/>
        <w:rPr>
          <w:rFonts w:ascii="Times New Roman" w:hAnsi="Times New Roman"/>
          <w:b/>
          <w:i/>
          <w:sz w:val="20"/>
          <w:szCs w:val="20"/>
        </w:rPr>
      </w:pPr>
      <w:r w:rsidRPr="004E28DA">
        <w:rPr>
          <w:rFonts w:ascii="Times New Roman" w:hAnsi="Times New Roman"/>
          <w:b/>
          <w:i/>
          <w:sz w:val="20"/>
          <w:szCs w:val="20"/>
        </w:rPr>
        <w:t>SSB/SIB-less carrier operation with assistance of anchor carrier</w:t>
      </w:r>
    </w:p>
    <w:p w14:paraId="53E77453"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Design of SIB information that include system information for multiple carriers;</w:t>
      </w:r>
    </w:p>
    <w:p w14:paraId="71667E66"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hint="eastAsia"/>
          <w:b/>
          <w:i/>
          <w:sz w:val="20"/>
          <w:szCs w:val="20"/>
        </w:rPr>
        <w:t>R</w:t>
      </w:r>
      <w:r w:rsidRPr="006228E2">
        <w:rPr>
          <w:rFonts w:ascii="Times New Roman" w:hAnsi="Times New Roman"/>
          <w:b/>
          <w:i/>
          <w:sz w:val="20"/>
          <w:szCs w:val="20"/>
        </w:rPr>
        <w:t>ACH procedure involving anchor carrier and/or non-anchor carrier;</w:t>
      </w:r>
    </w:p>
    <w:p w14:paraId="040BFEA0"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Synchronization for SSB-less non-anchor carrier (e.g., the requirement or selection rules of synchronization reference carrier for an SSB-less non-anchor carrier)</w:t>
      </w:r>
    </w:p>
    <w:p w14:paraId="5B34056F" w14:textId="77777777" w:rsidR="003D7002" w:rsidRPr="006228E2" w:rsidRDefault="003D7002" w:rsidP="003D7002">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Design of on demand SSB transmission for SSB-less non-anchor carrier (e.g.,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xml:space="preserve"> and configuration design for on-demand UL triggering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procedures for on demand SSB transmission and etc.)</w:t>
      </w:r>
    </w:p>
    <w:p w14:paraId="75C14DD6" w14:textId="77777777" w:rsidR="003D7002" w:rsidRDefault="003D7002" w:rsidP="003D70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Technique B-2: </w:t>
      </w:r>
      <w:r w:rsidRPr="00CE38B2">
        <w:rPr>
          <w:rFonts w:ascii="Arial" w:eastAsia="宋体" w:hAnsi="Arial"/>
          <w:sz w:val="28"/>
          <w:szCs w:val="36"/>
          <w:lang w:val="fr-FR" w:eastAsia="zh-CN"/>
        </w:rPr>
        <w:t>Dynamic adaptation of bandwidth part of UE(s) within a carrier</w:t>
      </w:r>
    </w:p>
    <w:p w14:paraId="13D3F4C5" w14:textId="77777777" w:rsidR="003D7002" w:rsidRDefault="003D7002" w:rsidP="003D7002">
      <w:pPr>
        <w:pStyle w:val="a7"/>
        <w:spacing w:line="276" w:lineRule="auto"/>
        <w:jc w:val="both"/>
        <w:rPr>
          <w:rFonts w:eastAsiaTheme="minorEastAsia"/>
          <w:lang w:eastAsia="zh-CN"/>
        </w:rPr>
      </w:pPr>
      <w:r>
        <w:rPr>
          <w:rFonts w:eastAsiaTheme="minorEastAsia"/>
          <w:lang w:eastAsia="zh-CN"/>
        </w:rPr>
        <w:t>In RAN1#110bis-e meeting, the following agreement is made as a starting point for TR drafting for dynamic adaptation of bandwidth part of UE(s) within a carrier:</w:t>
      </w:r>
    </w:p>
    <w:p w14:paraId="4561DDF1" w14:textId="77777777" w:rsidR="003D7002" w:rsidRPr="00F47D36" w:rsidRDefault="003D7002" w:rsidP="003D7002">
      <w:pPr>
        <w:rPr>
          <w:rFonts w:eastAsiaTheme="minorEastAsia"/>
          <w:lang w:val="en-GB" w:eastAsia="zh-CN"/>
        </w:rPr>
      </w:pPr>
      <w:r>
        <w:rPr>
          <w:rFonts w:eastAsia="宋体"/>
          <w:noProof/>
        </w:rPr>
        <mc:AlternateContent>
          <mc:Choice Requires="wps">
            <w:drawing>
              <wp:inline distT="0" distB="0" distL="0" distR="0" wp14:anchorId="2F458705" wp14:editId="19599C91">
                <wp:extent cx="5759450" cy="2326234"/>
                <wp:effectExtent l="0" t="0" r="12700" b="1714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326234"/>
                        </a:xfrm>
                        <a:prstGeom prst="rect">
                          <a:avLst/>
                        </a:prstGeom>
                        <a:solidFill>
                          <a:srgbClr val="FFFFFF"/>
                        </a:solidFill>
                        <a:ln w="9525">
                          <a:solidFill>
                            <a:srgbClr val="000000"/>
                          </a:solidFill>
                          <a:miter lim="800000"/>
                          <a:headEnd/>
                          <a:tailEnd/>
                        </a:ln>
                      </wps:spPr>
                      <wps:txbx>
                        <w:txbxContent>
                          <w:p w14:paraId="6875EC04" w14:textId="77777777" w:rsidR="00B9198B" w:rsidRPr="00663E34" w:rsidRDefault="00B9198B" w:rsidP="003D7002">
                            <w:pPr>
                              <w:pStyle w:val="a0"/>
                              <w:numPr>
                                <w:ilvl w:val="0"/>
                                <w:numId w:val="24"/>
                              </w:numPr>
                              <w:suppressAutoHyphens/>
                              <w:spacing w:after="0" w:line="252" w:lineRule="auto"/>
                              <w:rPr>
                                <w:szCs w:val="20"/>
                                <w:lang w:eastAsia="zh-CN"/>
                              </w:rPr>
                            </w:pPr>
                            <w:r w:rsidRPr="00663E34">
                              <w:rPr>
                                <w:szCs w:val="20"/>
                                <w:lang w:eastAsia="zh-CN"/>
                              </w:rPr>
                              <w:t>Technique #B-2: Dynamic adaptation of bandwidth part of UE(s) within a carrier</w:t>
                            </w:r>
                          </w:p>
                          <w:p w14:paraId="0EEC3C2F" w14:textId="77777777" w:rsidR="00B9198B" w:rsidRPr="00663E34" w:rsidRDefault="00B9198B" w:rsidP="003D7002">
                            <w:pPr>
                              <w:pStyle w:val="a0"/>
                              <w:numPr>
                                <w:ilvl w:val="1"/>
                                <w:numId w:val="24"/>
                              </w:numPr>
                              <w:suppressAutoHyphens/>
                              <w:spacing w:after="0" w:line="252" w:lineRule="auto"/>
                              <w:rPr>
                                <w:szCs w:val="20"/>
                                <w:lang w:eastAsia="zh-CN"/>
                              </w:rPr>
                            </w:pPr>
                            <w:r w:rsidRPr="00663E34">
                              <w:rPr>
                                <w:szCs w:val="20"/>
                                <w:lang w:eastAsia="zh-CN"/>
                              </w:rPr>
                              <w:t>Enhancements to enable UE group-common or cell-specific BWP configuration and/or switching.</w:t>
                            </w:r>
                          </w:p>
                          <w:p w14:paraId="17CD8BAD" w14:textId="77777777" w:rsidR="00B9198B" w:rsidRPr="00663E34" w:rsidRDefault="00B9198B" w:rsidP="003D7002">
                            <w:pPr>
                              <w:numPr>
                                <w:ilvl w:val="1"/>
                                <w:numId w:val="24"/>
                              </w:numPr>
                              <w:suppressAutoHyphens/>
                              <w:rPr>
                                <w:szCs w:val="20"/>
                                <w:lang w:eastAsia="zh-CN"/>
                              </w:rPr>
                            </w:pPr>
                            <w:r w:rsidRPr="00663E34">
                              <w:rPr>
                                <w:szCs w:val="20"/>
                                <w:lang w:eastAsia="zh-CN"/>
                              </w:rPr>
                              <w:t>Enhancements to support SPS PDSCH reception/Type-2 CG PUSCH transmission/SP-CSI reporting on PUSCH without reactivation after the BWP switching.</w:t>
                            </w:r>
                          </w:p>
                          <w:p w14:paraId="437432F4"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szCs w:val="20"/>
                                <w:lang w:eastAsia="zh-CN"/>
                              </w:rPr>
                              <w:t>Background:</w:t>
                            </w:r>
                          </w:p>
                          <w:p w14:paraId="5BD3A2F0"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In Rel-17, UE-specific BWP configuration and switching is supported.</w:t>
                            </w:r>
                          </w:p>
                          <w:p w14:paraId="611ECB65"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For SPS PDSCH reception, type-2 CG PUSCH transmission, and SP-CSI reporting on PUSCH, once BWP is switched, they should be reactivated by activation DCI.</w:t>
                            </w:r>
                          </w:p>
                          <w:p w14:paraId="756DC558"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rFonts w:eastAsiaTheme="minorEastAsia"/>
                                <w:szCs w:val="20"/>
                                <w:lang w:eastAsia="ko-KR"/>
                              </w:rPr>
                              <w:t>Potential impact to other WGS</w:t>
                            </w:r>
                          </w:p>
                          <w:p w14:paraId="0F38B124"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RAN2:</w:t>
                            </w:r>
                          </w:p>
                          <w:p w14:paraId="0CF06269" w14:textId="77777777" w:rsidR="00B9198B" w:rsidRPr="00663E34" w:rsidRDefault="00B9198B" w:rsidP="003D7002">
                            <w:pPr>
                              <w:pStyle w:val="a0"/>
                              <w:numPr>
                                <w:ilvl w:val="3"/>
                                <w:numId w:val="24"/>
                              </w:numPr>
                              <w:suppressAutoHyphens/>
                              <w:spacing w:after="0"/>
                              <w:rPr>
                                <w:rFonts w:eastAsiaTheme="minorEastAsia"/>
                                <w:szCs w:val="20"/>
                                <w:lang w:eastAsia="ko-KR"/>
                              </w:rPr>
                            </w:pPr>
                            <w:r w:rsidRPr="00663E34">
                              <w:rPr>
                                <w:rFonts w:eastAsiaTheme="minorEastAsia"/>
                                <w:szCs w:val="20"/>
                                <w:lang w:eastAsia="ko-KR"/>
                              </w:rPr>
                              <w:t>Impact on BWP switching procedure and configuration for UE group-common or cell-specific BWP.</w:t>
                            </w:r>
                          </w:p>
                          <w:p w14:paraId="7CFC0FB0"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RAN3:</w:t>
                            </w:r>
                          </w:p>
                          <w:p w14:paraId="6CF2BFF5"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RAN4:</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F458705" id="_x0000_s1034" type="#_x0000_t202" style="width:453.5pt;height:18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">
                <v:textbox>
                  <w:txbxContent>
                    <w:p w14:paraId="6875EC04" w14:textId="77777777" w:rsidR="00B9198B" w:rsidRPr="00663E34" w:rsidRDefault="00B9198B" w:rsidP="003D7002">
                      <w:pPr>
                        <w:pStyle w:val="a0"/>
                        <w:numPr>
                          <w:ilvl w:val="0"/>
                          <w:numId w:val="24"/>
                        </w:numPr>
                        <w:suppressAutoHyphens/>
                        <w:spacing w:after="0" w:line="252" w:lineRule="auto"/>
                        <w:rPr>
                          <w:szCs w:val="20"/>
                          <w:lang w:eastAsia="zh-CN"/>
                        </w:rPr>
                      </w:pPr>
                      <w:r w:rsidRPr="00663E34">
                        <w:rPr>
                          <w:szCs w:val="20"/>
                          <w:lang w:eastAsia="zh-CN"/>
                        </w:rPr>
                        <w:t>Technique #B-2: Dynamic adaptation of bandwidth part of UE(s) within a carrier</w:t>
                      </w:r>
                    </w:p>
                    <w:p w14:paraId="0EEC3C2F" w14:textId="77777777" w:rsidR="00B9198B" w:rsidRPr="00663E34" w:rsidRDefault="00B9198B" w:rsidP="003D7002">
                      <w:pPr>
                        <w:pStyle w:val="a0"/>
                        <w:numPr>
                          <w:ilvl w:val="1"/>
                          <w:numId w:val="24"/>
                        </w:numPr>
                        <w:suppressAutoHyphens/>
                        <w:spacing w:after="0" w:line="252" w:lineRule="auto"/>
                        <w:rPr>
                          <w:szCs w:val="20"/>
                          <w:lang w:eastAsia="zh-CN"/>
                        </w:rPr>
                      </w:pPr>
                      <w:r w:rsidRPr="00663E34">
                        <w:rPr>
                          <w:szCs w:val="20"/>
                          <w:lang w:eastAsia="zh-CN"/>
                        </w:rPr>
                        <w:t>Enhancements to enable UE group-common or cell-specific BWP configuration and/or switching.</w:t>
                      </w:r>
                    </w:p>
                    <w:p w14:paraId="17CD8BAD" w14:textId="77777777" w:rsidR="00B9198B" w:rsidRPr="00663E34" w:rsidRDefault="00B9198B" w:rsidP="003D7002">
                      <w:pPr>
                        <w:numPr>
                          <w:ilvl w:val="1"/>
                          <w:numId w:val="24"/>
                        </w:numPr>
                        <w:suppressAutoHyphens/>
                        <w:rPr>
                          <w:szCs w:val="20"/>
                          <w:lang w:eastAsia="zh-CN"/>
                        </w:rPr>
                      </w:pPr>
                      <w:r w:rsidRPr="00663E34">
                        <w:rPr>
                          <w:szCs w:val="20"/>
                          <w:lang w:eastAsia="zh-CN"/>
                        </w:rPr>
                        <w:t>Enhancements to support SPS PDSCH reception/Type-2 CG PUSCH transmission/SP-CSI reporting on PUSCH without reactivation after the BWP switching.</w:t>
                      </w:r>
                    </w:p>
                    <w:p w14:paraId="437432F4"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szCs w:val="20"/>
                          <w:lang w:eastAsia="zh-CN"/>
                        </w:rPr>
                        <w:t>Background:</w:t>
                      </w:r>
                    </w:p>
                    <w:p w14:paraId="5BD3A2F0"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In Rel-17, UE-specific BWP configuration and switching is supported.</w:t>
                      </w:r>
                    </w:p>
                    <w:p w14:paraId="611ECB65"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For SPS PDSCH reception, type-2 CG PUSCH transmission, and SP-CSI reporting on PUSCH, once BWP is switched, they should be reactivated by activation DCI.</w:t>
                      </w:r>
                    </w:p>
                    <w:p w14:paraId="756DC558"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rFonts w:eastAsiaTheme="minorEastAsia"/>
                          <w:szCs w:val="20"/>
                          <w:lang w:eastAsia="ko-KR"/>
                        </w:rPr>
                        <w:t>Potential impact to other WGS</w:t>
                      </w:r>
                    </w:p>
                    <w:p w14:paraId="0F38B124"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RAN2:</w:t>
                      </w:r>
                    </w:p>
                    <w:p w14:paraId="0CF06269" w14:textId="77777777" w:rsidR="00B9198B" w:rsidRPr="00663E34" w:rsidRDefault="00B9198B" w:rsidP="003D7002">
                      <w:pPr>
                        <w:pStyle w:val="a0"/>
                        <w:numPr>
                          <w:ilvl w:val="3"/>
                          <w:numId w:val="24"/>
                        </w:numPr>
                        <w:suppressAutoHyphens/>
                        <w:spacing w:after="0"/>
                        <w:rPr>
                          <w:rFonts w:eastAsiaTheme="minorEastAsia"/>
                          <w:szCs w:val="20"/>
                          <w:lang w:eastAsia="ko-KR"/>
                        </w:rPr>
                      </w:pPr>
                      <w:r w:rsidRPr="00663E34">
                        <w:rPr>
                          <w:rFonts w:eastAsiaTheme="minorEastAsia"/>
                          <w:szCs w:val="20"/>
                          <w:lang w:eastAsia="ko-KR"/>
                        </w:rPr>
                        <w:t>Impact on BWP switching procedure and configuration for UE group-common or cell-specific BWP.</w:t>
                      </w:r>
                    </w:p>
                    <w:p w14:paraId="7CFC0FB0"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RAN3:</w:t>
                      </w:r>
                    </w:p>
                    <w:p w14:paraId="6CF2BFF5"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RAN4:</w:t>
                      </w:r>
                    </w:p>
                  </w:txbxContent>
                </v:textbox>
                <w10:anchorlock/>
              </v:shape>
            </w:pict>
          </mc:Fallback>
        </mc:AlternateContent>
      </w:r>
    </w:p>
    <w:p w14:paraId="568C3F1D" w14:textId="77777777" w:rsidR="003D7002" w:rsidRDefault="003D7002" w:rsidP="003D7002">
      <w:pPr>
        <w:tabs>
          <w:tab w:val="left" w:pos="755"/>
        </w:tabs>
        <w:jc w:val="both"/>
        <w:rPr>
          <w:rFonts w:eastAsiaTheme="minorEastAsia"/>
          <w:lang w:eastAsia="zh-CN"/>
        </w:rPr>
      </w:pPr>
      <w:r>
        <w:rPr>
          <w:rFonts w:eastAsiaTheme="minorEastAsia"/>
          <w:lang w:val="fr-FR" w:eastAsia="zh-CN"/>
        </w:rPr>
        <w:t xml:space="preserve">The key idea of this technique is to enable UE group-common or cell-specific BWP configuration and/or switching. Actually UE specific BWP configuration and switching is already supported. The main benefit of this technique is to save signalling overhead from gNB side for network energy saving. However, </w:t>
      </w:r>
      <w:r>
        <w:rPr>
          <w:rFonts w:eastAsiaTheme="minorEastAsia"/>
          <w:lang w:eastAsia="zh-CN"/>
        </w:rPr>
        <w:t xml:space="preserve">the intention of switching a BWP to a common BWP with smaller bandwidth is based on condition that there are no many UEs connected to the carrier. It won’t consume much resource and power even when gNB indicates BWP switching in UE specific way. Thus, the benefit of group common </w:t>
      </w:r>
      <w:proofErr w:type="spellStart"/>
      <w:r>
        <w:rPr>
          <w:rFonts w:eastAsiaTheme="minorEastAsia"/>
          <w:lang w:eastAsia="zh-CN"/>
        </w:rPr>
        <w:t>Pcell</w:t>
      </w:r>
      <w:proofErr w:type="spellEnd"/>
      <w:r>
        <w:rPr>
          <w:rFonts w:eastAsiaTheme="minorEastAsia"/>
          <w:lang w:eastAsia="zh-CN"/>
        </w:rPr>
        <w:t xml:space="preserve"> change is quite limited.</w:t>
      </w:r>
    </w:p>
    <w:p w14:paraId="5D5E3032" w14:textId="4B2C5F1A" w:rsidR="003D7002" w:rsidRDefault="003D7002" w:rsidP="003D7002">
      <w:pPr>
        <w:pStyle w:val="a7"/>
        <w:jc w:val="both"/>
        <w:rPr>
          <w:b/>
          <w:bCs/>
          <w:i/>
          <w:iCs/>
        </w:rPr>
      </w:pPr>
      <w:bookmarkStart w:id="52" w:name="_Ref118393437"/>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15</w:t>
      </w:r>
      <w:r w:rsidRPr="00525A28">
        <w:rPr>
          <w:b/>
          <w:bCs/>
          <w:i/>
          <w:iCs/>
        </w:rPr>
        <w:fldChar w:fldCharType="end"/>
      </w:r>
      <w:r w:rsidRPr="00497138">
        <w:rPr>
          <w:b/>
          <w:bCs/>
          <w:i/>
          <w:iCs/>
        </w:rPr>
        <w:t>:</w:t>
      </w:r>
      <w:r>
        <w:rPr>
          <w:b/>
          <w:bCs/>
          <w:i/>
          <w:iCs/>
        </w:rPr>
        <w:t xml:space="preserve"> BWP switching is already supported by UE-specific signalling and introduction of group/cell-common signalling may not bring significant network energy saving gain.</w:t>
      </w:r>
      <w:bookmarkEnd w:id="52"/>
    </w:p>
    <w:p w14:paraId="016BE741" w14:textId="77777777" w:rsidR="003D7002" w:rsidRDefault="003D7002" w:rsidP="003D70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Technique B-3: </w:t>
      </w:r>
      <w:r w:rsidRPr="00663E34">
        <w:rPr>
          <w:rFonts w:ascii="Arial" w:eastAsia="宋体" w:hAnsi="Arial"/>
          <w:sz w:val="28"/>
          <w:szCs w:val="36"/>
          <w:lang w:val="fr-FR" w:eastAsia="zh-CN"/>
        </w:rPr>
        <w:t>Dynamic adaptation of bandwidth of active BWP</w:t>
      </w:r>
    </w:p>
    <w:p w14:paraId="23934A1C" w14:textId="77777777" w:rsidR="003D7002" w:rsidRDefault="003D7002" w:rsidP="003D7002">
      <w:pPr>
        <w:pStyle w:val="a7"/>
        <w:spacing w:line="276" w:lineRule="auto"/>
        <w:jc w:val="both"/>
        <w:rPr>
          <w:rFonts w:eastAsiaTheme="minorEastAsia"/>
          <w:lang w:eastAsia="zh-CN"/>
        </w:rPr>
      </w:pPr>
      <w:r>
        <w:rPr>
          <w:rFonts w:eastAsiaTheme="minorEastAsia"/>
          <w:lang w:eastAsia="zh-CN"/>
        </w:rPr>
        <w:t>In RAN1#110bis-e meeting, the following agreement is made as a starting point for TR drafting for d</w:t>
      </w:r>
      <w:r w:rsidRPr="00663E34">
        <w:rPr>
          <w:rFonts w:eastAsiaTheme="minorEastAsia"/>
          <w:lang w:eastAsia="zh-CN"/>
        </w:rPr>
        <w:t>ynamic adaptation of bandwidth of active BWP</w:t>
      </w:r>
      <w:r>
        <w:rPr>
          <w:rFonts w:eastAsiaTheme="minorEastAsia"/>
          <w:lang w:eastAsia="zh-CN"/>
        </w:rPr>
        <w:t>:</w:t>
      </w:r>
    </w:p>
    <w:p w14:paraId="648ECF11" w14:textId="77777777" w:rsidR="003D7002" w:rsidRPr="00F47D36" w:rsidRDefault="003D7002" w:rsidP="003D7002">
      <w:pPr>
        <w:rPr>
          <w:rFonts w:eastAsiaTheme="minorEastAsia"/>
          <w:lang w:val="en-GB" w:eastAsia="zh-CN"/>
        </w:rPr>
      </w:pPr>
      <w:r>
        <w:rPr>
          <w:rFonts w:eastAsia="宋体"/>
          <w:noProof/>
        </w:rPr>
        <w:lastRenderedPageBreak/>
        <mc:AlternateContent>
          <mc:Choice Requires="wps">
            <w:drawing>
              <wp:inline distT="0" distB="0" distL="0" distR="0" wp14:anchorId="1DD820AC" wp14:editId="076A3098">
                <wp:extent cx="5759450" cy="1923898"/>
                <wp:effectExtent l="0" t="0" r="12700" b="1968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923898"/>
                        </a:xfrm>
                        <a:prstGeom prst="rect">
                          <a:avLst/>
                        </a:prstGeom>
                        <a:solidFill>
                          <a:srgbClr val="FFFFFF"/>
                        </a:solidFill>
                        <a:ln w="9525">
                          <a:solidFill>
                            <a:srgbClr val="000000"/>
                          </a:solidFill>
                          <a:miter lim="800000"/>
                          <a:headEnd/>
                          <a:tailEnd/>
                        </a:ln>
                      </wps:spPr>
                      <wps:txbx>
                        <w:txbxContent>
                          <w:p w14:paraId="37BAFEEF" w14:textId="77777777" w:rsidR="00B9198B" w:rsidRPr="00663E34" w:rsidRDefault="00B9198B" w:rsidP="003D7002">
                            <w:pPr>
                              <w:pStyle w:val="a0"/>
                              <w:numPr>
                                <w:ilvl w:val="0"/>
                                <w:numId w:val="24"/>
                              </w:numPr>
                              <w:suppressAutoHyphens/>
                              <w:spacing w:after="0" w:line="252" w:lineRule="auto"/>
                              <w:rPr>
                                <w:strike/>
                                <w:sz w:val="21"/>
                                <w:szCs w:val="21"/>
                                <w:lang w:eastAsia="zh-CN"/>
                              </w:rPr>
                            </w:pPr>
                            <w:r w:rsidRPr="00663E34">
                              <w:rPr>
                                <w:sz w:val="21"/>
                                <w:szCs w:val="21"/>
                                <w:lang w:eastAsia="zh-CN"/>
                              </w:rPr>
                              <w:t>Technique #B-3: Dynamic adaptation of bandwidth of active BWP</w:t>
                            </w:r>
                          </w:p>
                          <w:p w14:paraId="1BD2E414" w14:textId="77777777" w:rsidR="00B9198B" w:rsidRPr="00663E34" w:rsidRDefault="00B9198B" w:rsidP="003D7002">
                            <w:pPr>
                              <w:pStyle w:val="af7"/>
                              <w:widowControl/>
                              <w:numPr>
                                <w:ilvl w:val="1"/>
                                <w:numId w:val="24"/>
                              </w:numPr>
                              <w:suppressAutoHyphens/>
                              <w:snapToGrid w:val="0"/>
                              <w:spacing w:line="252" w:lineRule="auto"/>
                              <w:ind w:firstLineChars="0"/>
                              <w:jc w:val="left"/>
                              <w:rPr>
                                <w:rFonts w:ascii="Times New Roman" w:hAnsi="Times New Roman"/>
                                <w:sz w:val="20"/>
                                <w:szCs w:val="20"/>
                              </w:rPr>
                            </w:pPr>
                            <w:r w:rsidRPr="00663E34">
                              <w:rPr>
                                <w:rFonts w:ascii="Times New Roman" w:hAnsi="Times New Roman"/>
                                <w:sz w:val="20"/>
                                <w:szCs w:val="21"/>
                              </w:rPr>
                              <w:t>Enhancements to enable group-common signaling to adapt the bandwidth of active BWP and continue operating in same BWP. Some frequency resources within the active BWP may be deactivated.</w:t>
                            </w:r>
                          </w:p>
                          <w:p w14:paraId="04849129" w14:textId="77777777" w:rsidR="00B9198B" w:rsidRPr="00663E34" w:rsidRDefault="00B9198B" w:rsidP="003D7002">
                            <w:pPr>
                              <w:pStyle w:val="af7"/>
                              <w:widowControl/>
                              <w:numPr>
                                <w:ilvl w:val="1"/>
                                <w:numId w:val="24"/>
                              </w:numPr>
                              <w:suppressAutoHyphens/>
                              <w:snapToGrid w:val="0"/>
                              <w:spacing w:line="252" w:lineRule="auto"/>
                              <w:ind w:firstLineChars="0"/>
                              <w:jc w:val="left"/>
                              <w:rPr>
                                <w:rFonts w:ascii="Times New Roman" w:hAnsi="Times New Roman"/>
                                <w:sz w:val="20"/>
                                <w:szCs w:val="21"/>
                              </w:rPr>
                            </w:pPr>
                            <w:r w:rsidRPr="00663E34">
                              <w:rPr>
                                <w:rFonts w:ascii="Times New Roman" w:hAnsi="Times New Roman"/>
                                <w:sz w:val="20"/>
                                <w:szCs w:val="21"/>
                              </w:rPr>
                              <w:t xml:space="preserve">Background: </w:t>
                            </w:r>
                          </w:p>
                          <w:p w14:paraId="6CC186B7" w14:textId="77777777" w:rsidR="00B9198B" w:rsidRPr="00663E34" w:rsidRDefault="00B9198B" w:rsidP="003D7002">
                            <w:pPr>
                              <w:pStyle w:val="af7"/>
                              <w:widowControl/>
                              <w:numPr>
                                <w:ilvl w:val="2"/>
                                <w:numId w:val="24"/>
                              </w:numPr>
                              <w:suppressAutoHyphens/>
                              <w:snapToGrid w:val="0"/>
                              <w:spacing w:line="252" w:lineRule="auto"/>
                              <w:ind w:firstLineChars="0"/>
                              <w:jc w:val="left"/>
                              <w:rPr>
                                <w:rFonts w:ascii="Times New Roman" w:hAnsi="Times New Roman"/>
                                <w:sz w:val="20"/>
                                <w:szCs w:val="21"/>
                              </w:rPr>
                            </w:pPr>
                            <w:r w:rsidRPr="00663E34">
                              <w:rPr>
                                <w:rFonts w:ascii="Times New Roman" w:hAnsi="Times New Roman"/>
                                <w:sz w:val="20"/>
                                <w:szCs w:val="21"/>
                              </w:rPr>
                              <w:t>Currently, a bandwidth of a BWP is semi-statically configured, and the bandwidth of the given BWP cannot be dynamically changed. Thus, dynamic adaptation of bandwidth of UE(s) within a BWP is not supported by the existing spec.</w:t>
                            </w:r>
                          </w:p>
                          <w:p w14:paraId="575A1CDB"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rFonts w:eastAsiaTheme="minorEastAsia"/>
                                <w:szCs w:val="20"/>
                                <w:lang w:eastAsia="ko-KR"/>
                              </w:rPr>
                              <w:t>Potential impact to other WGS</w:t>
                            </w:r>
                          </w:p>
                          <w:p w14:paraId="3711D97F"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RAN2:</w:t>
                            </w:r>
                          </w:p>
                          <w:p w14:paraId="42D1B21B"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RAN3:</w:t>
                            </w:r>
                          </w:p>
                          <w:p w14:paraId="01AA8EE7" w14:textId="77777777" w:rsidR="00B9198B" w:rsidRPr="00663E34" w:rsidRDefault="00B9198B" w:rsidP="003D7002">
                            <w:pPr>
                              <w:pStyle w:val="a0"/>
                              <w:numPr>
                                <w:ilvl w:val="2"/>
                                <w:numId w:val="24"/>
                              </w:numPr>
                              <w:suppressAutoHyphens/>
                              <w:spacing w:after="0"/>
                              <w:rPr>
                                <w:rFonts w:eastAsiaTheme="minorEastAsia"/>
                                <w:sz w:val="18"/>
                                <w:szCs w:val="18"/>
                                <w:lang w:eastAsia="ko-KR"/>
                              </w:rPr>
                            </w:pPr>
                            <w:r w:rsidRPr="00663E34">
                              <w:rPr>
                                <w:rFonts w:eastAsiaTheme="minorEastAsia"/>
                                <w:szCs w:val="20"/>
                                <w:lang w:eastAsia="ko-KR"/>
                              </w:rPr>
                              <w:t>RAN4:</w:t>
                            </w: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DD820AC" id="_x0000_s1035" type="#_x0000_t202" style="width:453.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">
                <v:textbox>
                  <w:txbxContent>
                    <w:p w14:paraId="37BAFEEF" w14:textId="77777777" w:rsidR="00B9198B" w:rsidRPr="00663E34" w:rsidRDefault="00B9198B" w:rsidP="003D7002">
                      <w:pPr>
                        <w:pStyle w:val="a0"/>
                        <w:numPr>
                          <w:ilvl w:val="0"/>
                          <w:numId w:val="24"/>
                        </w:numPr>
                        <w:suppressAutoHyphens/>
                        <w:spacing w:after="0" w:line="252" w:lineRule="auto"/>
                        <w:rPr>
                          <w:strike/>
                          <w:sz w:val="21"/>
                          <w:szCs w:val="21"/>
                          <w:lang w:eastAsia="zh-CN"/>
                        </w:rPr>
                      </w:pPr>
                      <w:r w:rsidRPr="00663E34">
                        <w:rPr>
                          <w:sz w:val="21"/>
                          <w:szCs w:val="21"/>
                          <w:lang w:eastAsia="zh-CN"/>
                        </w:rPr>
                        <w:t>Technique #B-3: Dynamic adaptation of bandwidth of active BWP</w:t>
                      </w:r>
                    </w:p>
                    <w:p w14:paraId="1BD2E414" w14:textId="77777777" w:rsidR="00B9198B" w:rsidRPr="00663E34" w:rsidRDefault="00B9198B" w:rsidP="003D7002">
                      <w:pPr>
                        <w:pStyle w:val="af7"/>
                        <w:widowControl/>
                        <w:numPr>
                          <w:ilvl w:val="1"/>
                          <w:numId w:val="24"/>
                        </w:numPr>
                        <w:suppressAutoHyphens/>
                        <w:snapToGrid w:val="0"/>
                        <w:spacing w:line="252" w:lineRule="auto"/>
                        <w:ind w:firstLineChars="0"/>
                        <w:jc w:val="left"/>
                        <w:rPr>
                          <w:rFonts w:ascii="Times New Roman" w:hAnsi="Times New Roman"/>
                          <w:sz w:val="20"/>
                          <w:szCs w:val="20"/>
                        </w:rPr>
                      </w:pPr>
                      <w:r w:rsidRPr="00663E34">
                        <w:rPr>
                          <w:rFonts w:ascii="Times New Roman" w:hAnsi="Times New Roman"/>
                          <w:sz w:val="20"/>
                          <w:szCs w:val="21"/>
                        </w:rPr>
                        <w:t>Enhancements to enable group-common signaling to adapt the bandwidth of active BWP and continue operating in same BWP. Some frequency resources within the active BWP may be deactivated.</w:t>
                      </w:r>
                    </w:p>
                    <w:p w14:paraId="04849129" w14:textId="77777777" w:rsidR="00B9198B" w:rsidRPr="00663E34" w:rsidRDefault="00B9198B" w:rsidP="003D7002">
                      <w:pPr>
                        <w:pStyle w:val="af7"/>
                        <w:widowControl/>
                        <w:numPr>
                          <w:ilvl w:val="1"/>
                          <w:numId w:val="24"/>
                        </w:numPr>
                        <w:suppressAutoHyphens/>
                        <w:snapToGrid w:val="0"/>
                        <w:spacing w:line="252" w:lineRule="auto"/>
                        <w:ind w:firstLineChars="0"/>
                        <w:jc w:val="left"/>
                        <w:rPr>
                          <w:rFonts w:ascii="Times New Roman" w:hAnsi="Times New Roman"/>
                          <w:sz w:val="20"/>
                          <w:szCs w:val="21"/>
                        </w:rPr>
                      </w:pPr>
                      <w:r w:rsidRPr="00663E34">
                        <w:rPr>
                          <w:rFonts w:ascii="Times New Roman" w:hAnsi="Times New Roman"/>
                          <w:sz w:val="20"/>
                          <w:szCs w:val="21"/>
                        </w:rPr>
                        <w:t xml:space="preserve">Background: </w:t>
                      </w:r>
                    </w:p>
                    <w:p w14:paraId="6CC186B7" w14:textId="77777777" w:rsidR="00B9198B" w:rsidRPr="00663E34" w:rsidRDefault="00B9198B" w:rsidP="003D7002">
                      <w:pPr>
                        <w:pStyle w:val="af7"/>
                        <w:widowControl/>
                        <w:numPr>
                          <w:ilvl w:val="2"/>
                          <w:numId w:val="24"/>
                        </w:numPr>
                        <w:suppressAutoHyphens/>
                        <w:snapToGrid w:val="0"/>
                        <w:spacing w:line="252" w:lineRule="auto"/>
                        <w:ind w:firstLineChars="0"/>
                        <w:jc w:val="left"/>
                        <w:rPr>
                          <w:rFonts w:ascii="Times New Roman" w:hAnsi="Times New Roman"/>
                          <w:sz w:val="20"/>
                          <w:szCs w:val="21"/>
                        </w:rPr>
                      </w:pPr>
                      <w:r w:rsidRPr="00663E34">
                        <w:rPr>
                          <w:rFonts w:ascii="Times New Roman" w:hAnsi="Times New Roman"/>
                          <w:sz w:val="20"/>
                          <w:szCs w:val="21"/>
                        </w:rPr>
                        <w:t>Currently, a bandwidth of a BWP is semi-statically configured, and the bandwidth of the given BWP cannot be dynamically changed. Thus, dynamic adaptation of bandwidth of UE(s) within a BWP is not supported by the existing spec.</w:t>
                      </w:r>
                    </w:p>
                    <w:p w14:paraId="575A1CDB" w14:textId="77777777" w:rsidR="00B9198B" w:rsidRPr="00663E34" w:rsidRDefault="00B9198B" w:rsidP="003D7002">
                      <w:pPr>
                        <w:pStyle w:val="a0"/>
                        <w:numPr>
                          <w:ilvl w:val="1"/>
                          <w:numId w:val="24"/>
                        </w:numPr>
                        <w:suppressAutoHyphens/>
                        <w:spacing w:after="0"/>
                        <w:rPr>
                          <w:rFonts w:eastAsiaTheme="minorEastAsia"/>
                          <w:szCs w:val="20"/>
                          <w:lang w:eastAsia="ko-KR"/>
                        </w:rPr>
                      </w:pPr>
                      <w:r w:rsidRPr="00663E34">
                        <w:rPr>
                          <w:rFonts w:eastAsiaTheme="minorEastAsia"/>
                          <w:szCs w:val="20"/>
                          <w:lang w:eastAsia="ko-KR"/>
                        </w:rPr>
                        <w:t>Potential impact to other WGS</w:t>
                      </w:r>
                    </w:p>
                    <w:p w14:paraId="3711D97F"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RAN2:</w:t>
                      </w:r>
                    </w:p>
                    <w:p w14:paraId="42D1B21B" w14:textId="77777777" w:rsidR="00B9198B" w:rsidRPr="00663E34" w:rsidRDefault="00B9198B" w:rsidP="003D7002">
                      <w:pPr>
                        <w:pStyle w:val="a0"/>
                        <w:numPr>
                          <w:ilvl w:val="2"/>
                          <w:numId w:val="24"/>
                        </w:numPr>
                        <w:suppressAutoHyphens/>
                        <w:spacing w:after="0"/>
                        <w:rPr>
                          <w:rFonts w:eastAsiaTheme="minorEastAsia"/>
                          <w:szCs w:val="20"/>
                          <w:lang w:eastAsia="ko-KR"/>
                        </w:rPr>
                      </w:pPr>
                      <w:r w:rsidRPr="00663E34">
                        <w:rPr>
                          <w:rFonts w:eastAsiaTheme="minorEastAsia"/>
                          <w:szCs w:val="20"/>
                          <w:lang w:eastAsia="ko-KR"/>
                        </w:rPr>
                        <w:t>RAN3:</w:t>
                      </w:r>
                    </w:p>
                    <w:p w14:paraId="01AA8EE7" w14:textId="77777777" w:rsidR="00B9198B" w:rsidRPr="00663E34" w:rsidRDefault="00B9198B" w:rsidP="003D7002">
                      <w:pPr>
                        <w:pStyle w:val="a0"/>
                        <w:numPr>
                          <w:ilvl w:val="2"/>
                          <w:numId w:val="24"/>
                        </w:numPr>
                        <w:suppressAutoHyphens/>
                        <w:spacing w:after="0"/>
                        <w:rPr>
                          <w:rFonts w:eastAsiaTheme="minorEastAsia"/>
                          <w:sz w:val="18"/>
                          <w:szCs w:val="18"/>
                          <w:lang w:eastAsia="ko-KR"/>
                        </w:rPr>
                      </w:pPr>
                      <w:r w:rsidRPr="00663E34">
                        <w:rPr>
                          <w:rFonts w:eastAsiaTheme="minorEastAsia"/>
                          <w:szCs w:val="20"/>
                          <w:lang w:eastAsia="ko-KR"/>
                        </w:rPr>
                        <w:t>RAN4:</w:t>
                      </w:r>
                    </w:p>
                  </w:txbxContent>
                </v:textbox>
                <w10:anchorlock/>
              </v:shape>
            </w:pict>
          </mc:Fallback>
        </mc:AlternateContent>
      </w:r>
    </w:p>
    <w:p w14:paraId="55AA9BAC" w14:textId="77777777" w:rsidR="003D7002" w:rsidRDefault="003D7002" w:rsidP="003D7002">
      <w:pPr>
        <w:rPr>
          <w:rFonts w:eastAsiaTheme="minorEastAsia"/>
          <w:lang w:val="fr-FR" w:eastAsia="zh-CN"/>
        </w:rPr>
      </w:pPr>
    </w:p>
    <w:p w14:paraId="0D230B93" w14:textId="77777777" w:rsidR="003D7002" w:rsidRDefault="003D7002" w:rsidP="003D7002">
      <w:pPr>
        <w:pStyle w:val="a7"/>
        <w:spacing w:line="276" w:lineRule="auto"/>
        <w:jc w:val="both"/>
        <w:rPr>
          <w:rFonts w:eastAsiaTheme="minorEastAsia"/>
          <w:lang w:eastAsia="zh-CN"/>
        </w:rPr>
      </w:pPr>
      <w:r w:rsidRPr="00663E34">
        <w:rPr>
          <w:rFonts w:eastAsiaTheme="minorEastAsia"/>
          <w:lang w:eastAsia="zh-CN"/>
        </w:rPr>
        <w:t xml:space="preserve">The key idea of this technique is to enable </w:t>
      </w:r>
      <w:r>
        <w:rPr>
          <w:rFonts w:eastAsiaTheme="minorEastAsia"/>
          <w:lang w:eastAsia="zh-CN"/>
        </w:rPr>
        <w:t>group-common signalling to adapt the bandwidth of active BWP so that the RF bandwidth at gNB side can be adjusted for energy saving</w:t>
      </w:r>
      <w:r w:rsidRPr="00663E34">
        <w:rPr>
          <w:rFonts w:eastAsiaTheme="minorEastAsia"/>
          <w:lang w:eastAsia="zh-CN"/>
        </w:rPr>
        <w:t xml:space="preserve">. </w:t>
      </w:r>
      <w:r>
        <w:rPr>
          <w:rFonts w:eastAsiaTheme="minorEastAsia"/>
          <w:lang w:eastAsia="zh-CN"/>
        </w:rPr>
        <w:t xml:space="preserve">Alternatively, this can be done by UE specific BWP switching by configuring two </w:t>
      </w:r>
      <w:r>
        <w:rPr>
          <w:rFonts w:eastAsiaTheme="minorEastAsia" w:hint="eastAsia"/>
          <w:lang w:eastAsia="zh-CN"/>
        </w:rPr>
        <w:t>BWP</w:t>
      </w:r>
      <w:r>
        <w:rPr>
          <w:rFonts w:eastAsiaTheme="minorEastAsia"/>
          <w:lang w:eastAsia="zh-CN"/>
        </w:rPr>
        <w:t>s with different bandwidths. Besides, deactivation of some frequency resources within the active BWP can also be achieved by gNB implementation, i.e., no scheduling of the frequency resource.</w:t>
      </w:r>
    </w:p>
    <w:p w14:paraId="6EA48AA1" w14:textId="13FED685" w:rsidR="0005085A" w:rsidRPr="00447499" w:rsidRDefault="003D7002" w:rsidP="003D7002">
      <w:pPr>
        <w:pStyle w:val="a7"/>
        <w:jc w:val="both"/>
        <w:rPr>
          <w:b/>
          <w:i/>
        </w:rPr>
      </w:pPr>
      <w:bookmarkStart w:id="53" w:name="_Ref118393444"/>
      <w:r w:rsidRPr="00525A28">
        <w:rPr>
          <w:b/>
          <w:bCs/>
          <w:i/>
          <w:iCs/>
        </w:rPr>
        <w:t xml:space="preserve">Observation </w:t>
      </w:r>
      <w:r w:rsidRPr="00525A28">
        <w:rPr>
          <w:b/>
          <w:bCs/>
          <w:i/>
          <w:iCs/>
        </w:rPr>
        <w:fldChar w:fldCharType="begin"/>
      </w:r>
      <w:r w:rsidRPr="00525A28">
        <w:rPr>
          <w:b/>
          <w:bCs/>
          <w:i/>
          <w:iCs/>
        </w:rPr>
        <w:instrText xml:space="preserve"> SEQ Observation \* ARABIC </w:instrText>
      </w:r>
      <w:r w:rsidRPr="00525A28">
        <w:rPr>
          <w:b/>
          <w:bCs/>
          <w:i/>
          <w:iCs/>
        </w:rPr>
        <w:fldChar w:fldCharType="separate"/>
      </w:r>
      <w:r w:rsidR="00B14DBC">
        <w:rPr>
          <w:b/>
          <w:bCs/>
          <w:i/>
          <w:iCs/>
          <w:noProof/>
        </w:rPr>
        <w:t>16</w:t>
      </w:r>
      <w:r w:rsidRPr="00525A28">
        <w:rPr>
          <w:b/>
          <w:bCs/>
          <w:i/>
          <w:iCs/>
        </w:rPr>
        <w:fldChar w:fldCharType="end"/>
      </w:r>
      <w:r w:rsidRPr="00497138">
        <w:rPr>
          <w:b/>
          <w:bCs/>
          <w:i/>
          <w:iCs/>
        </w:rPr>
        <w:t>:</w:t>
      </w:r>
      <w:r>
        <w:rPr>
          <w:b/>
          <w:bCs/>
          <w:i/>
          <w:iCs/>
        </w:rPr>
        <w:t xml:space="preserve"> The RF bandwidth adaptation at gNB side can be achieved by gNB implementation and introduction of dynamic adaptation of bandwidth of active BWP may not bring significant network energy saving gain.</w:t>
      </w:r>
      <w:bookmarkEnd w:id="53"/>
    </w:p>
    <w:bookmarkEnd w:id="31"/>
    <w:bookmarkEnd w:id="32"/>
    <w:p w14:paraId="495D3212" w14:textId="5CA4D02D" w:rsidR="00A27DCC" w:rsidRPr="00A27DCC" w:rsidRDefault="005C0426" w:rsidP="00A27DC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Spatial domain</w:t>
      </w:r>
      <w:bookmarkStart w:id="54" w:name="_Hlk111120677"/>
      <w:r w:rsidR="00B8663B">
        <w:rPr>
          <w:rFonts w:ascii="Arial" w:eastAsia="宋体" w:hAnsi="Arial"/>
          <w:sz w:val="36"/>
          <w:szCs w:val="36"/>
          <w:lang w:val="fr-FR" w:eastAsia="zh-CN"/>
        </w:rPr>
        <w:t xml:space="preserve"> NES techniques</w:t>
      </w:r>
    </w:p>
    <w:p w14:paraId="0D0E93F7" w14:textId="5E143DC0" w:rsidR="00C41AEE" w:rsidRDefault="00845B3F" w:rsidP="00C41AEE">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bookmarkStart w:id="55" w:name="Fig2"/>
      <w:bookmarkEnd w:id="54"/>
      <w:bookmarkEnd w:id="55"/>
      <w:r w:rsidRPr="00845B3F">
        <w:rPr>
          <w:rFonts w:ascii="Arial" w:eastAsia="宋体" w:hAnsi="Arial"/>
          <w:sz w:val="28"/>
          <w:szCs w:val="36"/>
          <w:lang w:val="fr-FR" w:eastAsia="zh-CN"/>
        </w:rPr>
        <w:t>Technique C-1:</w:t>
      </w:r>
      <w:r>
        <w:rPr>
          <w:rFonts w:ascii="Arial" w:eastAsia="宋体" w:hAnsi="Arial"/>
          <w:sz w:val="28"/>
          <w:szCs w:val="36"/>
          <w:lang w:val="fr-FR" w:eastAsia="zh-CN"/>
        </w:rPr>
        <w:t xml:space="preserve"> </w:t>
      </w:r>
      <w:r w:rsidR="00C41AEE" w:rsidRPr="00B423AC">
        <w:rPr>
          <w:rFonts w:ascii="Arial" w:eastAsia="宋体" w:hAnsi="Arial"/>
          <w:sz w:val="28"/>
          <w:szCs w:val="36"/>
          <w:lang w:val="fr-FR" w:eastAsia="zh-CN"/>
        </w:rPr>
        <w:t>Dynamic adaptation of spatial element</w:t>
      </w:r>
    </w:p>
    <w:p w14:paraId="116FB868" w14:textId="62A5390B" w:rsidR="004F3749" w:rsidRDefault="004F3749" w:rsidP="004F3749">
      <w:pPr>
        <w:spacing w:after="120"/>
        <w:jc w:val="both"/>
        <w:rPr>
          <w:rFonts w:eastAsiaTheme="minorEastAsia"/>
          <w:szCs w:val="20"/>
          <w:lang w:val="en-GB" w:eastAsia="zh-CN"/>
        </w:rPr>
      </w:pPr>
      <w:r w:rsidRPr="00B14DBC">
        <w:rPr>
          <w:rFonts w:eastAsiaTheme="minorEastAsia"/>
          <w:szCs w:val="20"/>
          <w:lang w:val="fr-FR" w:eastAsia="zh-CN"/>
        </w:rPr>
        <w:t>In RAN1#110</w:t>
      </w:r>
      <w:r w:rsidR="004035D6" w:rsidRPr="00B14DBC">
        <w:rPr>
          <w:rFonts w:eastAsiaTheme="minorEastAsia"/>
          <w:szCs w:val="20"/>
          <w:lang w:val="fr-FR" w:eastAsia="zh-CN"/>
        </w:rPr>
        <w:t>bis</w:t>
      </w:r>
      <w:r w:rsidRPr="00B14DBC">
        <w:rPr>
          <w:rFonts w:eastAsiaTheme="minorEastAsia"/>
          <w:szCs w:val="20"/>
          <w:lang w:val="fr-FR" w:eastAsia="zh-CN"/>
        </w:rPr>
        <w:t xml:space="preserve">-e meeting, the following aspects are discussed for potential enhancement for </w:t>
      </w:r>
      <w:r w:rsidRPr="00B14DBC">
        <w:rPr>
          <w:rFonts w:eastAsiaTheme="minorEastAsia" w:hint="eastAsia"/>
          <w:szCs w:val="20"/>
          <w:lang w:val="fr-FR" w:eastAsia="zh-CN"/>
        </w:rPr>
        <w:t>d</w:t>
      </w:r>
      <w:r w:rsidRPr="00B14DBC">
        <w:rPr>
          <w:rFonts w:eastAsiaTheme="minorEastAsia"/>
          <w:szCs w:val="20"/>
          <w:lang w:val="fr-FR" w:eastAsia="zh-CN"/>
        </w:rPr>
        <w:t>ynamic adaptation of spatial element</w:t>
      </w:r>
      <w:r w:rsidR="00B14DBC">
        <w:rPr>
          <w:rFonts w:eastAsiaTheme="minorEastAsia"/>
          <w:szCs w:val="20"/>
          <w:lang w:val="en-GB" w:eastAsia="zh-CN"/>
        </w:rPr>
        <w:t xml:space="preserve"> </w:t>
      </w:r>
      <w:r w:rsidR="00B14DBC">
        <w:rPr>
          <w:rFonts w:eastAsiaTheme="minorEastAsia"/>
          <w:szCs w:val="20"/>
          <w:lang w:val="en-GB" w:eastAsia="zh-CN"/>
        </w:rPr>
        <w:fldChar w:fldCharType="begin"/>
      </w:r>
      <w:r w:rsidR="00B14DBC">
        <w:rPr>
          <w:rFonts w:eastAsiaTheme="minorEastAsia"/>
          <w:szCs w:val="20"/>
          <w:lang w:val="en-GB" w:eastAsia="zh-CN"/>
        </w:rPr>
        <w:instrText xml:space="preserve"> REF _Ref118725269 \r \h </w:instrText>
      </w:r>
      <w:r w:rsidR="00B14DBC">
        <w:rPr>
          <w:rFonts w:eastAsiaTheme="minorEastAsia"/>
          <w:szCs w:val="20"/>
          <w:lang w:val="en-GB" w:eastAsia="zh-CN"/>
        </w:rPr>
      </w:r>
      <w:r w:rsidR="00B14DBC">
        <w:rPr>
          <w:rFonts w:eastAsiaTheme="minorEastAsia"/>
          <w:szCs w:val="20"/>
          <w:lang w:val="en-GB" w:eastAsia="zh-CN"/>
        </w:rPr>
        <w:fldChar w:fldCharType="separate"/>
      </w:r>
      <w:r w:rsidR="00B14DBC">
        <w:rPr>
          <w:rFonts w:eastAsiaTheme="minorEastAsia"/>
          <w:szCs w:val="20"/>
          <w:lang w:val="en-GB" w:eastAsia="zh-CN"/>
        </w:rPr>
        <w:t>[1]</w:t>
      </w:r>
      <w:r w:rsidR="00B14DBC">
        <w:rPr>
          <w:rFonts w:eastAsiaTheme="minorEastAsia"/>
          <w:szCs w:val="20"/>
          <w:lang w:val="en-GB" w:eastAsia="zh-CN"/>
        </w:rPr>
        <w:fldChar w:fldCharType="end"/>
      </w:r>
      <w:r w:rsidRPr="004F3749">
        <w:rPr>
          <w:rFonts w:eastAsiaTheme="minorEastAsia"/>
          <w:szCs w:val="20"/>
          <w:lang w:val="en-GB" w:eastAsia="zh-CN"/>
        </w:rPr>
        <w:t>:</w:t>
      </w:r>
    </w:p>
    <w:tbl>
      <w:tblPr>
        <w:tblStyle w:val="aa"/>
        <w:tblW w:w="0" w:type="auto"/>
        <w:tblLook w:val="04A0" w:firstRow="1" w:lastRow="0" w:firstColumn="1" w:lastColumn="0" w:noHBand="0" w:noVBand="1"/>
      </w:tblPr>
      <w:tblGrid>
        <w:gridCol w:w="9060"/>
      </w:tblGrid>
      <w:tr w:rsidR="00731D27" w14:paraId="00D6140D" w14:textId="77777777" w:rsidTr="00731D27">
        <w:tc>
          <w:tcPr>
            <w:tcW w:w="9060" w:type="dxa"/>
          </w:tcPr>
          <w:p w14:paraId="080A0DDA" w14:textId="77777777" w:rsidR="00731D27" w:rsidRPr="00755E5D" w:rsidRDefault="00731D27" w:rsidP="00B21DCC">
            <w:pPr>
              <w:numPr>
                <w:ilvl w:val="0"/>
                <w:numId w:val="35"/>
              </w:numPr>
              <w:suppressAutoHyphens/>
              <w:spacing w:line="252" w:lineRule="auto"/>
              <w:jc w:val="both"/>
              <w:rPr>
                <w:rFonts w:eastAsia="宋体"/>
                <w:szCs w:val="20"/>
                <w:lang w:eastAsia="zh-CN"/>
              </w:rPr>
            </w:pPr>
            <w:r w:rsidRPr="00755E5D">
              <w:rPr>
                <w:rFonts w:eastAsia="宋体"/>
                <w:szCs w:val="20"/>
                <w:lang w:eastAsia="zh-CN"/>
              </w:rPr>
              <w:t>Technique #C-1: Dynamic adaptation of spatial elements</w:t>
            </w:r>
          </w:p>
          <w:p w14:paraId="04C217C0" w14:textId="77777777" w:rsidR="00731D27" w:rsidRPr="00755E5D" w:rsidRDefault="00731D27" w:rsidP="00B21DCC">
            <w:pPr>
              <w:numPr>
                <w:ilvl w:val="1"/>
                <w:numId w:val="35"/>
              </w:numPr>
              <w:suppressAutoHyphens/>
              <w:spacing w:line="252" w:lineRule="auto"/>
              <w:jc w:val="both"/>
              <w:rPr>
                <w:rFonts w:eastAsia="宋体"/>
                <w:szCs w:val="20"/>
                <w:lang w:eastAsia="zh-CN"/>
              </w:rPr>
            </w:pPr>
            <w:r w:rsidRPr="00755E5D">
              <w:rPr>
                <w:rFonts w:eastAsia="宋体"/>
                <w:szCs w:val="20"/>
                <w:lang w:eastAsia="zh-CN"/>
              </w:rPr>
              <w:t xml:space="preserve">The techniques </w:t>
            </w:r>
            <w:proofErr w:type="gramStart"/>
            <w:r w:rsidRPr="00755E5D">
              <w:rPr>
                <w:rFonts w:eastAsia="宋体"/>
                <w:szCs w:val="20"/>
                <w:lang w:eastAsia="zh-CN"/>
              </w:rPr>
              <w:t>aims</w:t>
            </w:r>
            <w:proofErr w:type="gramEnd"/>
            <w:r w:rsidRPr="00755E5D">
              <w:rPr>
                <w:rFonts w:eastAsia="宋体"/>
                <w:szCs w:val="20"/>
                <w:lang w:eastAsia="zh-CN"/>
              </w:rPr>
              <w:t xml:space="preserve"> to dynamically adapt spatial elements such as the number of active transceiver chains or the number of active antenna panels at gNB in transmitting and/or receiving channels and signals.</w:t>
            </w:r>
          </w:p>
          <w:p w14:paraId="2515D307" w14:textId="77777777" w:rsidR="00731D27" w:rsidRPr="00755E5D" w:rsidRDefault="00731D27" w:rsidP="00B21DCC">
            <w:pPr>
              <w:numPr>
                <w:ilvl w:val="1"/>
                <w:numId w:val="35"/>
              </w:numPr>
              <w:suppressAutoHyphens/>
              <w:spacing w:line="252" w:lineRule="auto"/>
              <w:jc w:val="both"/>
              <w:rPr>
                <w:rFonts w:eastAsia="宋体"/>
                <w:szCs w:val="20"/>
                <w:lang w:eastAsia="zh-CN"/>
              </w:rPr>
            </w:pPr>
            <w:r w:rsidRPr="00755E5D">
              <w:rPr>
                <w:rFonts w:eastAsia="宋体"/>
                <w:szCs w:val="20"/>
                <w:lang w:eastAsia="zh-CN"/>
              </w:rPr>
              <w:t>Potential enhancements include the mechanisms to indicate spatial element adaptation</w:t>
            </w:r>
            <w:r w:rsidRPr="00755E5D">
              <w:rPr>
                <w:rFonts w:eastAsia="Malgun Gothic"/>
                <w:szCs w:val="20"/>
                <w:lang w:eastAsia="ko-KR"/>
              </w:rPr>
              <w:t xml:space="preserve"> to the UEs and the mechanisms to trigger gNB to switch between different spatial domain configurations, including e.g., enhanced CSI-RS configuration, CSI measurement and feedback, signaling for the spatial element adaptation for SSB.</w:t>
            </w:r>
          </w:p>
          <w:p w14:paraId="514D88D0" w14:textId="77777777" w:rsidR="00731D27" w:rsidRPr="00755E5D" w:rsidRDefault="00731D27" w:rsidP="00B21DCC">
            <w:pPr>
              <w:numPr>
                <w:ilvl w:val="1"/>
                <w:numId w:val="35"/>
              </w:numPr>
              <w:suppressAutoHyphens/>
              <w:spacing w:line="252" w:lineRule="auto"/>
              <w:jc w:val="both"/>
              <w:rPr>
                <w:rFonts w:eastAsia="Malgun Gothic"/>
                <w:szCs w:val="20"/>
                <w:lang w:eastAsia="ko-KR"/>
              </w:rPr>
            </w:pPr>
            <w:r w:rsidRPr="00755E5D">
              <w:rPr>
                <w:rFonts w:eastAsia="Malgun Gothic"/>
                <w:szCs w:val="20"/>
                <w:lang w:eastAsia="zh-CN"/>
              </w:rPr>
              <w:t>Background:</w:t>
            </w:r>
          </w:p>
          <w:p w14:paraId="2686622A"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0C70AD7E"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CSI-RS and CSI reporting configurations are BWP-specific, and BWP adaptation frame-work can be utilized for the adaptation for a UE capable of multiple BWPs and dynamic BWP switching.</w:t>
            </w:r>
          </w:p>
          <w:p w14:paraId="59BC7225" w14:textId="77777777" w:rsidR="00731D27" w:rsidRPr="00755E5D" w:rsidRDefault="00731D27" w:rsidP="00B21DCC">
            <w:pPr>
              <w:numPr>
                <w:ilvl w:val="1"/>
                <w:numId w:val="35"/>
              </w:numPr>
              <w:suppressAutoHyphens/>
              <w:spacing w:line="252" w:lineRule="auto"/>
              <w:jc w:val="both"/>
              <w:rPr>
                <w:rFonts w:eastAsia="Malgun Gothic"/>
                <w:szCs w:val="20"/>
                <w:lang w:eastAsia="ko-KR"/>
              </w:rPr>
            </w:pPr>
            <w:r w:rsidRPr="00755E5D">
              <w:rPr>
                <w:rFonts w:eastAsia="Malgun Gothic"/>
                <w:szCs w:val="20"/>
                <w:lang w:eastAsia="ko-KR"/>
              </w:rPr>
              <w:t>Potential impact to other WG</w:t>
            </w:r>
          </w:p>
          <w:p w14:paraId="2D73D833" w14:textId="77777777" w:rsidR="00731D27" w:rsidRPr="00755E5D" w:rsidRDefault="00731D27" w:rsidP="00B21DCC">
            <w:pPr>
              <w:numPr>
                <w:ilvl w:val="2"/>
                <w:numId w:val="35"/>
              </w:numPr>
              <w:suppressAutoHyphens/>
              <w:spacing w:line="252" w:lineRule="auto"/>
              <w:jc w:val="both"/>
              <w:rPr>
                <w:rFonts w:eastAsia="等线"/>
                <w:szCs w:val="20"/>
                <w:lang w:eastAsia="zh-CN"/>
              </w:rPr>
            </w:pPr>
            <w:r w:rsidRPr="00755E5D">
              <w:rPr>
                <w:rFonts w:eastAsia="等线"/>
                <w:szCs w:val="20"/>
                <w:lang w:eastAsia="zh-CN"/>
              </w:rPr>
              <w:t>RAN2:</w:t>
            </w:r>
          </w:p>
          <w:p w14:paraId="5039DF70" w14:textId="77777777" w:rsidR="00731D27" w:rsidRPr="00755E5D" w:rsidRDefault="00731D27" w:rsidP="00B21DCC">
            <w:pPr>
              <w:numPr>
                <w:ilvl w:val="3"/>
                <w:numId w:val="35"/>
              </w:numPr>
              <w:suppressAutoHyphens/>
              <w:spacing w:line="252" w:lineRule="auto"/>
              <w:jc w:val="both"/>
              <w:rPr>
                <w:rFonts w:eastAsia="Malgun Gothic"/>
                <w:szCs w:val="20"/>
                <w:lang w:eastAsia="ko-KR"/>
              </w:rPr>
            </w:pPr>
            <w:r w:rsidRPr="00755E5D">
              <w:rPr>
                <w:rFonts w:eastAsia="Malgun Gothic"/>
                <w:szCs w:val="20"/>
                <w:lang w:eastAsia="ko-KR"/>
              </w:rPr>
              <w:t xml:space="preserve">Signaling to trigger the change of spatial element configuration to UEs. </w:t>
            </w:r>
          </w:p>
          <w:p w14:paraId="573DAD65" w14:textId="77777777" w:rsidR="00731D27" w:rsidRPr="00755E5D" w:rsidRDefault="00731D27" w:rsidP="00B21DCC">
            <w:pPr>
              <w:numPr>
                <w:ilvl w:val="3"/>
                <w:numId w:val="35"/>
              </w:numPr>
              <w:suppressAutoHyphens/>
              <w:spacing w:line="252" w:lineRule="auto"/>
              <w:jc w:val="both"/>
              <w:rPr>
                <w:rFonts w:eastAsia="Malgun Gothic"/>
                <w:szCs w:val="20"/>
                <w:lang w:eastAsia="ko-KR"/>
              </w:rPr>
            </w:pPr>
            <w:r w:rsidRPr="00755E5D">
              <w:rPr>
                <w:rFonts w:eastAsia="Malgun Gothic"/>
                <w:szCs w:val="20"/>
                <w:lang w:eastAsia="ko-KR"/>
              </w:rPr>
              <w:t>Impact to mobility due to dynamic spatial adaptation of CSI-RS/SSB.</w:t>
            </w:r>
          </w:p>
          <w:p w14:paraId="7431D022" w14:textId="77777777" w:rsidR="00731D27" w:rsidRPr="00755E5D" w:rsidRDefault="00731D27" w:rsidP="00B21DCC">
            <w:pPr>
              <w:numPr>
                <w:ilvl w:val="2"/>
                <w:numId w:val="35"/>
              </w:numPr>
              <w:suppressAutoHyphens/>
              <w:spacing w:line="252" w:lineRule="auto"/>
              <w:jc w:val="both"/>
              <w:rPr>
                <w:rFonts w:eastAsia="等线"/>
                <w:szCs w:val="20"/>
                <w:lang w:eastAsia="zh-CN"/>
              </w:rPr>
            </w:pPr>
            <w:r w:rsidRPr="00755E5D">
              <w:rPr>
                <w:rFonts w:eastAsia="等线"/>
                <w:szCs w:val="20"/>
                <w:lang w:eastAsia="zh-CN"/>
              </w:rPr>
              <w:t>RAN3:</w:t>
            </w:r>
          </w:p>
          <w:p w14:paraId="4632FDAD" w14:textId="77777777" w:rsidR="00731D27" w:rsidRPr="00755E5D" w:rsidRDefault="00731D27" w:rsidP="00B21DCC">
            <w:pPr>
              <w:numPr>
                <w:ilvl w:val="2"/>
                <w:numId w:val="35"/>
              </w:numPr>
              <w:suppressAutoHyphens/>
              <w:spacing w:line="252" w:lineRule="auto"/>
              <w:jc w:val="both"/>
              <w:rPr>
                <w:rFonts w:eastAsia="Malgun Gothic"/>
                <w:szCs w:val="20"/>
                <w:u w:val="single"/>
                <w:lang w:eastAsia="ko-KR"/>
              </w:rPr>
            </w:pPr>
            <w:r w:rsidRPr="00755E5D">
              <w:rPr>
                <w:rFonts w:eastAsia="等线"/>
                <w:szCs w:val="20"/>
                <w:lang w:eastAsia="zh-CN"/>
              </w:rPr>
              <w:t>RAN4:</w:t>
            </w:r>
          </w:p>
          <w:p w14:paraId="049B0F87" w14:textId="77777777" w:rsidR="00731D27" w:rsidRPr="00755E5D" w:rsidRDefault="00731D27" w:rsidP="00B21DCC">
            <w:pPr>
              <w:numPr>
                <w:ilvl w:val="2"/>
                <w:numId w:val="35"/>
              </w:numPr>
              <w:suppressAutoHyphens/>
              <w:spacing w:line="252" w:lineRule="auto"/>
              <w:jc w:val="both"/>
              <w:rPr>
                <w:rFonts w:eastAsia="Malgun Gothic"/>
                <w:szCs w:val="20"/>
                <w:u w:val="single"/>
                <w:lang w:eastAsia="ko-KR"/>
              </w:rPr>
            </w:pPr>
            <w:r w:rsidRPr="00755E5D">
              <w:rPr>
                <w:rFonts w:eastAsia="等线"/>
                <w:szCs w:val="20"/>
                <w:lang w:eastAsia="zh-CN"/>
              </w:rPr>
              <w:t>FFS</w:t>
            </w:r>
          </w:p>
          <w:p w14:paraId="38265E63" w14:textId="77777777" w:rsidR="00731D27" w:rsidRPr="00755E5D" w:rsidRDefault="00731D27" w:rsidP="00755E5D">
            <w:pPr>
              <w:numPr>
                <w:ilvl w:val="0"/>
                <w:numId w:val="35"/>
              </w:numPr>
              <w:suppressAutoHyphens/>
              <w:spacing w:line="252" w:lineRule="auto"/>
              <w:jc w:val="both"/>
              <w:rPr>
                <w:rFonts w:eastAsia="宋体"/>
                <w:szCs w:val="20"/>
                <w:lang w:eastAsia="zh-CN"/>
              </w:rPr>
            </w:pPr>
            <w:r w:rsidRPr="00755E5D">
              <w:rPr>
                <w:rFonts w:eastAsia="宋体"/>
                <w:szCs w:val="20"/>
                <w:lang w:eastAsia="zh-CN"/>
              </w:rPr>
              <w:t>Technique #C-1: Dynamic adaptation of spatial elements</w:t>
            </w:r>
          </w:p>
          <w:p w14:paraId="32FFD0EF" w14:textId="77777777" w:rsidR="00731D27" w:rsidRPr="00755E5D" w:rsidRDefault="00731D27" w:rsidP="00B21DCC">
            <w:pPr>
              <w:numPr>
                <w:ilvl w:val="1"/>
                <w:numId w:val="35"/>
              </w:numPr>
              <w:suppressAutoHyphens/>
              <w:spacing w:line="252" w:lineRule="auto"/>
              <w:jc w:val="both"/>
              <w:rPr>
                <w:rFonts w:eastAsia="宋体"/>
                <w:szCs w:val="20"/>
                <w:lang w:eastAsia="zh-CN"/>
              </w:rPr>
            </w:pPr>
            <w:r w:rsidRPr="00755E5D">
              <w:rPr>
                <w:rFonts w:eastAsia="宋体"/>
                <w:szCs w:val="20"/>
                <w:lang w:eastAsia="zh-CN"/>
              </w:rPr>
              <w:t>Adaptation can be further categorized into following types:</w:t>
            </w:r>
          </w:p>
          <w:p w14:paraId="1AFF39EB" w14:textId="77777777" w:rsidR="00731D27" w:rsidRPr="00755E5D" w:rsidRDefault="00731D27" w:rsidP="00B21DCC">
            <w:pPr>
              <w:numPr>
                <w:ilvl w:val="2"/>
                <w:numId w:val="35"/>
              </w:numPr>
              <w:suppressAutoHyphens/>
              <w:spacing w:line="252" w:lineRule="auto"/>
              <w:jc w:val="both"/>
              <w:rPr>
                <w:rFonts w:eastAsia="宋体"/>
                <w:szCs w:val="20"/>
                <w:lang w:eastAsia="zh-CN"/>
              </w:rPr>
            </w:pPr>
            <w:r w:rsidRPr="00755E5D">
              <w:rPr>
                <w:rFonts w:eastAsia="宋体"/>
                <w:szCs w:val="20"/>
                <w:lang w:eastAsia="zh-CN"/>
              </w:rPr>
              <w:t>Type 1: enable/disable all spatial elements associated to a logical antenna port, e.g. a subset of ports of a CSI-RS resource (set).</w:t>
            </w:r>
          </w:p>
          <w:p w14:paraId="4C5D9EB9" w14:textId="77777777" w:rsidR="00731D27" w:rsidRPr="00755E5D" w:rsidRDefault="00731D27" w:rsidP="00B21DCC">
            <w:pPr>
              <w:numPr>
                <w:ilvl w:val="2"/>
                <w:numId w:val="35"/>
              </w:numPr>
              <w:suppressAutoHyphens/>
              <w:spacing w:line="252" w:lineRule="auto"/>
              <w:jc w:val="both"/>
              <w:rPr>
                <w:rFonts w:eastAsia="宋体"/>
                <w:szCs w:val="20"/>
                <w:lang w:eastAsia="zh-CN"/>
              </w:rPr>
            </w:pPr>
            <w:r w:rsidRPr="00755E5D">
              <w:rPr>
                <w:rFonts w:eastAsia="宋体"/>
                <w:szCs w:val="20"/>
                <w:lang w:eastAsia="zh-CN"/>
              </w:rPr>
              <w:lastRenderedPageBreak/>
              <w:t>Type 2: enable and/or disable of part of spatial elements associated to a logical antenna port(s).</w:t>
            </w:r>
          </w:p>
          <w:p w14:paraId="3E9EFB72" w14:textId="77777777" w:rsidR="00731D27" w:rsidRPr="00755E5D" w:rsidRDefault="00731D27" w:rsidP="00B21DCC">
            <w:pPr>
              <w:numPr>
                <w:ilvl w:val="2"/>
                <w:numId w:val="35"/>
              </w:numPr>
              <w:suppressAutoHyphens/>
              <w:spacing w:line="252" w:lineRule="auto"/>
              <w:jc w:val="both"/>
              <w:rPr>
                <w:rFonts w:eastAsia="宋体"/>
                <w:szCs w:val="20"/>
                <w:lang w:eastAsia="zh-CN"/>
              </w:rPr>
            </w:pPr>
            <w:r w:rsidRPr="00755E5D">
              <w:rPr>
                <w:rFonts w:eastAsia="宋体"/>
                <w:szCs w:val="20"/>
                <w:lang w:eastAsia="zh-CN"/>
              </w:rPr>
              <w:t>Note: May need to consider power adaptation on the spatial elements associated with the antenna ports/RS configuration</w:t>
            </w:r>
          </w:p>
          <w:p w14:paraId="74210EE4" w14:textId="77777777" w:rsidR="00731D27" w:rsidRPr="00755E5D" w:rsidRDefault="00731D27" w:rsidP="00B21DCC">
            <w:pPr>
              <w:numPr>
                <w:ilvl w:val="1"/>
                <w:numId w:val="35"/>
              </w:numPr>
              <w:suppressAutoHyphens/>
              <w:snapToGrid w:val="0"/>
              <w:spacing w:line="252" w:lineRule="auto"/>
              <w:rPr>
                <w:rFonts w:eastAsia="Malgun Gothic"/>
                <w:szCs w:val="20"/>
                <w:lang w:eastAsia="zh-CN"/>
              </w:rPr>
            </w:pPr>
            <w:r w:rsidRPr="00755E5D">
              <w:rPr>
                <w:rFonts w:eastAsia="宋体"/>
                <w:szCs w:val="20"/>
                <w:lang w:eastAsia="zh-CN"/>
              </w:rPr>
              <w:t xml:space="preserve">Potential </w:t>
            </w:r>
            <w:r w:rsidRPr="00755E5D">
              <w:rPr>
                <w:rFonts w:eastAsia="Malgun Gothic"/>
                <w:szCs w:val="20"/>
                <w:lang w:eastAsia="ko-KR"/>
              </w:rPr>
              <w:t xml:space="preserve">enhancements to UE behaviors due to dynamic </w:t>
            </w:r>
            <w:r w:rsidRPr="00755E5D">
              <w:rPr>
                <w:rFonts w:eastAsia="宋体"/>
                <w:szCs w:val="20"/>
                <w:lang w:eastAsia="zh-CN"/>
              </w:rPr>
              <w:t xml:space="preserve">port </w:t>
            </w:r>
            <w:r w:rsidRPr="00755E5D">
              <w:rPr>
                <w:rFonts w:eastAsia="Malgun Gothic"/>
                <w:szCs w:val="20"/>
                <w:lang w:eastAsia="ko-KR"/>
              </w:rPr>
              <w:t>adaptation, e.g., measurements, CSI feedback, power control, PUSCH/PDSCH repetition, SRS transmission, TCI configuration, beam management, beam failure recovery, radio link monitoring, cell (re)selection, handover, initial access, etc.</w:t>
            </w:r>
          </w:p>
          <w:p w14:paraId="33452FCC" w14:textId="77777777" w:rsidR="00731D27" w:rsidRPr="00755E5D" w:rsidRDefault="00731D27" w:rsidP="00B21DCC">
            <w:pPr>
              <w:numPr>
                <w:ilvl w:val="1"/>
                <w:numId w:val="35"/>
              </w:numPr>
              <w:suppressAutoHyphens/>
              <w:snapToGrid w:val="0"/>
              <w:spacing w:line="252" w:lineRule="auto"/>
              <w:rPr>
                <w:rFonts w:eastAsia="Malgun Gothic"/>
                <w:szCs w:val="20"/>
                <w:lang w:eastAsia="ko-KR"/>
              </w:rPr>
            </w:pPr>
            <w:r w:rsidRPr="00755E5D">
              <w:rPr>
                <w:rFonts w:eastAsia="Malgun Gothic"/>
                <w:szCs w:val="20"/>
                <w:lang w:eastAsia="ko-KR"/>
              </w:rPr>
              <w:t xml:space="preserve">Techniques including conditions/criteria for UE measurements and feedback to gNB for (de)activation </w:t>
            </w:r>
            <w:r w:rsidRPr="00755E5D">
              <w:rPr>
                <w:rFonts w:eastAsia="宋体"/>
                <w:szCs w:val="20"/>
                <w:lang w:eastAsia="zh-CN"/>
              </w:rPr>
              <w:t>and/or adaptation</w:t>
            </w:r>
            <w:r w:rsidRPr="00755E5D">
              <w:rPr>
                <w:rFonts w:eastAsia="Malgun Gothic"/>
                <w:szCs w:val="20"/>
                <w:lang w:eastAsia="ko-KR"/>
              </w:rPr>
              <w:t xml:space="preserve"> of antenna ports.</w:t>
            </w:r>
          </w:p>
          <w:p w14:paraId="00477F67"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 xml:space="preserve">For example, UE compares the rank/SINR/CSI levels of the current link to gNB configured thresholds. Once the UE detects that the condition is met, it can request/measure for additional reference signals for further measurement/reporting. </w:t>
            </w:r>
          </w:p>
          <w:p w14:paraId="51EF412C" w14:textId="77777777" w:rsidR="00731D27" w:rsidRPr="00755E5D" w:rsidRDefault="00731D27" w:rsidP="00B21DCC">
            <w:pPr>
              <w:numPr>
                <w:ilvl w:val="1"/>
                <w:numId w:val="35"/>
              </w:numPr>
              <w:suppressAutoHyphens/>
              <w:snapToGrid w:val="0"/>
              <w:spacing w:line="252" w:lineRule="auto"/>
              <w:rPr>
                <w:rFonts w:eastAsia="宋体"/>
                <w:szCs w:val="20"/>
                <w:lang w:eastAsia="zh-CN"/>
              </w:rPr>
            </w:pPr>
            <w:r w:rsidRPr="00755E5D">
              <w:rPr>
                <w:rFonts w:eastAsia="Malgun Gothic"/>
                <w:szCs w:val="20"/>
                <w:lang w:eastAsia="ko-KR"/>
              </w:rPr>
              <w:t xml:space="preserve">UE feeding back antenna muting pattern recommendations to the gNB. </w:t>
            </w:r>
            <w:r w:rsidRPr="00755E5D">
              <w:rPr>
                <w:rFonts w:eastAsia="宋体"/>
                <w:szCs w:val="20"/>
                <w:lang w:eastAsia="zh-CN"/>
              </w:rPr>
              <w:t>CSI reporting enhancement on muted or adapted spatial elements/patterns, etc. should be considered for assistance information feedback to the gNB.</w:t>
            </w:r>
          </w:p>
          <w:p w14:paraId="62A41C03" w14:textId="77777777" w:rsidR="00731D27" w:rsidRPr="00755E5D" w:rsidRDefault="00731D27" w:rsidP="00B21DCC">
            <w:pPr>
              <w:numPr>
                <w:ilvl w:val="2"/>
                <w:numId w:val="35"/>
              </w:numPr>
              <w:suppressAutoHyphens/>
              <w:spacing w:line="252" w:lineRule="auto"/>
              <w:jc w:val="both"/>
              <w:rPr>
                <w:rFonts w:eastAsia="宋体"/>
                <w:szCs w:val="20"/>
                <w:lang w:eastAsia="zh-CN"/>
              </w:rPr>
            </w:pPr>
            <w:r w:rsidRPr="00755E5D">
              <w:rPr>
                <w:rFonts w:eastAsia="宋体"/>
                <w:szCs w:val="20"/>
                <w:lang w:eastAsia="zh-CN"/>
              </w:rPr>
              <w:t xml:space="preserve">optimized CSI reporting contents to provide compact CSI feedback for different muting hypotheses </w:t>
            </w:r>
          </w:p>
          <w:p w14:paraId="4CD37DF3" w14:textId="77777777" w:rsidR="00731D27" w:rsidRPr="00755E5D" w:rsidRDefault="00731D27" w:rsidP="00B21DCC">
            <w:pPr>
              <w:numPr>
                <w:ilvl w:val="1"/>
                <w:numId w:val="35"/>
              </w:numPr>
              <w:suppressAutoHyphens/>
              <w:spacing w:line="252" w:lineRule="auto"/>
              <w:rPr>
                <w:rFonts w:eastAsia="宋体"/>
                <w:szCs w:val="20"/>
                <w:lang w:eastAsia="zh-CN"/>
              </w:rPr>
            </w:pPr>
            <w:r w:rsidRPr="00755E5D">
              <w:rPr>
                <w:rFonts w:eastAsia="宋体"/>
                <w:szCs w:val="20"/>
                <w:lang w:eastAsia="zh-CN"/>
              </w:rPr>
              <w:t>UE feeds back indication to trigger spatial element adaptation</w:t>
            </w:r>
          </w:p>
          <w:p w14:paraId="6893AB77" w14:textId="77777777" w:rsidR="00731D27" w:rsidRPr="00755E5D" w:rsidRDefault="00731D27" w:rsidP="00B21DCC">
            <w:pPr>
              <w:numPr>
                <w:ilvl w:val="1"/>
                <w:numId w:val="35"/>
              </w:numPr>
              <w:suppressAutoHyphens/>
              <w:spacing w:line="252" w:lineRule="auto"/>
              <w:jc w:val="both"/>
              <w:rPr>
                <w:rFonts w:eastAsia="Malgun Gothic"/>
                <w:szCs w:val="20"/>
                <w:lang w:eastAsia="ko-KR"/>
              </w:rPr>
            </w:pPr>
            <w:r w:rsidRPr="00755E5D">
              <w:rPr>
                <w:rFonts w:eastAsia="Malgun Gothic"/>
                <w:szCs w:val="20"/>
                <w:lang w:eastAsia="ko-KR"/>
              </w:rPr>
              <w:t>Potential specification impact:</w:t>
            </w:r>
          </w:p>
          <w:p w14:paraId="0425EC6B"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 xml:space="preserve">The related changes in spatial domain caused by spatial element adaptation should be indicated/configured to the UEs for the spatial adaptation of gNB/cell power state. Mechanisms to trigger gNB/cell power state and to recover back into normal network power state should be supported. </w:t>
            </w:r>
          </w:p>
          <w:p w14:paraId="3DEB85D6"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 xml:space="preserve">This may include enhancements to CSI-RS/report configurations to contain multiple configurations for different gNB/cell operation states and dynamic triggering of one of such configurations. </w:t>
            </w:r>
          </w:p>
          <w:p w14:paraId="0F7A28BA"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 xml:space="preserve">Type 1 and Type 2, and Type 3 may have impact on measurement operation (if dynamic spatial elements adaptation will impact CSI-RS, SSB ...), so the potential enhancement may include </w:t>
            </w:r>
          </w:p>
          <w:p w14:paraId="5C793412"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CSI-RS and PL RS measurements, beam failure recovery, radio link monitoring, cell (re)selection and handover procedure enhancements, e.g. UE behavior enhancement.</w:t>
            </w:r>
          </w:p>
          <w:p w14:paraId="30CF81D6"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Introduction of group-based reconfiguration of various reference signal resources, measurement, reporting, which may be RRC-based or MAC-CE based or by other physical layer indication.</w:t>
            </w:r>
          </w:p>
          <w:p w14:paraId="23B4CCC7"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Malgun Gothic"/>
                <w:szCs w:val="20"/>
                <w:lang w:eastAsia="ko-KR"/>
              </w:rPr>
              <w:t>Support of light-weight mechanisms such as DCI/MAC-CE-based, that allow fast spatial domain related reconfiguration and group-common L1 signaling due to spatial element adaptation, such as dynamic/semi-persistent ON-OFF of CSI-RS.</w:t>
            </w:r>
          </w:p>
          <w:p w14:paraId="6A20C68E"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 xml:space="preserve">This may include enhancements to CSI-RS/report configurations to contain multiple configurations for different gNB/cell operation states and dynamic triggering of one of such configurations.  </w:t>
            </w:r>
          </w:p>
          <w:p w14:paraId="066E34BE" w14:textId="77777777" w:rsidR="00731D27" w:rsidRPr="00755E5D" w:rsidRDefault="00731D27" w:rsidP="00B21DCC">
            <w:pPr>
              <w:numPr>
                <w:ilvl w:val="2"/>
                <w:numId w:val="35"/>
              </w:numPr>
              <w:suppressAutoHyphens/>
              <w:spacing w:line="252" w:lineRule="auto"/>
              <w:jc w:val="both"/>
              <w:rPr>
                <w:rFonts w:eastAsia="Malgun Gothic"/>
                <w:szCs w:val="20"/>
                <w:lang w:eastAsia="ko-KR"/>
              </w:rPr>
            </w:pPr>
            <w:r w:rsidRPr="00755E5D">
              <w:rPr>
                <w:rFonts w:eastAsia="宋体"/>
                <w:szCs w:val="20"/>
                <w:lang w:eastAsia="zh-CN"/>
              </w:rPr>
              <w:t>Enhanced CSI measurement/reporting to support multiple CSI-RS resource measurement/reporting</w:t>
            </w:r>
          </w:p>
          <w:p w14:paraId="4CEA19DD" w14:textId="77777777" w:rsidR="00731D27" w:rsidRPr="00755E5D" w:rsidRDefault="00731D27" w:rsidP="00B21DCC">
            <w:pPr>
              <w:numPr>
                <w:ilvl w:val="2"/>
                <w:numId w:val="35"/>
              </w:numPr>
              <w:suppressAutoHyphens/>
              <w:snapToGrid w:val="0"/>
              <w:spacing w:line="252" w:lineRule="auto"/>
              <w:rPr>
                <w:rFonts w:eastAsia="Malgun Gothic"/>
                <w:szCs w:val="20"/>
                <w:lang w:eastAsia="zh-CN"/>
              </w:rPr>
            </w:pPr>
            <w:r w:rsidRPr="00755E5D">
              <w:rPr>
                <w:rFonts w:eastAsia="Malgun Gothic"/>
                <w:szCs w:val="20"/>
                <w:lang w:eastAsia="zh-CN"/>
              </w:rPr>
              <w:t>Dynamic adaptation of spatial elements</w:t>
            </w:r>
            <w:r w:rsidRPr="00755E5D">
              <w:rPr>
                <w:rFonts w:eastAsia="Malgun Gothic"/>
                <w:szCs w:val="20"/>
                <w:lang w:eastAsia="ko-KR"/>
              </w:rPr>
              <w:t xml:space="preserve"> may have impact on measurement operation, so the potential enhancement may include CSI-RS and PL RS measurements, beam failure recovery, radio link monitoring, cell (re)selection and handover procedure </w:t>
            </w:r>
            <w:r w:rsidRPr="00755E5D">
              <w:rPr>
                <w:rFonts w:eastAsia="宋体"/>
                <w:szCs w:val="20"/>
                <w:lang w:eastAsia="zh-CN"/>
              </w:rPr>
              <w:t>enhancements</w:t>
            </w:r>
            <w:r w:rsidRPr="00755E5D">
              <w:rPr>
                <w:rFonts w:eastAsia="Malgun Gothic"/>
                <w:szCs w:val="20"/>
                <w:lang w:eastAsia="ko-KR"/>
              </w:rPr>
              <w:t>.</w:t>
            </w:r>
          </w:p>
          <w:p w14:paraId="4BEF2001"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Malgun Gothic"/>
                <w:szCs w:val="20"/>
                <w:lang w:eastAsia="ko-KR"/>
              </w:rPr>
              <w:t xml:space="preserve">Signaling details to indicate </w:t>
            </w:r>
            <w:r w:rsidRPr="00755E5D">
              <w:rPr>
                <w:rFonts w:eastAsia="宋体"/>
                <w:szCs w:val="20"/>
                <w:lang w:eastAsia="zh-CN"/>
              </w:rPr>
              <w:t xml:space="preserve">changes of </w:t>
            </w:r>
            <w:r w:rsidRPr="00755E5D">
              <w:rPr>
                <w:rFonts w:eastAsia="Malgun Gothic"/>
                <w:szCs w:val="20"/>
                <w:lang w:eastAsia="zh-CN"/>
              </w:rPr>
              <w:t>the number of active transceiver chains or spatial elements</w:t>
            </w:r>
          </w:p>
          <w:p w14:paraId="2FABB5B5"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Enhancements to CSI measurement and feedback, BRF, RLM, and RRM.</w:t>
            </w:r>
          </w:p>
          <w:p w14:paraId="6966B772"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 xml:space="preserve">Support L1/L2 </w:t>
            </w:r>
            <w:proofErr w:type="spellStart"/>
            <w:r w:rsidRPr="00755E5D">
              <w:rPr>
                <w:rFonts w:eastAsia="宋体"/>
                <w:szCs w:val="20"/>
                <w:lang w:eastAsia="zh-CN"/>
              </w:rPr>
              <w:t>signalling</w:t>
            </w:r>
            <w:proofErr w:type="spellEnd"/>
            <w:r w:rsidRPr="00755E5D">
              <w:rPr>
                <w:rFonts w:eastAsia="宋体"/>
                <w:szCs w:val="20"/>
                <w:lang w:eastAsia="zh-CN"/>
              </w:rPr>
              <w:t xml:space="preserve"> to inform UE on parameter configurations (e.g., downlink power allocation, TCI state, RS for path loss measurement etc.) to be used with respect to the spatial parameter change.</w:t>
            </w:r>
          </w:p>
          <w:p w14:paraId="24987053" w14:textId="77777777" w:rsidR="00731D27" w:rsidRPr="00755E5D" w:rsidRDefault="00731D27" w:rsidP="00B21DCC">
            <w:pPr>
              <w:numPr>
                <w:ilvl w:val="2"/>
                <w:numId w:val="35"/>
              </w:numPr>
              <w:suppressAutoHyphens/>
              <w:snapToGrid w:val="0"/>
              <w:spacing w:line="252" w:lineRule="auto"/>
              <w:rPr>
                <w:rFonts w:eastAsia="Malgun Gothic"/>
                <w:szCs w:val="20"/>
                <w:lang w:eastAsia="zh-CN"/>
              </w:rPr>
            </w:pPr>
            <w:r w:rsidRPr="00755E5D">
              <w:rPr>
                <w:rFonts w:eastAsia="Malgun Gothic"/>
                <w:szCs w:val="20"/>
                <w:lang w:eastAsia="ko-KR"/>
              </w:rPr>
              <w:t xml:space="preserve">Type 1 </w:t>
            </w:r>
            <w:r w:rsidRPr="00755E5D">
              <w:rPr>
                <w:rFonts w:eastAsia="Malgun Gothic"/>
                <w:strike/>
                <w:szCs w:val="20"/>
                <w:lang w:eastAsia="ko-KR"/>
              </w:rPr>
              <w:t>and</w:t>
            </w:r>
            <w:r w:rsidRPr="00755E5D">
              <w:rPr>
                <w:rFonts w:eastAsia="Malgun Gothic"/>
                <w:szCs w:val="20"/>
                <w:lang w:eastAsia="ko-KR"/>
              </w:rPr>
              <w:t xml:space="preserve"> Type 2</w:t>
            </w:r>
            <w:r w:rsidRPr="00755E5D">
              <w:rPr>
                <w:rFonts w:eastAsia="宋体"/>
                <w:szCs w:val="20"/>
                <w:lang w:eastAsia="zh-CN"/>
              </w:rPr>
              <w:t>, and Type 3</w:t>
            </w:r>
            <w:r w:rsidRPr="00755E5D">
              <w:rPr>
                <w:rFonts w:eastAsia="Malgun Gothic"/>
                <w:szCs w:val="20"/>
                <w:lang w:eastAsia="ko-KR"/>
              </w:rPr>
              <w:t xml:space="preserve"> may have impact on measurement operation, so the potential enhancement may include CSI-RS and PL RS measurements, beam failure recovery, radio link monitoring, cell (re)selection and handover procedure </w:t>
            </w:r>
            <w:r w:rsidRPr="00755E5D">
              <w:rPr>
                <w:rFonts w:eastAsia="宋体"/>
                <w:szCs w:val="20"/>
                <w:lang w:eastAsia="zh-CN"/>
              </w:rPr>
              <w:t>enhancements</w:t>
            </w:r>
            <w:r w:rsidRPr="00755E5D">
              <w:rPr>
                <w:rFonts w:eastAsia="Malgun Gothic"/>
                <w:szCs w:val="20"/>
                <w:lang w:eastAsia="ko-KR"/>
              </w:rPr>
              <w:t>.</w:t>
            </w:r>
          </w:p>
          <w:p w14:paraId="0719E6D0"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lastRenderedPageBreak/>
              <w:t>Introduction of UE-specific/group-based reconfiguration of various reference signal resources, measurement, reporting, which may be RRC-based or MAC-CE based or by other physical layer indication.</w:t>
            </w:r>
          </w:p>
          <w:p w14:paraId="07B8780E"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CSI-RS/reporting reconfiguration to UEs for dynamic adaptation of spatial elements.</w:t>
            </w:r>
          </w:p>
          <w:p w14:paraId="4AE2774B"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Optimized CSI reporting contents to provide compact CSI feedback for different muting hypotheses.</w:t>
            </w:r>
          </w:p>
          <w:p w14:paraId="6D0759A7" w14:textId="77777777" w:rsidR="00731D27" w:rsidRPr="00755E5D" w:rsidRDefault="00731D27" w:rsidP="00B21DCC">
            <w:pPr>
              <w:numPr>
                <w:ilvl w:val="2"/>
                <w:numId w:val="35"/>
              </w:numPr>
              <w:suppressAutoHyphens/>
              <w:snapToGrid w:val="0"/>
              <w:spacing w:line="252" w:lineRule="auto"/>
              <w:rPr>
                <w:rFonts w:eastAsia="Malgun Gothic"/>
                <w:szCs w:val="20"/>
                <w:lang w:eastAsia="ko-KR"/>
              </w:rPr>
            </w:pPr>
            <w:r w:rsidRPr="00755E5D">
              <w:rPr>
                <w:rFonts w:eastAsia="Malgun Gothic"/>
                <w:szCs w:val="20"/>
                <w:lang w:eastAsia="ko-KR"/>
              </w:rPr>
              <w:t xml:space="preserve">Support of light-weight mechanisms such as DCI/MAC-CE-based, that allow </w:t>
            </w:r>
            <w:r w:rsidRPr="00755E5D">
              <w:rPr>
                <w:rFonts w:eastAsia="宋体"/>
                <w:szCs w:val="20"/>
                <w:lang w:eastAsia="zh-CN"/>
              </w:rPr>
              <w:t xml:space="preserve">fast spatial domain related reconfiguration and group-common L1 signaling due to spatial element adaptation, </w:t>
            </w:r>
            <w:r w:rsidRPr="00755E5D">
              <w:rPr>
                <w:rFonts w:eastAsia="Malgun Gothic"/>
                <w:szCs w:val="20"/>
                <w:lang w:eastAsia="ko-KR"/>
              </w:rPr>
              <w:t xml:space="preserve">such as </w:t>
            </w:r>
            <w:r w:rsidRPr="00755E5D">
              <w:rPr>
                <w:rFonts w:eastAsia="宋体"/>
                <w:szCs w:val="20"/>
                <w:lang w:eastAsia="zh-CN"/>
              </w:rPr>
              <w:t>dynamic/semi-persistent ON-OFF of CSI-RS</w:t>
            </w:r>
            <w:r w:rsidRPr="00755E5D">
              <w:rPr>
                <w:rFonts w:eastAsia="Malgun Gothic"/>
                <w:szCs w:val="20"/>
                <w:lang w:eastAsia="ko-KR"/>
              </w:rPr>
              <w:t xml:space="preserve"> </w:t>
            </w:r>
            <w:r w:rsidRPr="00755E5D">
              <w:rPr>
                <w:rFonts w:eastAsia="宋体"/>
                <w:szCs w:val="20"/>
                <w:lang w:eastAsia="zh-CN"/>
              </w:rPr>
              <w:t>within an active configuration</w:t>
            </w:r>
            <w:r w:rsidRPr="00755E5D">
              <w:rPr>
                <w:rFonts w:eastAsia="Malgun Gothic"/>
                <w:szCs w:val="20"/>
                <w:lang w:eastAsia="ko-KR"/>
              </w:rPr>
              <w:t>.</w:t>
            </w:r>
          </w:p>
          <w:p w14:paraId="4E073A9A" w14:textId="77777777" w:rsidR="00731D27" w:rsidRPr="00755E5D" w:rsidRDefault="00731D27" w:rsidP="00B21DCC">
            <w:pPr>
              <w:numPr>
                <w:ilvl w:val="3"/>
                <w:numId w:val="35"/>
              </w:numPr>
              <w:suppressAutoHyphens/>
              <w:snapToGrid w:val="0"/>
              <w:spacing w:line="252" w:lineRule="auto"/>
              <w:rPr>
                <w:rFonts w:eastAsia="宋体"/>
                <w:szCs w:val="20"/>
                <w:lang w:eastAsia="zh-CN"/>
              </w:rPr>
            </w:pPr>
            <w:r w:rsidRPr="00755E5D">
              <w:rPr>
                <w:rFonts w:eastAsia="宋体"/>
                <w:szCs w:val="20"/>
                <w:lang w:eastAsia="zh-CN"/>
              </w:rPr>
              <w:t>Adaptation of subset/number of ports for CSI-RS resources can be efficiently indicated to group of UEs and indicating change by UE-specific/UE-group common signaling.</w:t>
            </w:r>
          </w:p>
          <w:p w14:paraId="0660052F" w14:textId="77777777" w:rsidR="00731D27" w:rsidRPr="00755E5D" w:rsidRDefault="00731D27" w:rsidP="00B21DCC">
            <w:pPr>
              <w:numPr>
                <w:ilvl w:val="3"/>
                <w:numId w:val="35"/>
              </w:numPr>
              <w:suppressAutoHyphens/>
              <w:snapToGrid w:val="0"/>
              <w:spacing w:line="252" w:lineRule="auto"/>
              <w:rPr>
                <w:rFonts w:eastAsia="宋体"/>
                <w:szCs w:val="20"/>
                <w:lang w:eastAsia="zh-CN"/>
              </w:rPr>
            </w:pPr>
            <w:r w:rsidRPr="00755E5D">
              <w:rPr>
                <w:rFonts w:eastAsia="宋体"/>
                <w:szCs w:val="20"/>
                <w:lang w:eastAsia="zh-CN"/>
              </w:rPr>
              <w:t xml:space="preserve">This includes dynamic adaptation of parameters associated with </w:t>
            </w:r>
            <w:proofErr w:type="gramStart"/>
            <w:r w:rsidRPr="00755E5D">
              <w:rPr>
                <w:rFonts w:eastAsia="宋体"/>
                <w:szCs w:val="20"/>
                <w:lang w:eastAsia="zh-CN"/>
              </w:rPr>
              <w:t>a</w:t>
            </w:r>
            <w:proofErr w:type="gramEnd"/>
            <w:r w:rsidRPr="00755E5D">
              <w:rPr>
                <w:rFonts w:eastAsia="宋体"/>
                <w:szCs w:val="20"/>
                <w:lang w:eastAsia="zh-CN"/>
              </w:rPr>
              <w:t xml:space="preserve"> NZP-CSI-RS resource such as </w:t>
            </w:r>
            <w:proofErr w:type="spellStart"/>
            <w:r w:rsidRPr="00755E5D">
              <w:rPr>
                <w:rFonts w:eastAsia="宋体"/>
                <w:szCs w:val="20"/>
                <w:lang w:eastAsia="zh-CN"/>
              </w:rPr>
              <w:t>powerControlOffsetSS</w:t>
            </w:r>
            <w:proofErr w:type="spellEnd"/>
            <w:r w:rsidRPr="00755E5D">
              <w:rPr>
                <w:rFonts w:eastAsia="宋体"/>
                <w:szCs w:val="20"/>
                <w:lang w:eastAsia="zh-CN"/>
              </w:rPr>
              <w:t xml:space="preserve">, </w:t>
            </w:r>
            <w:proofErr w:type="spellStart"/>
            <w:r w:rsidRPr="00755E5D">
              <w:rPr>
                <w:rFonts w:eastAsia="宋体"/>
                <w:szCs w:val="20"/>
                <w:lang w:eastAsia="zh-CN"/>
              </w:rPr>
              <w:t>powerControlOffset</w:t>
            </w:r>
            <w:proofErr w:type="spellEnd"/>
            <w:r w:rsidRPr="00755E5D">
              <w:rPr>
                <w:rFonts w:eastAsia="宋体"/>
                <w:szCs w:val="20"/>
                <w:lang w:eastAsia="zh-CN"/>
              </w:rPr>
              <w:t xml:space="preserve">, </w:t>
            </w:r>
            <w:proofErr w:type="spellStart"/>
            <w:r w:rsidRPr="00755E5D">
              <w:rPr>
                <w:rFonts w:eastAsia="宋体"/>
                <w:szCs w:val="20"/>
                <w:lang w:eastAsia="zh-CN"/>
              </w:rPr>
              <w:t>etc</w:t>
            </w:r>
            <w:proofErr w:type="spellEnd"/>
          </w:p>
          <w:p w14:paraId="2CB38A62"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宋体"/>
                <w:szCs w:val="20"/>
                <w:lang w:eastAsia="zh-CN"/>
              </w:rPr>
              <w:t>UE feeding back antenna muting pattern recommendations to the gNB. CSI reporting enhancement on muted or adapted spatial elements/patterns, etc. should be considered for assistance information feedback to the gNB</w:t>
            </w:r>
          </w:p>
          <w:p w14:paraId="7ED08ED1" w14:textId="77777777" w:rsidR="00731D27" w:rsidRPr="00755E5D" w:rsidRDefault="00731D27" w:rsidP="00B21DCC">
            <w:pPr>
              <w:numPr>
                <w:ilvl w:val="1"/>
                <w:numId w:val="35"/>
              </w:numPr>
              <w:suppressAutoHyphens/>
              <w:snapToGrid w:val="0"/>
              <w:spacing w:line="252" w:lineRule="auto"/>
              <w:rPr>
                <w:rFonts w:eastAsia="宋体"/>
                <w:szCs w:val="20"/>
                <w:lang w:eastAsia="zh-CN"/>
              </w:rPr>
            </w:pPr>
            <w:r w:rsidRPr="00755E5D">
              <w:rPr>
                <w:rFonts w:eastAsia="宋体"/>
                <w:szCs w:val="20"/>
                <w:lang w:eastAsia="zh-CN"/>
              </w:rPr>
              <w:t>Additional consideration/aspects (including any impact to legacy UEs, if any)</w:t>
            </w:r>
          </w:p>
          <w:p w14:paraId="2203D121" w14:textId="77777777" w:rsidR="00731D27" w:rsidRPr="00755E5D" w:rsidRDefault="00731D27" w:rsidP="00B21DCC">
            <w:pPr>
              <w:numPr>
                <w:ilvl w:val="2"/>
                <w:numId w:val="35"/>
              </w:numPr>
              <w:suppressAutoHyphens/>
              <w:snapToGrid w:val="0"/>
              <w:spacing w:line="252" w:lineRule="auto"/>
              <w:rPr>
                <w:rFonts w:eastAsia="宋体"/>
                <w:szCs w:val="20"/>
                <w:lang w:eastAsia="zh-CN"/>
              </w:rPr>
            </w:pPr>
            <w:r w:rsidRPr="00755E5D">
              <w:rPr>
                <w:rFonts w:eastAsia="Malgun Gothic"/>
                <w:szCs w:val="2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755E5D">
              <w:rPr>
                <w:rFonts w:eastAsia="Yu Mincho"/>
                <w:szCs w:val="20"/>
                <w:lang w:eastAsia="ja-JP"/>
              </w:rPr>
              <w:t xml:space="preserve">approaches such as power boosting </w:t>
            </w:r>
            <w:r w:rsidRPr="00755E5D">
              <w:rPr>
                <w:rFonts w:eastAsia="Malgun Gothic"/>
                <w:szCs w:val="20"/>
                <w:lang w:eastAsia="zh-CN"/>
              </w:rPr>
              <w:t>should be considered to guarantee cell coverage.</w:t>
            </w:r>
          </w:p>
          <w:p w14:paraId="077A935E" w14:textId="77777777" w:rsidR="00731D27" w:rsidRPr="00755E5D" w:rsidRDefault="00731D27" w:rsidP="00B21DCC">
            <w:pPr>
              <w:numPr>
                <w:ilvl w:val="2"/>
                <w:numId w:val="35"/>
              </w:numPr>
              <w:suppressAutoHyphens/>
              <w:snapToGrid w:val="0"/>
              <w:spacing w:line="252" w:lineRule="auto"/>
              <w:rPr>
                <w:rFonts w:eastAsia="Malgun Gothic"/>
                <w:szCs w:val="20"/>
                <w:lang w:eastAsia="zh-CN"/>
              </w:rPr>
            </w:pPr>
            <w:r w:rsidRPr="00755E5D">
              <w:rPr>
                <w:rFonts w:eastAsia="Malgun Gothic"/>
                <w:szCs w:val="20"/>
                <w:lang w:eastAsia="zh-CN"/>
              </w:rPr>
              <w:t>Type 2 adaptation may result in changes to the antenna pattern, gains, TCI states, and/or transmission power of the reference signal or channel that uses the antenna port(s)</w:t>
            </w:r>
          </w:p>
          <w:p w14:paraId="04742F5B" w14:textId="77777777" w:rsidR="00731D27" w:rsidRPr="00755E5D" w:rsidRDefault="00731D27" w:rsidP="00B21DCC">
            <w:pPr>
              <w:numPr>
                <w:ilvl w:val="2"/>
                <w:numId w:val="35"/>
              </w:numPr>
              <w:suppressAutoHyphens/>
              <w:spacing w:line="252" w:lineRule="auto"/>
              <w:rPr>
                <w:rFonts w:eastAsia="宋体"/>
                <w:szCs w:val="20"/>
                <w:lang w:eastAsia="zh-CN"/>
              </w:rPr>
            </w:pPr>
            <w:r w:rsidRPr="00755E5D">
              <w:rPr>
                <w:rFonts w:eastAsia="宋体"/>
                <w:szCs w:val="20"/>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5F19EE41" w14:textId="44CCEC89" w:rsidR="00731D27" w:rsidRPr="00B21DCC" w:rsidRDefault="00731D27" w:rsidP="00B21DCC">
            <w:pPr>
              <w:tabs>
                <w:tab w:val="left" w:pos="0"/>
              </w:tabs>
              <w:suppressAutoHyphens/>
              <w:spacing w:line="252" w:lineRule="auto"/>
              <w:jc w:val="both"/>
              <w:rPr>
                <w:rFonts w:eastAsia="Malgun Gothic"/>
                <w:sz w:val="22"/>
                <w:szCs w:val="22"/>
                <w:u w:val="single"/>
                <w:lang w:eastAsia="ko-KR"/>
              </w:rPr>
            </w:pPr>
          </w:p>
        </w:tc>
      </w:tr>
    </w:tbl>
    <w:p w14:paraId="034F1645" w14:textId="57AF5749" w:rsidR="00C41AEE" w:rsidRPr="00B423AC" w:rsidRDefault="00C41AEE" w:rsidP="00C41AEE">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D90071">
        <w:rPr>
          <w:rFonts w:ascii="Arial" w:eastAsia="宋体" w:hAnsi="Arial"/>
          <w:sz w:val="28"/>
          <w:szCs w:val="36"/>
          <w:lang w:val="fr-FR" w:eastAsia="zh-CN"/>
        </w:rPr>
        <w:lastRenderedPageBreak/>
        <w:t>Description of technique</w:t>
      </w:r>
    </w:p>
    <w:p w14:paraId="49AC6BF0" w14:textId="77777777" w:rsidR="00B65763" w:rsidRPr="00A729F1" w:rsidRDefault="00B65763" w:rsidP="00B65763">
      <w:pPr>
        <w:spacing w:after="120"/>
        <w:jc w:val="both"/>
        <w:rPr>
          <w:szCs w:val="20"/>
          <w:lang w:val="en-GB"/>
        </w:rPr>
      </w:pPr>
      <w:r w:rsidRPr="00A729F1">
        <w:rPr>
          <w:szCs w:val="20"/>
          <w:lang w:val="en-GB"/>
        </w:rPr>
        <w:t>Network dynamically adapt spatial elements for network energy saving and the related changes need to be notified to UEs. The spatial elements can be adapted in the following ways:</w:t>
      </w:r>
    </w:p>
    <w:p w14:paraId="76B5A35C" w14:textId="77777777" w:rsidR="00B65763" w:rsidRPr="00A729F1" w:rsidRDefault="00B65763" w:rsidP="00B65763">
      <w:pPr>
        <w:pStyle w:val="af7"/>
        <w:numPr>
          <w:ilvl w:val="0"/>
          <w:numId w:val="42"/>
        </w:numPr>
        <w:spacing w:after="120"/>
        <w:ind w:firstLineChars="0"/>
        <w:rPr>
          <w:rFonts w:ascii="Times New Roman" w:hAnsi="Times New Roman"/>
          <w:sz w:val="20"/>
          <w:szCs w:val="20"/>
          <w:lang w:val="en-GB"/>
        </w:rPr>
      </w:pPr>
      <w:r w:rsidRPr="00A729F1">
        <w:rPr>
          <w:rFonts w:ascii="Times New Roman" w:hAnsi="Times New Roman"/>
          <w:sz w:val="20"/>
          <w:szCs w:val="20"/>
          <w:lang w:val="en-GB"/>
        </w:rPr>
        <w:t>Type 1: enable/disable all spatial elements associated with a logical antenna port, e.g. a subset of ports of a CSI-RS resource.</w:t>
      </w:r>
    </w:p>
    <w:p w14:paraId="31490412" w14:textId="77777777" w:rsidR="00B65763" w:rsidRPr="00A729F1" w:rsidRDefault="00B65763" w:rsidP="00B65763">
      <w:pPr>
        <w:pStyle w:val="af7"/>
        <w:numPr>
          <w:ilvl w:val="0"/>
          <w:numId w:val="42"/>
        </w:numPr>
        <w:spacing w:after="120"/>
        <w:ind w:firstLineChars="0"/>
        <w:rPr>
          <w:sz w:val="20"/>
          <w:szCs w:val="20"/>
          <w:lang w:val="en-GB"/>
        </w:rPr>
      </w:pPr>
      <w:r w:rsidRPr="00A729F1">
        <w:rPr>
          <w:rFonts w:ascii="Times New Roman" w:hAnsi="Times New Roman"/>
          <w:sz w:val="20"/>
          <w:szCs w:val="20"/>
          <w:lang w:val="en-GB"/>
        </w:rPr>
        <w:t>Type 2: enable/disable part of spatial elements associated with a logical antenna port(s).</w:t>
      </w:r>
    </w:p>
    <w:p w14:paraId="3B1F3F3C" w14:textId="075389BB" w:rsidR="00C41AEE" w:rsidRDefault="00C41AEE" w:rsidP="00C41AEE">
      <w:pPr>
        <w:spacing w:after="120"/>
        <w:jc w:val="both"/>
      </w:pPr>
      <w:r>
        <w:rPr>
          <w:rFonts w:eastAsiaTheme="minorEastAsia"/>
          <w:lang w:val="en-GB" w:eastAsia="zh-CN"/>
        </w:rPr>
        <w:t>D</w:t>
      </w:r>
      <w:proofErr w:type="spellStart"/>
      <w:r>
        <w:t>epending</w:t>
      </w:r>
      <w:proofErr w:type="spellEnd"/>
      <w:r>
        <w:t xml:space="preserve"> on the port virtualization (i.e., the </w:t>
      </w:r>
      <w:r w:rsidRPr="00E81B4E">
        <w:t xml:space="preserve">mapping between the ports and </w:t>
      </w:r>
      <w:proofErr w:type="spellStart"/>
      <w:r w:rsidRPr="00E81B4E">
        <w:t>TxRUs</w:t>
      </w:r>
      <w:proofErr w:type="spellEnd"/>
      <w:r>
        <w:t xml:space="preserve">) and the </w:t>
      </w:r>
      <w:proofErr w:type="spellStart"/>
      <w:r>
        <w:t>TxRUs</w:t>
      </w:r>
      <w:proofErr w:type="spellEnd"/>
      <w:r>
        <w:t xml:space="preserve"> to be switched off, both types are</w:t>
      </w:r>
      <w:r w:rsidRPr="001864F4">
        <w:rPr>
          <w:rFonts w:eastAsia="宋体"/>
          <w:lang w:eastAsia="zh-CN"/>
        </w:rPr>
        <w:t xml:space="preserve"> </w:t>
      </w:r>
      <w:r>
        <w:rPr>
          <w:rFonts w:eastAsia="宋体"/>
          <w:lang w:eastAsia="zh-CN"/>
        </w:rPr>
        <w:t xml:space="preserve">possible in practical scenarios and can be adopted depending on the NW implementation, </w:t>
      </w:r>
      <w:r>
        <w:t xml:space="preserve">as shown in the </w:t>
      </w:r>
      <w:r>
        <w:fldChar w:fldCharType="begin"/>
      </w:r>
      <w:r>
        <w:instrText xml:space="preserve"> REF _Ref115456265 \h </w:instrText>
      </w:r>
      <w:r>
        <w:fldChar w:fldCharType="separate"/>
      </w:r>
      <w:r w:rsidR="00B14DBC" w:rsidRPr="00940A2E">
        <w:rPr>
          <w:b/>
        </w:rPr>
        <w:t xml:space="preserve">Fig. </w:t>
      </w:r>
      <w:r w:rsidR="00B14DBC">
        <w:rPr>
          <w:b/>
          <w:noProof/>
        </w:rPr>
        <w:t>10</w:t>
      </w:r>
      <w:r>
        <w:fldChar w:fldCharType="end"/>
      </w:r>
      <w:r>
        <w:t xml:space="preserve"> and </w:t>
      </w:r>
      <w:r>
        <w:fldChar w:fldCharType="begin"/>
      </w:r>
      <w:r>
        <w:instrText xml:space="preserve"> REF _Ref115456289 \h </w:instrText>
      </w:r>
      <w:r>
        <w:fldChar w:fldCharType="separate"/>
      </w:r>
      <w:r w:rsidR="00B14DBC" w:rsidRPr="00940A2E">
        <w:rPr>
          <w:b/>
        </w:rPr>
        <w:t xml:space="preserve">Fig. </w:t>
      </w:r>
      <w:r w:rsidR="00B14DBC">
        <w:rPr>
          <w:b/>
          <w:noProof/>
        </w:rPr>
        <w:t>11</w:t>
      </w:r>
      <w:r>
        <w:fldChar w:fldCharType="end"/>
      </w:r>
      <w:r>
        <w:t>. According to the traffic load in the cell, gNB can switch off a set of antenna ports to reduce the power consumption while the traffic requirements can still be satisfied.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1"/>
      </w:tblGrid>
      <w:tr w:rsidR="00C41AEE" w14:paraId="20587857" w14:textId="77777777" w:rsidTr="00C41AEE">
        <w:trPr>
          <w:trHeight w:val="2128"/>
        </w:trPr>
        <w:tc>
          <w:tcPr>
            <w:tcW w:w="4467" w:type="dxa"/>
          </w:tcPr>
          <w:p w14:paraId="38C9B791" w14:textId="77777777" w:rsidR="00C41AEE" w:rsidRDefault="00C41AEE" w:rsidP="00C41AEE">
            <w:pPr>
              <w:spacing w:after="120"/>
              <w:rPr>
                <w:rFonts w:eastAsia="宋体"/>
                <w:lang w:val="en-GB" w:eastAsia="zh-CN"/>
              </w:rPr>
            </w:pPr>
            <w:r>
              <w:object w:dxaOrig="8311" w:dyaOrig="4050" w14:anchorId="163F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97.25pt" o:ole="">
                  <v:imagedata r:id="rId20" o:title=""/>
                </v:shape>
                <o:OLEObject Type="Embed" ProgID="Visio.Drawing.15" ShapeID="_x0000_i1025" DrawAspect="Content" ObjectID="_1729364881" r:id="rId21"/>
              </w:object>
            </w:r>
          </w:p>
        </w:tc>
        <w:tc>
          <w:tcPr>
            <w:tcW w:w="4601" w:type="dxa"/>
          </w:tcPr>
          <w:p w14:paraId="2D93F631" w14:textId="77777777" w:rsidR="00C41AEE" w:rsidRPr="006E0888" w:rsidRDefault="00C41AEE" w:rsidP="00C41AEE">
            <w:pPr>
              <w:spacing w:after="120"/>
              <w:ind w:firstLineChars="150" w:firstLine="300"/>
            </w:pPr>
            <w:r>
              <w:object w:dxaOrig="8311" w:dyaOrig="4050" w14:anchorId="2510B578">
                <v:shape id="_x0000_i1026" type="#_x0000_t75" style="width:204.2pt;height:97.25pt" o:ole="">
                  <v:imagedata r:id="rId22" o:title=""/>
                </v:shape>
                <o:OLEObject Type="Embed" ProgID="Visio.Drawing.15" ShapeID="_x0000_i1026" DrawAspect="Content" ObjectID="_1729364882" r:id="rId23"/>
              </w:object>
            </w:r>
          </w:p>
        </w:tc>
      </w:tr>
      <w:tr w:rsidR="00C41AEE" w14:paraId="3A96BAE5" w14:textId="77777777" w:rsidTr="00C41AEE">
        <w:trPr>
          <w:trHeight w:val="418"/>
        </w:trPr>
        <w:tc>
          <w:tcPr>
            <w:tcW w:w="4467" w:type="dxa"/>
          </w:tcPr>
          <w:p w14:paraId="7D0D6078" w14:textId="09C1DAE5" w:rsidR="00C41AEE" w:rsidRDefault="00C41AEE" w:rsidP="00C41AEE">
            <w:pPr>
              <w:spacing w:after="120"/>
              <w:jc w:val="center"/>
            </w:pPr>
            <w:bookmarkStart w:id="56" w:name="_Ref115456265"/>
            <w:bookmarkStart w:id="57" w:name="_Ref115456252"/>
            <w:r w:rsidRPr="00940A2E">
              <w:rPr>
                <w:b/>
              </w:rPr>
              <w:lastRenderedPageBreak/>
              <w:t xml:space="preserve">Fig. </w:t>
            </w:r>
            <w:r w:rsidRPr="00940A2E">
              <w:rPr>
                <w:b/>
              </w:rPr>
              <w:fldChar w:fldCharType="begin"/>
            </w:r>
            <w:r w:rsidRPr="00940A2E">
              <w:rPr>
                <w:b/>
              </w:rPr>
              <w:instrText xml:space="preserve"> SEQ Fig. \* ARABIC </w:instrText>
            </w:r>
            <w:r w:rsidRPr="00940A2E">
              <w:rPr>
                <w:b/>
              </w:rPr>
              <w:fldChar w:fldCharType="separate"/>
            </w:r>
            <w:r w:rsidR="00B14DBC">
              <w:rPr>
                <w:b/>
                <w:noProof/>
              </w:rPr>
              <w:t>10</w:t>
            </w:r>
            <w:r w:rsidRPr="00940A2E">
              <w:rPr>
                <w:b/>
              </w:rPr>
              <w:fldChar w:fldCharType="end"/>
            </w:r>
            <w:bookmarkEnd w:id="56"/>
            <w:r w:rsidRPr="00571042">
              <w:rPr>
                <w:rFonts w:eastAsiaTheme="minorEastAsia"/>
                <w:lang w:eastAsia="zh-CN"/>
              </w:rPr>
              <w:t xml:space="preserve">: </w:t>
            </w:r>
            <w:r>
              <w:rPr>
                <w:rFonts w:eastAsiaTheme="minorEastAsia"/>
                <w:lang w:eastAsia="zh-CN"/>
              </w:rPr>
              <w:t xml:space="preserve">switching off all </w:t>
            </w:r>
            <w:proofErr w:type="spellStart"/>
            <w:r>
              <w:rPr>
                <w:rFonts w:eastAsiaTheme="minorEastAsia"/>
                <w:lang w:eastAsia="zh-CN"/>
              </w:rPr>
              <w:t>TxRUs</w:t>
            </w:r>
            <w:proofErr w:type="spellEnd"/>
            <w:r>
              <w:rPr>
                <w:rFonts w:eastAsiaTheme="minorEastAsia"/>
                <w:lang w:eastAsia="zh-CN"/>
              </w:rPr>
              <w:t xml:space="preserve"> corresponding to a set of antenna ports (</w:t>
            </w:r>
            <w:r w:rsidRPr="008721D6">
              <w:rPr>
                <w:rFonts w:eastAsiaTheme="minorEastAsia"/>
                <w:lang w:eastAsia="zh-CN"/>
              </w:rPr>
              <w:t>number of ports is reduced</w:t>
            </w:r>
            <w:r>
              <w:rPr>
                <w:rFonts w:eastAsiaTheme="minorEastAsia"/>
                <w:lang w:eastAsia="zh-CN"/>
              </w:rPr>
              <w:t>) (</w:t>
            </w:r>
            <w:r>
              <w:rPr>
                <w:rFonts w:eastAsiaTheme="minorEastAsia"/>
                <w:b/>
                <w:lang w:eastAsia="zh-CN"/>
              </w:rPr>
              <w:t>Type</w:t>
            </w:r>
            <w:r w:rsidRPr="00F93C71">
              <w:rPr>
                <w:rFonts w:eastAsiaTheme="minorEastAsia"/>
                <w:b/>
                <w:lang w:eastAsia="zh-CN"/>
              </w:rPr>
              <w:t xml:space="preserve"> 1</w:t>
            </w:r>
            <w:r>
              <w:rPr>
                <w:rFonts w:eastAsiaTheme="minorEastAsia"/>
                <w:lang w:eastAsia="zh-CN"/>
              </w:rPr>
              <w:t>)</w:t>
            </w:r>
            <w:bookmarkEnd w:id="57"/>
          </w:p>
        </w:tc>
        <w:tc>
          <w:tcPr>
            <w:tcW w:w="4601" w:type="dxa"/>
          </w:tcPr>
          <w:p w14:paraId="053AC4A6" w14:textId="0C1C098A" w:rsidR="00C41AEE" w:rsidRDefault="00C41AEE" w:rsidP="00C41AEE">
            <w:pPr>
              <w:spacing w:after="120"/>
              <w:jc w:val="center"/>
            </w:pPr>
            <w:r>
              <w:rPr>
                <w:b/>
              </w:rPr>
              <w:t xml:space="preserve">     </w:t>
            </w:r>
            <w:bookmarkStart w:id="58" w:name="_Ref115456289"/>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B14DBC">
              <w:rPr>
                <w:b/>
                <w:noProof/>
              </w:rPr>
              <w:t>11</w:t>
            </w:r>
            <w:r w:rsidRPr="00940A2E">
              <w:rPr>
                <w:b/>
              </w:rPr>
              <w:fldChar w:fldCharType="end"/>
            </w:r>
            <w:bookmarkEnd w:id="58"/>
            <w:r>
              <w:rPr>
                <w:rFonts w:eastAsiaTheme="minorEastAsia"/>
                <w:lang w:eastAsia="zh-CN"/>
              </w:rPr>
              <w:t xml:space="preserve">: switching off partial </w:t>
            </w:r>
            <w:proofErr w:type="spellStart"/>
            <w:r>
              <w:rPr>
                <w:rFonts w:eastAsiaTheme="minorEastAsia"/>
                <w:lang w:eastAsia="zh-CN"/>
              </w:rPr>
              <w:t>TxRUs</w:t>
            </w:r>
            <w:proofErr w:type="spellEnd"/>
            <w:r>
              <w:rPr>
                <w:rFonts w:eastAsiaTheme="minorEastAsia"/>
                <w:lang w:eastAsia="zh-CN"/>
              </w:rPr>
              <w:t xml:space="preserve"> corresponding to each port from a set of antenna ports</w:t>
            </w:r>
            <w:r w:rsidRPr="008721D6">
              <w:rPr>
                <w:rFonts w:eastAsiaTheme="minorEastAsia"/>
                <w:lang w:eastAsia="zh-CN"/>
              </w:rPr>
              <w:t xml:space="preserve"> </w:t>
            </w:r>
            <w:r>
              <w:rPr>
                <w:rFonts w:eastAsiaTheme="minorEastAsia"/>
                <w:lang w:eastAsia="zh-CN"/>
              </w:rPr>
              <w:t>(</w:t>
            </w:r>
            <w:r w:rsidRPr="008721D6">
              <w:rPr>
                <w:rFonts w:eastAsiaTheme="minorEastAsia"/>
                <w:lang w:eastAsia="zh-CN"/>
              </w:rPr>
              <w:t>number of ports remains the same</w:t>
            </w:r>
            <w:r>
              <w:rPr>
                <w:rFonts w:eastAsiaTheme="minorEastAsia"/>
                <w:lang w:eastAsia="zh-CN"/>
              </w:rPr>
              <w:t>) (</w:t>
            </w:r>
            <w:r>
              <w:rPr>
                <w:rFonts w:eastAsiaTheme="minorEastAsia"/>
                <w:b/>
                <w:lang w:eastAsia="zh-CN"/>
              </w:rPr>
              <w:t>Type</w:t>
            </w:r>
            <w:r w:rsidRPr="00F93C71">
              <w:rPr>
                <w:rFonts w:eastAsiaTheme="minorEastAsia"/>
                <w:b/>
                <w:lang w:eastAsia="zh-CN"/>
              </w:rPr>
              <w:t xml:space="preserve"> 2</w:t>
            </w:r>
            <w:r>
              <w:rPr>
                <w:rFonts w:eastAsiaTheme="minorEastAsia"/>
                <w:lang w:eastAsia="zh-CN"/>
              </w:rPr>
              <w:t>)</w:t>
            </w:r>
          </w:p>
        </w:tc>
      </w:tr>
    </w:tbl>
    <w:p w14:paraId="30244522" w14:textId="7CB8BEB2" w:rsidR="00B21DCC" w:rsidRDefault="00E37F95" w:rsidP="00B21DCC">
      <w:pPr>
        <w:spacing w:after="120"/>
        <w:jc w:val="both"/>
        <w:rPr>
          <w:rFonts w:eastAsiaTheme="minorEastAsia"/>
          <w:lang w:eastAsia="zh-CN"/>
        </w:rPr>
      </w:pPr>
      <w:r w:rsidRPr="00B21DCC">
        <w:rPr>
          <w:rFonts w:eastAsiaTheme="minorEastAsia"/>
          <w:lang w:eastAsia="zh-CN"/>
        </w:rPr>
        <w:t>When enabling dynamic adaptation of spatial elements at gNB, gNB needs to indicate the spatial element adaptation to the UEs so that UE can adapt its the related behavior corresponding to different spatial domain configurations, e.g., CSI-RS reception, CSI measurement and feedback.</w:t>
      </w:r>
      <w:r w:rsidR="00AB7C14" w:rsidRPr="00B21DCC">
        <w:rPr>
          <w:rFonts w:eastAsiaTheme="minorEastAsia"/>
          <w:lang w:eastAsia="zh-CN"/>
        </w:rPr>
        <w:t xml:space="preserve"> Besides, it is beneficial for UE to inform gNB to trigger gNB to perform the dynamic adaptation of spatial element and to recover back to normal network power state.</w:t>
      </w:r>
    </w:p>
    <w:p w14:paraId="6DD4D304" w14:textId="0E007B61" w:rsidR="00B21DCC" w:rsidRDefault="00B21DCC" w:rsidP="00B21DCC">
      <w:pPr>
        <w:spacing w:beforeLines="50" w:before="120" w:afterLines="50" w:after="120"/>
        <w:jc w:val="both"/>
        <w:rPr>
          <w:b/>
          <w:i/>
        </w:rPr>
      </w:pPr>
      <w:bookmarkStart w:id="59" w:name="_Ref118472253"/>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11</w:t>
      </w:r>
      <w:r w:rsidRPr="0012631B">
        <w:rPr>
          <w:b/>
          <w:i/>
          <w:szCs w:val="20"/>
          <w:lang w:val="en-GB"/>
        </w:rPr>
        <w:fldChar w:fldCharType="end"/>
      </w:r>
      <w:r w:rsidRPr="00157055">
        <w:rPr>
          <w:b/>
          <w:i/>
        </w:rPr>
        <w:t xml:space="preserve">: </w:t>
      </w:r>
      <w:r>
        <w:rPr>
          <w:b/>
          <w:i/>
        </w:rPr>
        <w:t>Support dynamic adaptation of following spatial elements, and mechanisms to indicate the spatial domain elements adaptation and</w:t>
      </w:r>
      <w:r w:rsidRPr="00AB7C14">
        <w:t xml:space="preserve"> </w:t>
      </w:r>
      <w:r w:rsidRPr="00AB7C14">
        <w:rPr>
          <w:b/>
          <w:i/>
        </w:rPr>
        <w:t>to trigger gNB to perform the dynamic adaptation of spatial element</w:t>
      </w:r>
      <w:r>
        <w:rPr>
          <w:b/>
          <w:i/>
        </w:rPr>
        <w:t>.</w:t>
      </w:r>
      <w:bookmarkEnd w:id="59"/>
    </w:p>
    <w:p w14:paraId="18B032CC" w14:textId="77777777" w:rsidR="00B21DCC" w:rsidRPr="00AB7C14" w:rsidRDefault="00B21DCC" w:rsidP="00B21DCC">
      <w:pPr>
        <w:numPr>
          <w:ilvl w:val="0"/>
          <w:numId w:val="42"/>
        </w:numPr>
        <w:spacing w:beforeLines="50" w:before="120" w:afterLines="50" w:after="120"/>
        <w:jc w:val="both"/>
        <w:rPr>
          <w:b/>
          <w:i/>
          <w:lang w:val="en-GB"/>
        </w:rPr>
      </w:pPr>
      <w:r w:rsidRPr="00AB7C14">
        <w:rPr>
          <w:b/>
          <w:i/>
          <w:lang w:val="en-GB"/>
        </w:rPr>
        <w:t>Type 1: enable/disable all spatial elements associated with a logical antenna port, e.g. a subset of ports of a CSI-RS resource.</w:t>
      </w:r>
    </w:p>
    <w:p w14:paraId="3A9976C7" w14:textId="77777777" w:rsidR="00B21DCC" w:rsidRPr="00AB7C14" w:rsidRDefault="00B21DCC" w:rsidP="00B21DCC">
      <w:pPr>
        <w:numPr>
          <w:ilvl w:val="0"/>
          <w:numId w:val="42"/>
        </w:numPr>
        <w:spacing w:beforeLines="50" w:before="120" w:afterLines="50" w:after="120"/>
        <w:jc w:val="both"/>
        <w:rPr>
          <w:b/>
          <w:i/>
          <w:lang w:val="en-GB"/>
        </w:rPr>
      </w:pPr>
      <w:r w:rsidRPr="00AB7C14">
        <w:rPr>
          <w:b/>
          <w:i/>
          <w:lang w:val="en-GB"/>
        </w:rPr>
        <w:t>Type 2: enable/disable part of spatial elements associated with a logical antenna port(s).</w:t>
      </w:r>
    </w:p>
    <w:p w14:paraId="5678A813" w14:textId="77777777" w:rsidR="00B21DCC" w:rsidRPr="00B21DCC" w:rsidRDefault="00B21DCC" w:rsidP="00B21DCC">
      <w:pPr>
        <w:spacing w:after="120"/>
        <w:jc w:val="both"/>
        <w:rPr>
          <w:rFonts w:eastAsiaTheme="minorEastAsia"/>
          <w:lang w:val="en-GB" w:eastAsia="zh-CN"/>
        </w:rPr>
      </w:pPr>
    </w:p>
    <w:p w14:paraId="1B93A42A" w14:textId="4012E692" w:rsidR="00E37F95" w:rsidRPr="00303A6A" w:rsidRDefault="00E37F95" w:rsidP="00E37F95">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D90071">
        <w:rPr>
          <w:rFonts w:ascii="Arial" w:eastAsia="宋体" w:hAnsi="Arial"/>
          <w:sz w:val="28"/>
          <w:szCs w:val="36"/>
          <w:lang w:val="fr-FR" w:eastAsia="zh-CN"/>
        </w:rPr>
        <w:t>Analysis of performance and impacts</w:t>
      </w:r>
    </w:p>
    <w:p w14:paraId="19C57FA2" w14:textId="4CA3DCDE" w:rsidR="00C41AEE" w:rsidRPr="00826310" w:rsidRDefault="00C41AEE" w:rsidP="00C41AEE">
      <w:pPr>
        <w:spacing w:after="120"/>
        <w:jc w:val="both"/>
        <w:rPr>
          <w:rFonts w:eastAsiaTheme="minorEastAsia"/>
          <w:lang w:eastAsia="zh-CN"/>
        </w:rPr>
      </w:pPr>
      <w:r>
        <w:rPr>
          <w:rFonts w:eastAsiaTheme="minorEastAsia"/>
          <w:lang w:eastAsia="zh-CN"/>
        </w:rPr>
        <w:t xml:space="preserve">We did system-level simulation to evaluate the performance for adaptation of antenna ports. In the simulation, we assume </w:t>
      </w:r>
      <w:r w:rsidRPr="00A768B2">
        <w:rPr>
          <w:rFonts w:eastAsiaTheme="minorEastAsia"/>
        </w:rPr>
        <w:t xml:space="preserve">NW </w:t>
      </w:r>
      <w:r>
        <w:rPr>
          <w:rFonts w:eastAsiaTheme="minorEastAsia"/>
        </w:rPr>
        <w:t xml:space="preserve">can </w:t>
      </w:r>
      <w:r w:rsidRPr="00A768B2">
        <w:rPr>
          <w:rFonts w:eastAsiaTheme="minorEastAsia"/>
        </w:rPr>
        <w:t xml:space="preserve">dynamically </w:t>
      </w:r>
      <w:r>
        <w:rPr>
          <w:rFonts w:eastAsiaTheme="minorEastAsia"/>
        </w:rPr>
        <w:t>switch</w:t>
      </w:r>
      <w:r w:rsidRPr="00A768B2">
        <w:rPr>
          <w:rFonts w:eastAsiaTheme="minorEastAsia"/>
        </w:rPr>
        <w:t xml:space="preserve"> off/on </w:t>
      </w:r>
      <w:r>
        <w:rPr>
          <w:rFonts w:eastAsiaTheme="minorEastAsia"/>
        </w:rPr>
        <w:t xml:space="preserve">a given number </w:t>
      </w:r>
      <w:r w:rsidRPr="00A768B2">
        <w:rPr>
          <w:rFonts w:eastAsiaTheme="minorEastAsia"/>
        </w:rPr>
        <w:t xml:space="preserve">of </w:t>
      </w:r>
      <w:r>
        <w:rPr>
          <w:rFonts w:eastAsiaTheme="minorEastAsia"/>
        </w:rPr>
        <w:t>antenna</w:t>
      </w:r>
      <w:r w:rsidRPr="00A768B2">
        <w:rPr>
          <w:rFonts w:eastAsiaTheme="minorEastAsia"/>
        </w:rPr>
        <w:t xml:space="preserve"> ports in a TTI manner, and </w:t>
      </w:r>
      <w:r>
        <w:rPr>
          <w:rFonts w:eastAsiaTheme="minorEastAsia"/>
        </w:rPr>
        <w:t xml:space="preserve">the </w:t>
      </w:r>
      <w:r w:rsidRPr="00A768B2">
        <w:rPr>
          <w:rFonts w:eastAsiaTheme="minorEastAsia"/>
        </w:rPr>
        <w:t>change</w:t>
      </w:r>
      <w:r>
        <w:rPr>
          <w:rFonts w:eastAsiaTheme="minorEastAsia"/>
        </w:rPr>
        <w:t xml:space="preserve"> of antenna ports</w:t>
      </w:r>
      <w:r w:rsidRPr="00A768B2">
        <w:rPr>
          <w:rFonts w:eastAsiaTheme="minorEastAsia"/>
        </w:rPr>
        <w:t xml:space="preserve"> </w:t>
      </w:r>
      <w:r w:rsidRPr="00826310">
        <w:rPr>
          <w:rFonts w:eastAsiaTheme="minorEastAsia"/>
        </w:rPr>
        <w:t>will be notified to UE.</w:t>
      </w:r>
    </w:p>
    <w:p w14:paraId="48BE2D83" w14:textId="24C35369" w:rsidR="00C41AEE" w:rsidRDefault="00C41AEE" w:rsidP="00C41AEE">
      <w:pPr>
        <w:spacing w:after="120"/>
        <w:jc w:val="both"/>
        <w:rPr>
          <w:rFonts w:eastAsiaTheme="minorEastAsia"/>
        </w:rPr>
      </w:pPr>
      <w:r w:rsidRPr="00826310">
        <w:rPr>
          <w:rFonts w:eastAsiaTheme="minorEastAsia"/>
        </w:rPr>
        <w:t xml:space="preserve">For </w:t>
      </w:r>
      <w:r w:rsidR="00826310">
        <w:rPr>
          <w:rFonts w:eastAsiaTheme="minorEastAsia"/>
        </w:rPr>
        <w:t xml:space="preserve">dynamic </w:t>
      </w:r>
      <w:r w:rsidR="00F57C56">
        <w:rPr>
          <w:rFonts w:eastAsiaTheme="minorEastAsia"/>
        </w:rPr>
        <w:t xml:space="preserve">antenna </w:t>
      </w:r>
      <w:r w:rsidR="00826310">
        <w:rPr>
          <w:rFonts w:eastAsiaTheme="minorEastAsia"/>
        </w:rPr>
        <w:t xml:space="preserve">port </w:t>
      </w:r>
      <w:r w:rsidR="003C0304">
        <w:rPr>
          <w:rFonts w:eastAsiaTheme="minorEastAsia"/>
        </w:rPr>
        <w:t>adaptation</w:t>
      </w:r>
      <w:r w:rsidRPr="00826310">
        <w:rPr>
          <w:rFonts w:eastAsiaTheme="minorEastAsia"/>
        </w:rPr>
        <w:t>, two approaches are evaluated. The criteria for the adjustment of the number of ports between 64 ports and 8 ports is the traffic load and the RSRP of UEs. For example, when the RSRP of all UEs is larger than X dB, then the n</w:t>
      </w:r>
      <w:r w:rsidRPr="00A768B2">
        <w:rPr>
          <w:rFonts w:eastAsiaTheme="minorEastAsia"/>
        </w:rPr>
        <w:t xml:space="preserve">umber of ports can be switched to </w:t>
      </w:r>
      <w:r>
        <w:rPr>
          <w:rFonts w:eastAsiaTheme="minorEastAsia"/>
        </w:rPr>
        <w:t>8</w:t>
      </w:r>
      <w:r w:rsidRPr="00A768B2">
        <w:rPr>
          <w:rFonts w:eastAsiaTheme="minorEastAsia"/>
        </w:rPr>
        <w:t xml:space="preserve"> ports, otherwise </w:t>
      </w:r>
      <w:r>
        <w:rPr>
          <w:rFonts w:eastAsiaTheme="minorEastAsia"/>
        </w:rPr>
        <w:t>64</w:t>
      </w:r>
      <w:r w:rsidRPr="00A768B2">
        <w:rPr>
          <w:rFonts w:eastAsiaTheme="minorEastAsia"/>
        </w:rPr>
        <w:t xml:space="preserve"> ports.</w:t>
      </w:r>
      <w:r w:rsidRPr="00A768B2" w:rsidDel="009C2652">
        <w:rPr>
          <w:rFonts w:eastAsiaTheme="minorEastAsia"/>
        </w:rPr>
        <w:t xml:space="preserve"> </w:t>
      </w:r>
    </w:p>
    <w:p w14:paraId="42E4D541" w14:textId="77777777" w:rsidR="00C41AEE" w:rsidRPr="006E6B32" w:rsidRDefault="00C41AEE" w:rsidP="00C41AEE">
      <w:pPr>
        <w:pStyle w:val="af7"/>
        <w:numPr>
          <w:ilvl w:val="0"/>
          <w:numId w:val="41"/>
        </w:numPr>
        <w:spacing w:after="120"/>
        <w:ind w:firstLineChars="0"/>
        <w:rPr>
          <w:rFonts w:eastAsiaTheme="minorEastAsia"/>
        </w:rPr>
      </w:pPr>
      <w:r>
        <w:rPr>
          <w:rFonts w:ascii="Times New Roman" w:eastAsiaTheme="minorEastAsia" w:hAnsi="Times New Roman"/>
          <w:sz w:val="20"/>
        </w:rPr>
        <w:t>S</w:t>
      </w:r>
      <w:r w:rsidRPr="00C2549B">
        <w:rPr>
          <w:rFonts w:ascii="Times New Roman" w:eastAsiaTheme="minorEastAsia" w:hAnsi="Times New Roman"/>
          <w:sz w:val="20"/>
        </w:rPr>
        <w:t>emi-static</w:t>
      </w:r>
      <w:r w:rsidRPr="006D1133">
        <w:rPr>
          <w:rFonts w:ascii="Times New Roman" w:eastAsiaTheme="minorEastAsia" w:hAnsi="Times New Roman"/>
          <w:sz w:val="20"/>
        </w:rPr>
        <w:t xml:space="preserve"> </w:t>
      </w:r>
      <w:r w:rsidRPr="00305F0D">
        <w:rPr>
          <w:rFonts w:ascii="Times New Roman" w:eastAsiaTheme="minorEastAsia" w:hAnsi="Times New Roman"/>
          <w:sz w:val="20"/>
        </w:rPr>
        <w:t>adaptation</w:t>
      </w:r>
      <w:r>
        <w:rPr>
          <w:rFonts w:ascii="Times New Roman" w:eastAsiaTheme="minorEastAsia" w:hAnsi="Times New Roman"/>
          <w:sz w:val="20"/>
        </w:rPr>
        <w:t xml:space="preserve">, where </w:t>
      </w:r>
      <w:r>
        <w:rPr>
          <w:rFonts w:ascii="Times New Roman" w:eastAsiaTheme="minorEastAsia" w:hAnsi="Times New Roman"/>
          <w:sz w:val="20"/>
          <w:szCs w:val="20"/>
        </w:rPr>
        <w:t>antenna</w:t>
      </w:r>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are semi-statically adjusted according to the cell traffic load, in every 50 slots</w:t>
      </w:r>
    </w:p>
    <w:p w14:paraId="5FD5F035" w14:textId="77777777" w:rsidR="00C41AEE" w:rsidRPr="00B10FDE" w:rsidRDefault="00C41AEE" w:rsidP="00C41AEE">
      <w:pPr>
        <w:pStyle w:val="af7"/>
        <w:numPr>
          <w:ilvl w:val="0"/>
          <w:numId w:val="41"/>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6704CC">
        <w:rPr>
          <w:rFonts w:ascii="Times New Roman" w:hAnsi="Times New Roman"/>
          <w:sz w:val="20"/>
          <w:szCs w:val="20"/>
          <w:lang w:val="en-GB"/>
        </w:rPr>
        <w:t xml:space="preserve">ynamic </w:t>
      </w:r>
      <w:r w:rsidRPr="006704CC">
        <w:rPr>
          <w:rFonts w:ascii="Times New Roman" w:eastAsiaTheme="minorEastAsia" w:hAnsi="Times New Roman"/>
          <w:sz w:val="20"/>
          <w:szCs w:val="20"/>
        </w:rPr>
        <w:t>adaptation</w:t>
      </w:r>
    </w:p>
    <w:p w14:paraId="2D6D1A0A" w14:textId="77777777" w:rsidR="00C41AEE" w:rsidRPr="00B10FDE" w:rsidRDefault="00C41AEE" w:rsidP="00C41AEE">
      <w:pPr>
        <w:pStyle w:val="af7"/>
        <w:numPr>
          <w:ilvl w:val="1"/>
          <w:numId w:val="40"/>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B10FDE">
        <w:rPr>
          <w:rFonts w:ascii="Times New Roman" w:hAnsi="Times New Roman"/>
          <w:sz w:val="20"/>
          <w:szCs w:val="20"/>
          <w:lang w:val="en-GB"/>
        </w:rPr>
        <w:t xml:space="preserve">ynamic adaptation scheme 1, </w:t>
      </w:r>
      <w:r w:rsidRPr="006704CC">
        <w:rPr>
          <w:rFonts w:ascii="Times New Roman" w:eastAsiaTheme="minorEastAsia" w:hAnsi="Times New Roman"/>
          <w:sz w:val="20"/>
          <w:szCs w:val="20"/>
        </w:rPr>
        <w:t xml:space="preserve">where </w:t>
      </w:r>
      <w:r>
        <w:rPr>
          <w:rFonts w:ascii="Times New Roman" w:eastAsiaTheme="minorEastAsia" w:hAnsi="Times New Roman"/>
          <w:sz w:val="20"/>
          <w:szCs w:val="20"/>
        </w:rPr>
        <w:t>antenna</w:t>
      </w:r>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are</w:t>
      </w:r>
      <w:r w:rsidRPr="006704CC" w:rsidDel="003D19B3">
        <w:rPr>
          <w:rFonts w:ascii="Times New Roman" w:eastAsiaTheme="minorEastAsia" w:hAnsi="Times New Roman"/>
          <w:sz w:val="20"/>
          <w:szCs w:val="20"/>
        </w:rPr>
        <w:t xml:space="preserve"> </w:t>
      </w:r>
      <w:r w:rsidRPr="006704CC">
        <w:rPr>
          <w:rFonts w:ascii="Times New Roman" w:eastAsiaTheme="minorEastAsia" w:hAnsi="Times New Roman"/>
          <w:sz w:val="20"/>
          <w:szCs w:val="20"/>
        </w:rPr>
        <w:t>dynamically</w:t>
      </w:r>
      <w:r>
        <w:rPr>
          <w:rFonts w:ascii="Times New Roman" w:eastAsiaTheme="minorEastAsia" w:hAnsi="Times New Roman"/>
          <w:sz w:val="20"/>
          <w:szCs w:val="20"/>
        </w:rPr>
        <w:t xml:space="preserve"> adapted</w:t>
      </w:r>
      <w:r w:rsidRPr="006704CC">
        <w:rPr>
          <w:rFonts w:ascii="Times New Roman" w:eastAsiaTheme="minorEastAsia" w:hAnsi="Times New Roman"/>
          <w:sz w:val="20"/>
          <w:szCs w:val="20"/>
        </w:rPr>
        <w:t xml:space="preserve"> according to the cell traffic load, in every </w:t>
      </w:r>
      <w:r>
        <w:rPr>
          <w:rFonts w:ascii="Times New Roman" w:eastAsiaTheme="minorEastAsia" w:hAnsi="Times New Roman"/>
          <w:sz w:val="20"/>
          <w:szCs w:val="20"/>
        </w:rPr>
        <w:t>slot</w:t>
      </w:r>
    </w:p>
    <w:p w14:paraId="4D8CC3FA" w14:textId="77777777" w:rsidR="00C41AEE" w:rsidRPr="00B10FDE" w:rsidRDefault="00C41AEE" w:rsidP="00C41AEE">
      <w:pPr>
        <w:pStyle w:val="af7"/>
        <w:numPr>
          <w:ilvl w:val="1"/>
          <w:numId w:val="40"/>
        </w:numPr>
        <w:spacing w:after="120"/>
        <w:ind w:firstLineChars="0"/>
        <w:rPr>
          <w:rFonts w:ascii="Times New Roman" w:hAnsi="Times New Roman"/>
          <w:sz w:val="20"/>
          <w:szCs w:val="20"/>
          <w:lang w:val="en-GB"/>
        </w:rPr>
      </w:pPr>
      <w:r>
        <w:rPr>
          <w:rFonts w:ascii="Times New Roman" w:hAnsi="Times New Roman"/>
          <w:sz w:val="20"/>
          <w:szCs w:val="20"/>
          <w:lang w:val="en-GB"/>
        </w:rPr>
        <w:t>D</w:t>
      </w:r>
      <w:r w:rsidRPr="00B10FDE">
        <w:rPr>
          <w:rFonts w:ascii="Times New Roman" w:hAnsi="Times New Roman"/>
          <w:sz w:val="20"/>
          <w:szCs w:val="20"/>
          <w:lang w:val="en-GB"/>
        </w:rPr>
        <w:t xml:space="preserve">ynamic adaptation scheme </w:t>
      </w:r>
      <w:r>
        <w:rPr>
          <w:rFonts w:ascii="Times New Roman" w:hAnsi="Times New Roman"/>
          <w:sz w:val="20"/>
          <w:szCs w:val="20"/>
          <w:lang w:val="en-GB"/>
        </w:rPr>
        <w:t>2</w:t>
      </w:r>
      <w:r w:rsidRPr="00B10FDE">
        <w:rPr>
          <w:rFonts w:ascii="Times New Roman" w:hAnsi="Times New Roman"/>
          <w:sz w:val="20"/>
          <w:szCs w:val="20"/>
          <w:lang w:val="en-GB"/>
        </w:rPr>
        <w:t xml:space="preserve">, </w:t>
      </w:r>
      <w:r w:rsidRPr="006704CC">
        <w:rPr>
          <w:rFonts w:ascii="Times New Roman" w:eastAsiaTheme="minorEastAsia" w:hAnsi="Times New Roman"/>
          <w:sz w:val="20"/>
          <w:szCs w:val="20"/>
        </w:rPr>
        <w:t xml:space="preserve">where </w:t>
      </w:r>
      <w:r w:rsidRPr="003D19B3">
        <w:rPr>
          <w:rFonts w:ascii="Times New Roman" w:eastAsiaTheme="minorEastAsia" w:hAnsi="Times New Roman"/>
          <w:sz w:val="20"/>
          <w:szCs w:val="20"/>
        </w:rPr>
        <w:t>antenna</w:t>
      </w:r>
      <w:r w:rsidRPr="00EC3382">
        <w:rPr>
          <w:rFonts w:ascii="Times New Roman" w:eastAsiaTheme="minorEastAsia" w:hAnsi="Times New Roman"/>
          <w:sz w:val="20"/>
          <w:szCs w:val="20"/>
        </w:rPr>
        <w:t xml:space="preserve"> port</w:t>
      </w:r>
      <w:r>
        <w:rPr>
          <w:rFonts w:ascii="Times New Roman" w:eastAsiaTheme="minorEastAsia" w:hAnsi="Times New Roman"/>
          <w:sz w:val="20"/>
          <w:szCs w:val="20"/>
        </w:rPr>
        <w:t>s</w:t>
      </w:r>
      <w:r>
        <w:rPr>
          <w:rFonts w:ascii="Times New Roman" w:eastAsiaTheme="minorEastAsia" w:hAnsi="Times New Roman"/>
          <w:sz w:val="20"/>
        </w:rPr>
        <w:t xml:space="preserve"> are</w:t>
      </w:r>
      <w:r w:rsidRPr="006704CC">
        <w:rPr>
          <w:rFonts w:ascii="Times New Roman" w:eastAsiaTheme="minorEastAsia" w:hAnsi="Times New Roman"/>
          <w:sz w:val="20"/>
          <w:szCs w:val="20"/>
        </w:rPr>
        <w:t xml:space="preserve"> </w:t>
      </w:r>
      <w:r>
        <w:rPr>
          <w:rFonts w:ascii="Times New Roman" w:eastAsiaTheme="minorEastAsia" w:hAnsi="Times New Roman"/>
          <w:sz w:val="20"/>
          <w:szCs w:val="20"/>
        </w:rPr>
        <w:t>dynamically adapted</w:t>
      </w:r>
      <w:r w:rsidRPr="006704CC">
        <w:rPr>
          <w:rFonts w:ascii="Times New Roman" w:eastAsiaTheme="minorEastAsia" w:hAnsi="Times New Roman"/>
          <w:sz w:val="20"/>
          <w:szCs w:val="20"/>
        </w:rPr>
        <w:t xml:space="preserve"> according to the cell traffic load, in every </w:t>
      </w:r>
      <w:r>
        <w:rPr>
          <w:rFonts w:ascii="Times New Roman" w:eastAsiaTheme="minorEastAsia" w:hAnsi="Times New Roman"/>
          <w:sz w:val="20"/>
          <w:szCs w:val="20"/>
        </w:rPr>
        <w:t>5</w:t>
      </w:r>
      <w:r w:rsidRPr="006704CC">
        <w:rPr>
          <w:rFonts w:ascii="Times New Roman" w:eastAsiaTheme="minorEastAsia" w:hAnsi="Times New Roman"/>
          <w:sz w:val="20"/>
          <w:szCs w:val="20"/>
        </w:rPr>
        <w:t xml:space="preserve"> slots</w:t>
      </w:r>
    </w:p>
    <w:p w14:paraId="2C473F90" w14:textId="43AF8D01" w:rsidR="00C41AEE" w:rsidRDefault="00C41AEE" w:rsidP="00C41AEE">
      <w:pPr>
        <w:spacing w:after="120"/>
        <w:jc w:val="both"/>
        <w:rPr>
          <w:rFonts w:eastAsiaTheme="minorEastAsia"/>
        </w:rPr>
      </w:pPr>
      <w:r>
        <w:rPr>
          <w:rFonts w:eastAsiaTheme="minorEastAsia"/>
        </w:rPr>
        <w:t xml:space="preserve">The performance of semi-static and dynamic adaption of ports is shown </w:t>
      </w:r>
      <w:r w:rsidRPr="00A768B2">
        <w:rPr>
          <w:rFonts w:eastAsiaTheme="minorEastAsia"/>
        </w:rPr>
        <w:t>in</w:t>
      </w:r>
      <w:r>
        <w:rPr>
          <w:rFonts w:eastAsiaTheme="minorEastAsia"/>
        </w:rPr>
        <w:t xml:space="preserve"> </w:t>
      </w:r>
      <w:r>
        <w:rPr>
          <w:rFonts w:eastAsiaTheme="minorEastAsia"/>
        </w:rPr>
        <w:fldChar w:fldCharType="begin"/>
      </w:r>
      <w:r>
        <w:rPr>
          <w:rFonts w:eastAsiaTheme="minorEastAsia"/>
        </w:rPr>
        <w:instrText xml:space="preserve"> REF _Ref115456423 \h </w:instrText>
      </w:r>
      <w:r>
        <w:rPr>
          <w:rFonts w:eastAsiaTheme="minorEastAsia"/>
        </w:rPr>
      </w:r>
      <w:r>
        <w:rPr>
          <w:rFonts w:eastAsiaTheme="minorEastAsia"/>
        </w:rPr>
        <w:fldChar w:fldCharType="separate"/>
      </w:r>
      <w:r w:rsidR="00B14DBC" w:rsidRPr="002F031A">
        <w:rPr>
          <w:b/>
        </w:rPr>
        <w:t xml:space="preserve">Fig. </w:t>
      </w:r>
      <w:r w:rsidR="00B14DBC">
        <w:rPr>
          <w:b/>
          <w:noProof/>
        </w:rPr>
        <w:t>12</w:t>
      </w:r>
      <w:r>
        <w:rPr>
          <w:rFonts w:eastAsiaTheme="minorEastAsia"/>
        </w:rPr>
        <w:fldChar w:fldCharType="end"/>
      </w:r>
      <w:r>
        <w:rPr>
          <w:rFonts w:eastAsiaTheme="minorEastAsia"/>
        </w:rPr>
        <w:t xml:space="preserve">. The </w:t>
      </w:r>
      <w:r w:rsidRPr="00CF4D6A">
        <w:rPr>
          <w:rFonts w:eastAsiaTheme="minorEastAsia"/>
        </w:rPr>
        <w:t>UPT loss (%) and BS energy saving gain (%)</w:t>
      </w:r>
      <w:r w:rsidRPr="00A768B2">
        <w:rPr>
          <w:rFonts w:eastAsiaTheme="minorEastAsia"/>
        </w:rPr>
        <w:t xml:space="preserve"> </w:t>
      </w:r>
      <w:r>
        <w:rPr>
          <w:rFonts w:eastAsiaTheme="minorEastAsia"/>
        </w:rPr>
        <w:t xml:space="preserve">with </w:t>
      </w:r>
      <w:r w:rsidRPr="00A768B2">
        <w:rPr>
          <w:rFonts w:eastAsiaTheme="minorEastAsia"/>
        </w:rPr>
        <w:t xml:space="preserve">semi-static or dynamic adaptation of </w:t>
      </w:r>
      <w:r>
        <w:rPr>
          <w:rFonts w:eastAsiaTheme="minorEastAsia"/>
        </w:rPr>
        <w:t>ports</w:t>
      </w:r>
      <w:r w:rsidRPr="00A768B2">
        <w:rPr>
          <w:rFonts w:eastAsiaTheme="minorEastAsia"/>
        </w:rPr>
        <w:t xml:space="preserve"> are </w:t>
      </w:r>
      <w:r>
        <w:rPr>
          <w:rFonts w:eastAsiaTheme="minorEastAsia"/>
        </w:rPr>
        <w:t xml:space="preserve">provided. In the simulation, </w:t>
      </w:r>
      <w:r w:rsidRPr="00A768B2">
        <w:rPr>
          <w:rFonts w:eastAsiaTheme="minorEastAsia"/>
        </w:rPr>
        <w:t>we</w:t>
      </w:r>
      <w:r>
        <w:rPr>
          <w:rFonts w:eastAsiaTheme="minorEastAsia"/>
        </w:rPr>
        <w:t xml:space="preserve"> assume</w:t>
      </w:r>
      <w:r w:rsidRPr="00A768B2">
        <w:rPr>
          <w:rFonts w:eastAsiaTheme="minorEastAsia"/>
        </w:rPr>
        <w:t xml:space="preserve"> </w:t>
      </w:r>
      <w:r>
        <w:rPr>
          <w:rFonts w:eastAsiaTheme="minorEastAsia"/>
        </w:rPr>
        <w:t xml:space="preserve">64 or 8 antenna </w:t>
      </w:r>
      <w:r w:rsidRPr="00A768B2">
        <w:rPr>
          <w:rFonts w:eastAsiaTheme="minorEastAsia"/>
        </w:rPr>
        <w:t xml:space="preserve">ports </w:t>
      </w:r>
      <w:r>
        <w:rPr>
          <w:rFonts w:eastAsiaTheme="minorEastAsia"/>
        </w:rPr>
        <w:t xml:space="preserve">for BS. The </w:t>
      </w:r>
      <w:r w:rsidRPr="004C5379">
        <w:rPr>
          <w:rFonts w:eastAsiaTheme="minorEastAsia"/>
        </w:rPr>
        <w:t>baseline scheme</w:t>
      </w:r>
      <w:r>
        <w:rPr>
          <w:rFonts w:eastAsiaTheme="minorEastAsia"/>
        </w:rPr>
        <w:t xml:space="preserve"> is the case in which</w:t>
      </w:r>
      <w:r w:rsidRPr="004C5379">
        <w:rPr>
          <w:rFonts w:eastAsiaTheme="minorEastAsia"/>
        </w:rPr>
        <w:t xml:space="preserve"> </w:t>
      </w:r>
      <w:r>
        <w:rPr>
          <w:rFonts w:eastAsiaTheme="minorEastAsia"/>
        </w:rPr>
        <w:t>64</w:t>
      </w:r>
      <w:r w:rsidRPr="004C5379">
        <w:rPr>
          <w:rFonts w:eastAsiaTheme="minorEastAsia"/>
        </w:rPr>
        <w:t xml:space="preserve"> BS antenna ports are always in “ON” state without any power saving technique</w:t>
      </w:r>
      <w:r w:rsidRPr="00A768B2">
        <w:rPr>
          <w:rFonts w:eastAsiaTheme="minorEastAsia"/>
        </w:rPr>
        <w:t xml:space="preserve">. </w:t>
      </w:r>
      <w:r w:rsidRPr="008E040D">
        <w:rPr>
          <w:rFonts w:eastAsiaTheme="minorEastAsia"/>
        </w:rPr>
        <w:t xml:space="preserve">For </w:t>
      </w:r>
      <w:r>
        <w:rPr>
          <w:rFonts w:eastAsiaTheme="minorEastAsia"/>
        </w:rPr>
        <w:t xml:space="preserve">the power consumption of BS with different antenna ports, we adopt the </w:t>
      </w:r>
      <w:r w:rsidRPr="008E040D">
        <w:rPr>
          <w:rFonts w:eastAsiaTheme="minorEastAsia"/>
        </w:rPr>
        <w:t>scaling method</w:t>
      </w:r>
      <w:r>
        <w:rPr>
          <w:rFonts w:eastAsiaTheme="minorEastAsia"/>
        </w:rPr>
        <w:t xml:space="preserve"> as the </w:t>
      </w:r>
      <w:r w:rsidRPr="00A94FCC">
        <w:rPr>
          <w:rFonts w:eastAsiaTheme="minorEastAsia"/>
        </w:rPr>
        <w:t>Proposal 2.5.4</w:t>
      </w:r>
      <w:r>
        <w:rPr>
          <w:rFonts w:eastAsiaTheme="minorEastAsia"/>
        </w:rPr>
        <w:t xml:space="preserve"> </w:t>
      </w:r>
      <w:r>
        <w:rPr>
          <w:rFonts w:eastAsiaTheme="minorEastAsia" w:hint="eastAsia"/>
          <w:lang w:eastAsia="zh-CN"/>
        </w:rPr>
        <w:t>that</w:t>
      </w:r>
      <w:r>
        <w:rPr>
          <w:rFonts w:eastAsiaTheme="minorEastAsia"/>
        </w:rPr>
        <w:t xml:space="preserve"> has been agreed in</w:t>
      </w:r>
      <w:r w:rsidRPr="008E040D">
        <w:rPr>
          <w:rFonts w:eastAsiaTheme="minorEastAsia"/>
        </w:rPr>
        <w:t xml:space="preserve"> </w:t>
      </w:r>
      <w:r w:rsidR="0060508A">
        <w:rPr>
          <w:rFonts w:eastAsiaTheme="minorEastAsia"/>
        </w:rPr>
        <w:fldChar w:fldCharType="begin"/>
      </w:r>
      <w:r w:rsidR="0060508A">
        <w:rPr>
          <w:rFonts w:eastAsiaTheme="minorEastAsia"/>
        </w:rPr>
        <w:instrText xml:space="preserve"> REF _Ref118444660 \r \h </w:instrText>
      </w:r>
      <w:r w:rsidR="0060508A">
        <w:rPr>
          <w:rFonts w:eastAsiaTheme="minorEastAsia"/>
        </w:rPr>
      </w:r>
      <w:r w:rsidR="0060508A">
        <w:rPr>
          <w:rFonts w:eastAsiaTheme="minorEastAsia"/>
        </w:rPr>
        <w:fldChar w:fldCharType="separate"/>
      </w:r>
      <w:r w:rsidR="00B14DBC">
        <w:rPr>
          <w:rFonts w:eastAsiaTheme="minorEastAsia"/>
        </w:rPr>
        <w:t>[5]</w:t>
      </w:r>
      <w:r w:rsidR="0060508A">
        <w:rPr>
          <w:rFonts w:eastAsiaTheme="minorEastAsia"/>
        </w:rPr>
        <w:fldChar w:fldCharType="end"/>
      </w:r>
      <w:r w:rsidRPr="008A7EB7">
        <w:rPr>
          <w:rFonts w:eastAsiaTheme="minorEastAsia"/>
        </w:rPr>
        <w:t xml:space="preserve">. </w:t>
      </w:r>
    </w:p>
    <w:p w14:paraId="445E46D0" w14:textId="65B2D8EA" w:rsidR="00C41AEE" w:rsidRPr="002F031A" w:rsidRDefault="00A626AA" w:rsidP="00C41AEE">
      <w:pPr>
        <w:spacing w:after="120"/>
        <w:jc w:val="center"/>
        <w:rPr>
          <w:rFonts w:eastAsiaTheme="minorEastAsia"/>
        </w:rPr>
      </w:pPr>
      <w:r>
        <w:rPr>
          <w:noProof/>
        </w:rPr>
        <w:drawing>
          <wp:inline distT="0" distB="0" distL="0" distR="0" wp14:anchorId="0EED38E0" wp14:editId="3D969030">
            <wp:extent cx="4074566" cy="2845613"/>
            <wp:effectExtent l="0" t="0" r="2540" b="12065"/>
            <wp:docPr id="7" name="图表 7">
              <a:extLst xmlns:a="http://schemas.openxmlformats.org/drawingml/2006/main">
                <a:ext uri="{FF2B5EF4-FFF2-40B4-BE49-F238E27FC236}">
                  <a16:creationId xmlns:a16="http://schemas.microsoft.com/office/drawing/2014/main" id="{35E8844F-5D9D-4A64-A297-436CFDBE6E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FCF68AF" w14:textId="17AE2024" w:rsidR="00C41AEE" w:rsidRDefault="00C41AEE" w:rsidP="00C41AEE">
      <w:pPr>
        <w:pStyle w:val="a7"/>
        <w:jc w:val="center"/>
        <w:rPr>
          <w:rFonts w:eastAsiaTheme="minorEastAsia"/>
        </w:rPr>
      </w:pPr>
      <w:bookmarkStart w:id="60" w:name="_Ref115456423"/>
      <w:bookmarkStart w:id="61" w:name="_Ref117517351"/>
      <w:r w:rsidRPr="002F031A">
        <w:rPr>
          <w:b/>
        </w:rPr>
        <w:lastRenderedPageBreak/>
        <w:t xml:space="preserve">Fig. </w:t>
      </w:r>
      <w:r w:rsidRPr="002F031A">
        <w:rPr>
          <w:b/>
        </w:rPr>
        <w:fldChar w:fldCharType="begin"/>
      </w:r>
      <w:r w:rsidRPr="002F031A">
        <w:rPr>
          <w:b/>
        </w:rPr>
        <w:instrText xml:space="preserve"> SEQ Fig. \* ARABIC </w:instrText>
      </w:r>
      <w:r w:rsidRPr="002F031A">
        <w:rPr>
          <w:b/>
        </w:rPr>
        <w:fldChar w:fldCharType="separate"/>
      </w:r>
      <w:r w:rsidR="00B14DBC">
        <w:rPr>
          <w:b/>
          <w:noProof/>
        </w:rPr>
        <w:t>12</w:t>
      </w:r>
      <w:r w:rsidRPr="002F031A">
        <w:rPr>
          <w:b/>
        </w:rPr>
        <w:fldChar w:fldCharType="end"/>
      </w:r>
      <w:bookmarkEnd w:id="60"/>
      <w:r>
        <w:t xml:space="preserve"> dynamic vs semi-static port adaptation (switching between 64 ports and 8 ports)</w:t>
      </w:r>
      <w:bookmarkEnd w:id="61"/>
    </w:p>
    <w:p w14:paraId="02EFFA96" w14:textId="65CC99E2" w:rsidR="00C41AEE" w:rsidRDefault="00C41AEE" w:rsidP="00C41AEE">
      <w:pPr>
        <w:spacing w:after="120"/>
        <w:jc w:val="both"/>
        <w:rPr>
          <w:rFonts w:eastAsiaTheme="minorEastAsia"/>
        </w:rPr>
      </w:pPr>
      <w:r w:rsidRPr="00A768B2">
        <w:rPr>
          <w:rFonts w:eastAsiaTheme="minorEastAsia"/>
          <w:lang w:eastAsia="zh-CN"/>
        </w:rPr>
        <w:t xml:space="preserve">It </w:t>
      </w:r>
      <w:r>
        <w:rPr>
          <w:rFonts w:eastAsiaTheme="minorEastAsia"/>
          <w:lang w:eastAsia="zh-CN"/>
        </w:rPr>
        <w:t>can be</w:t>
      </w:r>
      <w:r w:rsidRPr="00A768B2">
        <w:rPr>
          <w:rFonts w:eastAsiaTheme="minorEastAsia"/>
          <w:lang w:eastAsia="zh-CN"/>
        </w:rPr>
        <w:t xml:space="preserve"> observed from </w:t>
      </w:r>
      <w:r>
        <w:rPr>
          <w:rFonts w:eastAsiaTheme="minorEastAsia"/>
          <w:lang w:eastAsia="zh-CN"/>
        </w:rPr>
        <w:fldChar w:fldCharType="begin"/>
      </w:r>
      <w:r>
        <w:rPr>
          <w:rFonts w:eastAsiaTheme="minorEastAsia"/>
          <w:lang w:eastAsia="zh-CN"/>
        </w:rPr>
        <w:instrText xml:space="preserve"> REF _Ref115456423 \h </w:instrText>
      </w:r>
      <w:r>
        <w:rPr>
          <w:rFonts w:eastAsiaTheme="minorEastAsia"/>
          <w:lang w:eastAsia="zh-CN"/>
        </w:rPr>
      </w:r>
      <w:r>
        <w:rPr>
          <w:rFonts w:eastAsiaTheme="minorEastAsia"/>
          <w:lang w:eastAsia="zh-CN"/>
        </w:rPr>
        <w:fldChar w:fldCharType="separate"/>
      </w:r>
      <w:r w:rsidR="00B14DBC" w:rsidRPr="002F031A">
        <w:rPr>
          <w:b/>
        </w:rPr>
        <w:t xml:space="preserve">Fig. </w:t>
      </w:r>
      <w:r w:rsidR="00B14DBC">
        <w:rPr>
          <w:b/>
          <w:noProof/>
        </w:rPr>
        <w:t>12</w:t>
      </w:r>
      <w:r>
        <w:rPr>
          <w:rFonts w:eastAsiaTheme="minorEastAsia"/>
          <w:lang w:eastAsia="zh-CN"/>
        </w:rPr>
        <w:fldChar w:fldCharType="end"/>
      </w:r>
      <w:r>
        <w:rPr>
          <w:rFonts w:eastAsiaTheme="minorEastAsia"/>
          <w:lang w:eastAsia="zh-CN"/>
        </w:rPr>
        <w:t xml:space="preserve"> </w:t>
      </w:r>
      <w:r w:rsidRPr="00A768B2">
        <w:rPr>
          <w:rFonts w:eastAsiaTheme="minorEastAsia"/>
          <w:lang w:eastAsia="zh-CN"/>
        </w:rPr>
        <w:t xml:space="preserve">that compared to the </w:t>
      </w:r>
      <w:r>
        <w:rPr>
          <w:rFonts w:eastAsiaTheme="minorEastAsia"/>
          <w:lang w:eastAsia="zh-CN"/>
        </w:rPr>
        <w:t>semi-static adaptation scheme</w:t>
      </w:r>
      <w:r w:rsidRPr="00A768B2">
        <w:rPr>
          <w:rFonts w:eastAsiaTheme="minorEastAsia"/>
          <w:lang w:eastAsia="zh-CN"/>
        </w:rPr>
        <w:t xml:space="preserve">, dynamic adaptation scheme can achieve </w:t>
      </w:r>
      <w:r>
        <w:rPr>
          <w:rFonts w:eastAsiaTheme="minorEastAsia"/>
          <w:lang w:eastAsia="zh-CN"/>
        </w:rPr>
        <w:t>higher</w:t>
      </w:r>
      <w:r w:rsidRPr="00A768B2">
        <w:rPr>
          <w:rFonts w:eastAsiaTheme="minorEastAsia"/>
          <w:lang w:eastAsia="zh-CN"/>
        </w:rPr>
        <w:t xml:space="preserve"> power saving gain </w:t>
      </w:r>
      <w:r>
        <w:rPr>
          <w:rFonts w:eastAsiaTheme="minorEastAsia"/>
          <w:lang w:eastAsia="zh-CN"/>
        </w:rPr>
        <w:t>and much smaller UPT loss</w:t>
      </w:r>
      <w:r w:rsidRPr="00A768B2">
        <w:rPr>
          <w:rFonts w:eastAsiaTheme="minorEastAsia"/>
          <w:lang w:eastAsia="zh-CN"/>
        </w:rPr>
        <w:t xml:space="preserve">. </w:t>
      </w:r>
      <w:r w:rsidR="00AE714D">
        <w:rPr>
          <w:rFonts w:eastAsiaTheme="minorEastAsia"/>
          <w:lang w:eastAsia="zh-CN"/>
        </w:rPr>
        <w:t>M</w:t>
      </w:r>
      <w:r w:rsidR="00AE714D">
        <w:rPr>
          <w:rFonts w:eastAsiaTheme="minorEastAsia" w:hint="eastAsia"/>
          <w:lang w:eastAsia="zh-CN"/>
        </w:rPr>
        <w:t>ore</w:t>
      </w:r>
      <w:r w:rsidR="00AE714D">
        <w:rPr>
          <w:rFonts w:eastAsiaTheme="minorEastAsia"/>
          <w:lang w:eastAsia="zh-CN"/>
        </w:rPr>
        <w:t xml:space="preserve"> </w:t>
      </w:r>
      <w:r w:rsidR="00AE714D">
        <w:rPr>
          <w:rFonts w:eastAsiaTheme="minorEastAsia" w:hint="eastAsia"/>
          <w:lang w:eastAsia="zh-CN"/>
        </w:rPr>
        <w:t>simulation</w:t>
      </w:r>
      <w:r w:rsidR="00AE714D">
        <w:rPr>
          <w:rFonts w:eastAsiaTheme="minorEastAsia"/>
          <w:lang w:eastAsia="zh-CN"/>
        </w:rPr>
        <w:t xml:space="preserve"> </w:t>
      </w:r>
      <w:r w:rsidR="00AE714D">
        <w:rPr>
          <w:rFonts w:eastAsiaTheme="minorEastAsia" w:hint="eastAsia"/>
          <w:lang w:eastAsia="zh-CN"/>
        </w:rPr>
        <w:t>results</w:t>
      </w:r>
      <w:r w:rsidR="00AE714D">
        <w:rPr>
          <w:rFonts w:eastAsiaTheme="minorEastAsia"/>
          <w:lang w:eastAsia="zh-CN"/>
        </w:rPr>
        <w:t xml:space="preserve"> </w:t>
      </w:r>
      <w:r w:rsidR="00AE714D">
        <w:rPr>
          <w:rFonts w:eastAsiaTheme="minorEastAsia" w:hint="eastAsia"/>
          <w:lang w:eastAsia="zh-CN"/>
        </w:rPr>
        <w:t>and</w:t>
      </w:r>
      <w:r w:rsidR="00AE714D">
        <w:rPr>
          <w:rFonts w:eastAsiaTheme="minorEastAsia"/>
          <w:lang w:eastAsia="zh-CN"/>
        </w:rPr>
        <w:t xml:space="preserve"> </w:t>
      </w:r>
      <w:r w:rsidR="00AE714D">
        <w:rPr>
          <w:rFonts w:eastAsiaTheme="minorEastAsia" w:hint="eastAsia"/>
          <w:lang w:eastAsia="zh-CN"/>
        </w:rPr>
        <w:t>simulation</w:t>
      </w:r>
      <w:r w:rsidR="00AE714D">
        <w:rPr>
          <w:rFonts w:eastAsiaTheme="minorEastAsia"/>
          <w:lang w:eastAsia="zh-CN"/>
        </w:rPr>
        <w:t xml:space="preserve"> </w:t>
      </w:r>
      <w:r w:rsidR="00AE714D">
        <w:rPr>
          <w:rFonts w:eastAsiaTheme="minorEastAsia" w:hint="eastAsia"/>
          <w:lang w:eastAsia="zh-CN"/>
        </w:rPr>
        <w:t>details</w:t>
      </w:r>
      <w:r w:rsidR="00AE714D">
        <w:rPr>
          <w:rFonts w:eastAsiaTheme="minorEastAsia"/>
          <w:lang w:eastAsia="zh-CN"/>
        </w:rPr>
        <w:t xml:space="preserve"> </w:t>
      </w:r>
      <w:r w:rsidR="00AE714D">
        <w:rPr>
          <w:rFonts w:eastAsiaTheme="minorEastAsia" w:hint="eastAsia"/>
          <w:lang w:eastAsia="zh-CN"/>
        </w:rPr>
        <w:t>can</w:t>
      </w:r>
      <w:r w:rsidR="00AE714D">
        <w:rPr>
          <w:rFonts w:eastAsiaTheme="minorEastAsia"/>
          <w:lang w:eastAsia="zh-CN"/>
        </w:rPr>
        <w:t xml:space="preserve"> </w:t>
      </w:r>
      <w:r w:rsidR="00AE714D">
        <w:rPr>
          <w:rFonts w:eastAsiaTheme="minorEastAsia" w:hint="eastAsia"/>
          <w:lang w:eastAsia="zh-CN"/>
        </w:rPr>
        <w:t>be</w:t>
      </w:r>
      <w:r w:rsidR="00AE714D">
        <w:rPr>
          <w:rFonts w:eastAsiaTheme="minorEastAsia"/>
          <w:lang w:eastAsia="zh-CN"/>
        </w:rPr>
        <w:t xml:space="preserve"> </w:t>
      </w:r>
      <w:r w:rsidR="00AE714D">
        <w:rPr>
          <w:rFonts w:eastAsiaTheme="minorEastAsia" w:hint="eastAsia"/>
          <w:lang w:eastAsia="zh-CN"/>
        </w:rPr>
        <w:t>found</w:t>
      </w:r>
      <w:r w:rsidR="00AE714D">
        <w:rPr>
          <w:rFonts w:eastAsiaTheme="minorEastAsia"/>
          <w:lang w:eastAsia="zh-CN"/>
        </w:rPr>
        <w:t xml:space="preserve"> </w:t>
      </w:r>
      <w:r w:rsidR="00AE714D">
        <w:rPr>
          <w:rFonts w:eastAsiaTheme="minorEastAsia" w:hint="eastAsia"/>
          <w:lang w:eastAsia="zh-CN"/>
        </w:rPr>
        <w:t>in</w:t>
      </w:r>
      <w:r w:rsidR="00AE714D">
        <w:rPr>
          <w:rFonts w:eastAsiaTheme="minorEastAsia"/>
          <w:lang w:eastAsia="zh-CN"/>
        </w:rPr>
        <w:t xml:space="preserve"> our </w:t>
      </w:r>
      <w:r w:rsidR="003F6ED4">
        <w:rPr>
          <w:rFonts w:eastAsiaTheme="minorEastAsia"/>
          <w:lang w:eastAsia="zh-CN"/>
        </w:rPr>
        <w:t xml:space="preserve">companion </w:t>
      </w:r>
      <w:r w:rsidR="00AE714D">
        <w:rPr>
          <w:rFonts w:eastAsiaTheme="minorEastAsia"/>
          <w:lang w:eastAsia="zh-CN"/>
        </w:rPr>
        <w:t>contribution in</w:t>
      </w:r>
      <w:r w:rsidR="000C2174">
        <w:rPr>
          <w:rFonts w:eastAsiaTheme="minorEastAsia"/>
          <w:lang w:eastAsia="zh-CN"/>
        </w:rPr>
        <w:t xml:space="preserve"> </w:t>
      </w:r>
      <w:r w:rsidR="00AE714D">
        <w:rPr>
          <w:rFonts w:eastAsiaTheme="minorEastAsia"/>
          <w:lang w:eastAsia="zh-CN"/>
        </w:rPr>
        <w:fldChar w:fldCharType="begin"/>
      </w:r>
      <w:r w:rsidR="00AE714D">
        <w:rPr>
          <w:rFonts w:eastAsiaTheme="minorEastAsia"/>
          <w:lang w:eastAsia="zh-CN"/>
        </w:rPr>
        <w:instrText xml:space="preserve"> REF _Ref118444626 \n \h </w:instrText>
      </w:r>
      <w:r w:rsidR="00AE714D">
        <w:rPr>
          <w:rFonts w:eastAsiaTheme="minorEastAsia"/>
          <w:lang w:eastAsia="zh-CN"/>
        </w:rPr>
      </w:r>
      <w:r w:rsidR="00AE714D">
        <w:rPr>
          <w:rFonts w:eastAsiaTheme="minorEastAsia"/>
          <w:lang w:eastAsia="zh-CN"/>
        </w:rPr>
        <w:fldChar w:fldCharType="separate"/>
      </w:r>
      <w:r w:rsidR="00B14DBC">
        <w:rPr>
          <w:rFonts w:eastAsiaTheme="minorEastAsia"/>
          <w:lang w:eastAsia="zh-CN"/>
        </w:rPr>
        <w:t>[4]</w:t>
      </w:r>
      <w:r w:rsidR="00AE714D">
        <w:rPr>
          <w:rFonts w:eastAsiaTheme="minorEastAsia"/>
          <w:lang w:eastAsia="zh-CN"/>
        </w:rPr>
        <w:fldChar w:fldCharType="end"/>
      </w:r>
      <w:r w:rsidR="00AE714D">
        <w:rPr>
          <w:rFonts w:eastAsiaTheme="minorEastAsia"/>
          <w:lang w:eastAsia="zh-CN"/>
        </w:rPr>
        <w:t>.</w:t>
      </w:r>
    </w:p>
    <w:p w14:paraId="4B6D0D74" w14:textId="5444B591" w:rsidR="00C41AEE" w:rsidRPr="00A768B2" w:rsidRDefault="00C41AEE" w:rsidP="00C41AEE">
      <w:pPr>
        <w:spacing w:after="120"/>
        <w:jc w:val="both"/>
        <w:rPr>
          <w:rFonts w:eastAsiaTheme="minorEastAsia"/>
        </w:rPr>
      </w:pPr>
      <w:r w:rsidRPr="00A768B2">
        <w:rPr>
          <w:rFonts w:eastAsiaTheme="minorEastAsia"/>
        </w:rPr>
        <w:t xml:space="preserve">For semi-static adaptation of </w:t>
      </w:r>
      <w:r w:rsidR="00F57C56">
        <w:rPr>
          <w:rFonts w:eastAsiaTheme="minorEastAsia"/>
        </w:rPr>
        <w:t xml:space="preserve">antenna </w:t>
      </w:r>
      <w:r w:rsidRPr="00A768B2">
        <w:rPr>
          <w:rFonts w:eastAsiaTheme="minorEastAsia"/>
          <w:szCs w:val="22"/>
        </w:rPr>
        <w:t>port</w:t>
      </w:r>
      <w:r w:rsidRPr="00A768B2">
        <w:rPr>
          <w:rFonts w:eastAsiaTheme="minorEastAsia"/>
        </w:rPr>
        <w:t>, BS may change the number of ports by reconfiguring the measurement resources or spatial domain info semi-statically by RRC</w:t>
      </w:r>
      <w:r>
        <w:rPr>
          <w:rFonts w:eastAsiaTheme="minorEastAsia"/>
        </w:rPr>
        <w:t>, which may incur large delay of adaption</w:t>
      </w:r>
      <w:r w:rsidRPr="00A768B2">
        <w:rPr>
          <w:rFonts w:eastAsiaTheme="minorEastAsia"/>
        </w:rPr>
        <w:t>. The semi-static mechanism may result in coarse adaptation granularity</w:t>
      </w:r>
      <w:r>
        <w:rPr>
          <w:rFonts w:eastAsiaTheme="minorEastAsia"/>
        </w:rPr>
        <w:t xml:space="preserve"> and</w:t>
      </w:r>
      <w:r w:rsidRPr="00A768B2">
        <w:rPr>
          <w:rFonts w:eastAsiaTheme="minorEastAsia"/>
        </w:rPr>
        <w:t xml:space="preserve"> larger BS power consumption. Moreover, </w:t>
      </w:r>
      <w:r>
        <w:rPr>
          <w:rFonts w:eastAsiaTheme="minorEastAsia"/>
        </w:rPr>
        <w:t xml:space="preserve">since </w:t>
      </w:r>
      <w:r>
        <w:rPr>
          <w:rFonts w:eastAsiaTheme="minorEastAsia"/>
          <w:lang w:eastAsia="zh-CN"/>
        </w:rPr>
        <w:t xml:space="preserve">capacity </w:t>
      </w:r>
      <w:r>
        <w:rPr>
          <w:rFonts w:eastAsiaTheme="minorEastAsia"/>
        </w:rPr>
        <w:t xml:space="preserve">performance can be impacted by the reduction of antenna ports, </w:t>
      </w:r>
      <w:r w:rsidRPr="00A768B2">
        <w:rPr>
          <w:rFonts w:eastAsiaTheme="minorEastAsia"/>
        </w:rPr>
        <w:t xml:space="preserve">the semi-static way </w:t>
      </w:r>
      <w:r>
        <w:rPr>
          <w:rFonts w:eastAsiaTheme="minorEastAsia"/>
        </w:rPr>
        <w:t xml:space="preserve">may </w:t>
      </w:r>
      <w:r w:rsidRPr="00A768B2">
        <w:rPr>
          <w:rFonts w:eastAsiaTheme="minorEastAsia"/>
        </w:rPr>
        <w:t xml:space="preserve">lead to </w:t>
      </w:r>
      <w:r>
        <w:rPr>
          <w:rFonts w:eastAsiaTheme="minorEastAsia"/>
        </w:rPr>
        <w:t xml:space="preserve">the </w:t>
      </w:r>
      <w:r w:rsidRPr="00A768B2">
        <w:rPr>
          <w:rFonts w:eastAsiaTheme="minorEastAsia"/>
        </w:rPr>
        <w:t xml:space="preserve">reduction of capacity performance </w:t>
      </w:r>
      <w:r>
        <w:rPr>
          <w:rFonts w:eastAsiaTheme="minorEastAsia"/>
        </w:rPr>
        <w:t xml:space="preserve">as it </w:t>
      </w:r>
      <w:r w:rsidRPr="00A768B2">
        <w:rPr>
          <w:rFonts w:eastAsiaTheme="minorEastAsia"/>
        </w:rPr>
        <w:t xml:space="preserve">cannot </w:t>
      </w:r>
      <w:r>
        <w:rPr>
          <w:rFonts w:eastAsiaTheme="minorEastAsia"/>
        </w:rPr>
        <w:t>timely</w:t>
      </w:r>
      <w:r w:rsidRPr="00A768B2">
        <w:rPr>
          <w:rFonts w:eastAsiaTheme="minorEastAsia"/>
        </w:rPr>
        <w:t xml:space="preserve"> </w:t>
      </w:r>
      <w:r>
        <w:rPr>
          <w:rFonts w:eastAsiaTheme="minorEastAsia"/>
        </w:rPr>
        <w:t>adapt to traffic arrival, e.g., large traffic arrival during the NW state with reduced number of antenna ports</w:t>
      </w:r>
      <w:r w:rsidRPr="00A768B2">
        <w:rPr>
          <w:rFonts w:eastAsiaTheme="minorEastAsia"/>
        </w:rPr>
        <w:t>.</w:t>
      </w:r>
    </w:p>
    <w:p w14:paraId="31AA077E" w14:textId="0691E242" w:rsidR="00C41AEE" w:rsidRDefault="00C41AEE" w:rsidP="00C41AEE">
      <w:pPr>
        <w:spacing w:after="120"/>
        <w:jc w:val="both"/>
        <w:rPr>
          <w:rFonts w:eastAsiaTheme="minorEastAsia"/>
        </w:rPr>
      </w:pPr>
      <w:r w:rsidRPr="00A768B2">
        <w:rPr>
          <w:rFonts w:eastAsiaTheme="minorEastAsia"/>
          <w:lang w:eastAsia="zh-CN"/>
        </w:rPr>
        <w:t>For dynamic adaptation</w:t>
      </w:r>
      <w:r w:rsidRPr="00A768B2" w:rsidDel="00114812">
        <w:rPr>
          <w:rFonts w:eastAsiaTheme="minorEastAsia"/>
        </w:rPr>
        <w:t xml:space="preserve"> </w:t>
      </w:r>
      <w:r w:rsidRPr="00A768B2">
        <w:rPr>
          <w:rFonts w:eastAsiaTheme="minorEastAsia"/>
        </w:rPr>
        <w:t xml:space="preserve">of </w:t>
      </w:r>
      <w:r w:rsidR="00F57C56">
        <w:rPr>
          <w:rFonts w:eastAsiaTheme="minorEastAsia"/>
        </w:rPr>
        <w:t xml:space="preserve">antenna </w:t>
      </w:r>
      <w:r w:rsidRPr="00A768B2">
        <w:rPr>
          <w:rFonts w:eastAsiaTheme="minorEastAsia"/>
        </w:rPr>
        <w:t xml:space="preserve">port, BS can </w:t>
      </w:r>
      <w:r w:rsidRPr="00A768B2">
        <w:rPr>
          <w:rFonts w:eastAsiaTheme="minorEastAsia"/>
          <w:lang w:eastAsia="zh-CN"/>
        </w:rPr>
        <w:t xml:space="preserve">flexibly </w:t>
      </w:r>
      <w:r w:rsidRPr="00A768B2">
        <w:rPr>
          <w:rFonts w:eastAsiaTheme="minorEastAsia"/>
        </w:rPr>
        <w:t xml:space="preserve">adjust </w:t>
      </w:r>
      <w:r w:rsidRPr="00A768B2">
        <w:rPr>
          <w:rFonts w:eastAsiaTheme="minorEastAsia"/>
          <w:lang w:eastAsia="zh-CN"/>
        </w:rPr>
        <w:t xml:space="preserve">the number of </w:t>
      </w:r>
      <w:r w:rsidR="00F57C56">
        <w:rPr>
          <w:rFonts w:eastAsiaTheme="minorEastAsia"/>
        </w:rPr>
        <w:t xml:space="preserve">antenna </w:t>
      </w:r>
      <w:r w:rsidRPr="00A768B2">
        <w:rPr>
          <w:rFonts w:eastAsiaTheme="minorEastAsia"/>
          <w:lang w:eastAsia="zh-CN"/>
        </w:rPr>
        <w:t xml:space="preserve">ports </w:t>
      </w:r>
      <w:r w:rsidRPr="00A768B2">
        <w:rPr>
          <w:rFonts w:eastAsiaTheme="minorEastAsia"/>
        </w:rPr>
        <w:t>by L1 signaling</w:t>
      </w:r>
      <w:r w:rsidRPr="00A768B2">
        <w:rPr>
          <w:rFonts w:eastAsiaTheme="minorEastAsia"/>
          <w:lang w:eastAsia="zh-CN"/>
        </w:rPr>
        <w:t xml:space="preserve"> with short latency</w:t>
      </w:r>
      <w:r w:rsidRPr="00A768B2">
        <w:rPr>
          <w:rFonts w:eastAsiaTheme="minorEastAsia"/>
        </w:rPr>
        <w:t xml:space="preserve"> according to the </w:t>
      </w:r>
      <w:r>
        <w:rPr>
          <w:rFonts w:eastAsiaTheme="minorEastAsia"/>
        </w:rPr>
        <w:t xml:space="preserve">latest </w:t>
      </w:r>
      <w:r w:rsidRPr="00A768B2">
        <w:rPr>
          <w:rFonts w:eastAsiaTheme="minorEastAsia"/>
        </w:rPr>
        <w:t>traffic load and data rate requirement</w:t>
      </w:r>
      <w:r>
        <w:rPr>
          <w:rFonts w:eastAsiaTheme="minorEastAsia"/>
          <w:lang w:eastAsia="zh-CN"/>
        </w:rPr>
        <w:t>, thus gNB can save the energy by switching off partial unnecessary antenna ports while ensuring the capacity performance</w:t>
      </w:r>
      <w:r>
        <w:rPr>
          <w:rFonts w:eastAsiaTheme="minorEastAsia"/>
        </w:rPr>
        <w:t>, which is beneficial for</w:t>
      </w:r>
      <w:r w:rsidRPr="00A768B2">
        <w:rPr>
          <w:rFonts w:eastAsiaTheme="minorEastAsia"/>
        </w:rPr>
        <w:t xml:space="preserve"> both the BS power consumption and capacity performance. </w:t>
      </w:r>
    </w:p>
    <w:p w14:paraId="62EE29EA" w14:textId="2C8D38C5" w:rsidR="00C41AEE" w:rsidRDefault="00C41AEE" w:rsidP="00AB7C14">
      <w:pPr>
        <w:pStyle w:val="a7"/>
        <w:jc w:val="both"/>
        <w:rPr>
          <w:b/>
          <w:i/>
        </w:rPr>
      </w:pPr>
      <w:bookmarkStart w:id="62" w:name="_Ref115454363"/>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B14DBC">
        <w:rPr>
          <w:b/>
          <w:i/>
          <w:noProof/>
        </w:rPr>
        <w:t>17</w:t>
      </w:r>
      <w:r w:rsidRPr="00EE5867">
        <w:rPr>
          <w:b/>
          <w:i/>
        </w:rPr>
        <w:fldChar w:fldCharType="end"/>
      </w:r>
      <w:r w:rsidRPr="00901682">
        <w:rPr>
          <w:b/>
          <w:i/>
        </w:rPr>
        <w:t>: Dynamic</w:t>
      </w:r>
      <w:r w:rsidR="00F57C56" w:rsidRPr="00F57C56">
        <w:t xml:space="preserve"> </w:t>
      </w:r>
      <w:r w:rsidR="00F57C56" w:rsidRPr="00F57C56">
        <w:rPr>
          <w:b/>
          <w:i/>
        </w:rPr>
        <w:t>antenna</w:t>
      </w:r>
      <w:r w:rsidRPr="00901682">
        <w:rPr>
          <w:b/>
          <w:i/>
        </w:rPr>
        <w:t xml:space="preserve"> port adaptation</w:t>
      </w:r>
      <w:r>
        <w:rPr>
          <w:b/>
          <w:i/>
        </w:rPr>
        <w:t xml:space="preserve"> (switching between </w:t>
      </w:r>
      <w:r w:rsidR="00F57C56">
        <w:rPr>
          <w:b/>
          <w:i/>
        </w:rPr>
        <w:t xml:space="preserve">large number of </w:t>
      </w:r>
      <w:r>
        <w:rPr>
          <w:b/>
          <w:i/>
        </w:rPr>
        <w:t xml:space="preserve">ports and </w:t>
      </w:r>
      <w:r w:rsidR="00F57C56">
        <w:rPr>
          <w:b/>
          <w:i/>
        </w:rPr>
        <w:t xml:space="preserve">small number of </w:t>
      </w:r>
      <w:r>
        <w:rPr>
          <w:b/>
          <w:i/>
        </w:rPr>
        <w:t>ports)</w:t>
      </w:r>
      <w:r w:rsidRPr="00901682">
        <w:rPr>
          <w:b/>
          <w:i/>
        </w:rPr>
        <w:t xml:space="preserve"> can</w:t>
      </w:r>
      <w:r>
        <w:rPr>
          <w:b/>
          <w:i/>
        </w:rPr>
        <w:t xml:space="preserve"> achieve more power saving gain than semi-static way.</w:t>
      </w:r>
      <w:bookmarkEnd w:id="62"/>
      <w:r w:rsidRPr="00C2549B">
        <w:rPr>
          <w:b/>
          <w:i/>
        </w:rPr>
        <w:t xml:space="preserve"> </w:t>
      </w:r>
    </w:p>
    <w:p w14:paraId="65CAD83D" w14:textId="77777777" w:rsidR="00C41AEE" w:rsidRPr="003906B5" w:rsidRDefault="00C41AEE" w:rsidP="00C41AEE">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D90071">
        <w:rPr>
          <w:rFonts w:ascii="Arial" w:eastAsia="宋体" w:hAnsi="Arial"/>
          <w:sz w:val="28"/>
          <w:szCs w:val="36"/>
          <w:lang w:val="fr-FR" w:eastAsia="zh-CN"/>
        </w:rPr>
        <w:t>Specification impacts</w:t>
      </w:r>
    </w:p>
    <w:p w14:paraId="31D67B05" w14:textId="77777777" w:rsidR="00C41AEE" w:rsidRDefault="00C41AEE" w:rsidP="00C41AEE">
      <w:pPr>
        <w:spacing w:after="120"/>
        <w:jc w:val="both"/>
        <w:rPr>
          <w:rFonts w:eastAsia="宋体"/>
          <w:lang w:eastAsia="zh-CN"/>
        </w:rPr>
      </w:pPr>
      <w:r>
        <w:rPr>
          <w:rFonts w:eastAsia="宋体" w:hint="eastAsia"/>
          <w:lang w:eastAsia="zh-CN"/>
        </w:rPr>
        <w:t>T</w:t>
      </w:r>
      <w:r>
        <w:rPr>
          <w:rFonts w:eastAsia="宋体"/>
          <w:lang w:eastAsia="zh-CN"/>
        </w:rPr>
        <w:t>he adaptation of different types spatial elements may have impacts on the signaling design, UE measurement and feedback.</w:t>
      </w:r>
    </w:p>
    <w:p w14:paraId="0C3A4703" w14:textId="29B9ED1D" w:rsidR="00C41AEE" w:rsidRDefault="00C41AEE" w:rsidP="00C41AEE">
      <w:pPr>
        <w:spacing w:after="120"/>
        <w:jc w:val="both"/>
        <w:rPr>
          <w:rFonts w:eastAsia="宋体"/>
          <w:lang w:eastAsia="zh-CN"/>
        </w:rPr>
      </w:pPr>
      <w:r>
        <w:rPr>
          <w:rFonts w:eastAsia="宋体"/>
          <w:lang w:eastAsia="zh-CN"/>
        </w:rPr>
        <w:t>For Type</w:t>
      </w:r>
      <w:r w:rsidRPr="003906B5">
        <w:rPr>
          <w:rFonts w:eastAsiaTheme="minorEastAsia"/>
        </w:rPr>
        <w:t xml:space="preserve"> </w:t>
      </w:r>
      <w:r w:rsidRPr="00A768B2">
        <w:rPr>
          <w:rFonts w:eastAsia="宋体"/>
          <w:lang w:eastAsia="zh-CN"/>
        </w:rPr>
        <w:t xml:space="preserve">1, the number of ports may reduce due to turning off all the </w:t>
      </w:r>
      <w:proofErr w:type="spellStart"/>
      <w:r w:rsidRPr="00A768B2">
        <w:rPr>
          <w:rFonts w:eastAsia="宋体"/>
          <w:lang w:eastAsia="zh-CN"/>
        </w:rPr>
        <w:t>TxRUs</w:t>
      </w:r>
      <w:proofErr w:type="spellEnd"/>
      <w:r w:rsidRPr="00A768B2">
        <w:rPr>
          <w:rFonts w:eastAsia="宋体"/>
          <w:lang w:eastAsia="zh-CN"/>
        </w:rPr>
        <w:t xml:space="preserve"> corresponding to the antenna ports</w:t>
      </w:r>
      <w:r>
        <w:rPr>
          <w:rFonts w:eastAsia="宋体"/>
          <w:lang w:eastAsia="zh-CN"/>
        </w:rPr>
        <w:t xml:space="preserve">. </w:t>
      </w:r>
      <w:r w:rsidR="00013D74">
        <w:rPr>
          <w:rFonts w:eastAsia="宋体"/>
          <w:lang w:eastAsia="zh-CN"/>
        </w:rPr>
        <w:t>For</w:t>
      </w:r>
      <w:r>
        <w:rPr>
          <w:rFonts w:eastAsia="宋体"/>
          <w:lang w:eastAsia="zh-CN"/>
        </w:rPr>
        <w:t xml:space="preserve"> this case </w:t>
      </w:r>
      <w:r w:rsidR="007C4EFC">
        <w:rPr>
          <w:rFonts w:eastAsia="宋体"/>
          <w:lang w:eastAsia="zh-CN"/>
        </w:rPr>
        <w:t xml:space="preserve">it </w:t>
      </w:r>
      <w:r>
        <w:rPr>
          <w:rFonts w:eastAsia="宋体"/>
          <w:lang w:eastAsia="zh-CN"/>
        </w:rPr>
        <w:t xml:space="preserve">is </w:t>
      </w:r>
      <w:r w:rsidR="007C4EFC">
        <w:rPr>
          <w:rFonts w:eastAsia="宋体"/>
          <w:lang w:eastAsia="zh-CN"/>
        </w:rPr>
        <w:t xml:space="preserve">necessary to </w:t>
      </w:r>
      <w:r w:rsidR="00013D74">
        <w:rPr>
          <w:rFonts w:eastAsia="宋体"/>
          <w:lang w:eastAsia="zh-CN"/>
        </w:rPr>
        <w:t xml:space="preserve">specify </w:t>
      </w:r>
      <w:r>
        <w:rPr>
          <w:rFonts w:eastAsia="宋体"/>
          <w:lang w:eastAsia="zh-CN"/>
        </w:rPr>
        <w:t>how to indicate the reduction of antenna ports, how to reconfigure/ indicate the CSI-RS resource for different antenna ports and how UE performs CSI measurements/reports on different CSI-RS with different antenna ports.</w:t>
      </w:r>
    </w:p>
    <w:p w14:paraId="32C2E98D" w14:textId="77777777" w:rsidR="00C41AEE" w:rsidRDefault="00C41AEE" w:rsidP="00C41AEE">
      <w:pPr>
        <w:spacing w:after="120"/>
        <w:jc w:val="both"/>
      </w:pPr>
      <w:r>
        <w:t>For Type</w:t>
      </w:r>
      <w:r w:rsidRPr="003906B5">
        <w:rPr>
          <w:rFonts w:eastAsiaTheme="minorEastAsia"/>
        </w:rPr>
        <w:t xml:space="preserve"> </w:t>
      </w:r>
      <w:r>
        <w:t xml:space="preserve">2, the </w:t>
      </w:r>
      <w:r w:rsidRPr="00F418EE">
        <w:t xml:space="preserve">number of ports remain </w:t>
      </w:r>
      <w:r>
        <w:t xml:space="preserve">the same before and after </w:t>
      </w:r>
      <w:proofErr w:type="spellStart"/>
      <w:r>
        <w:t>Tx</w:t>
      </w:r>
      <w:r w:rsidRPr="00305F0D">
        <w:t>RU</w:t>
      </w:r>
      <w:proofErr w:type="spellEnd"/>
      <w:r w:rsidRPr="00305F0D">
        <w:t xml:space="preserve"> O</w:t>
      </w:r>
      <w:r>
        <w:t>ff. A</w:t>
      </w:r>
      <w:r w:rsidRPr="00C2549B">
        <w:t>lthough the number of ports</w:t>
      </w:r>
      <w:r>
        <w:t xml:space="preserve"> is kept the same</w:t>
      </w:r>
      <w:r w:rsidRPr="00C2549B">
        <w:t xml:space="preserve">, the </w:t>
      </w:r>
      <w:r>
        <w:t>port virtualization</w:t>
      </w:r>
      <w:r w:rsidRPr="00C2549B">
        <w:t xml:space="preserve"> is </w:t>
      </w:r>
      <w:r>
        <w:t>actually changed. In result</w:t>
      </w:r>
      <w:r w:rsidRPr="00C2549B">
        <w:t xml:space="preserve">, </w:t>
      </w:r>
      <w:r>
        <w:t>the spatial relationship of</w:t>
      </w:r>
      <w:r w:rsidRPr="00C2549B">
        <w:t xml:space="preserve"> the ports </w:t>
      </w:r>
      <w:r>
        <w:t>would</w:t>
      </w:r>
      <w:r w:rsidRPr="00C2549B">
        <w:t xml:space="preserve"> chan</w:t>
      </w:r>
      <w:r w:rsidRPr="00F93C71">
        <w:rPr>
          <w:rFonts w:eastAsia="宋体"/>
          <w:lang w:eastAsia="zh-CN"/>
        </w:rPr>
        <w:t>ge</w:t>
      </w:r>
      <w:r>
        <w:rPr>
          <w:rFonts w:eastAsia="宋体"/>
          <w:lang w:eastAsia="zh-CN"/>
        </w:rPr>
        <w:t xml:space="preserve"> and CSI measurement/report would also be impacted.</w:t>
      </w:r>
      <w:r w:rsidRPr="00C2549B">
        <w:t xml:space="preserve"> </w:t>
      </w:r>
    </w:p>
    <w:p w14:paraId="7A86872F" w14:textId="77777777" w:rsidR="00C41AEE" w:rsidRDefault="00C41AEE" w:rsidP="00C41AEE">
      <w:pPr>
        <w:spacing w:line="240" w:lineRule="atLeast"/>
        <w:rPr>
          <w:lang w:val="en-GB"/>
        </w:rPr>
      </w:pPr>
    </w:p>
    <w:p w14:paraId="15FD026C" w14:textId="77777777" w:rsidR="00C41AEE" w:rsidRPr="00B423AC" w:rsidRDefault="00C41AEE" w:rsidP="00C41AEE">
      <w:pPr>
        <w:pStyle w:val="a7"/>
        <w:rPr>
          <w:rFonts w:eastAsiaTheme="minorEastAsia"/>
          <w:b/>
          <w:i/>
          <w:u w:val="single"/>
          <w:lang w:eastAsia="zh-CN"/>
        </w:rPr>
      </w:pPr>
      <w:r w:rsidRPr="00B423AC">
        <w:rPr>
          <w:rFonts w:eastAsiaTheme="minorEastAsia"/>
          <w:b/>
          <w:i/>
          <w:u w:val="single"/>
          <w:lang w:eastAsia="zh-CN"/>
        </w:rPr>
        <w:t>Indication of spatial element adaptation</w:t>
      </w:r>
    </w:p>
    <w:p w14:paraId="2652B5E3" w14:textId="530329DD" w:rsidR="00C41AEE" w:rsidRPr="00402A42" w:rsidRDefault="00C41AEE" w:rsidP="00C41AEE">
      <w:pPr>
        <w:spacing w:after="120"/>
        <w:jc w:val="both"/>
        <w:rPr>
          <w:rFonts w:eastAsiaTheme="minorEastAsia"/>
          <w:lang w:val="en-GB" w:eastAsia="zh-CN"/>
        </w:rPr>
      </w:pPr>
      <w:r w:rsidRPr="00402A42">
        <w:rPr>
          <w:rFonts w:eastAsiaTheme="minorEastAsia"/>
          <w:lang w:val="en-GB" w:eastAsia="zh-CN"/>
        </w:rPr>
        <w:t xml:space="preserve">In the case of </w:t>
      </w:r>
      <w:r w:rsidR="00013D74">
        <w:rPr>
          <w:rFonts w:eastAsiaTheme="minorEastAsia"/>
          <w:lang w:val="en-GB" w:eastAsia="zh-CN"/>
        </w:rPr>
        <w:t>spatial element</w:t>
      </w:r>
      <w:r w:rsidR="00013D74" w:rsidRPr="00402A42">
        <w:rPr>
          <w:rFonts w:eastAsiaTheme="minorEastAsia"/>
          <w:lang w:val="en-GB" w:eastAsia="zh-CN"/>
        </w:rPr>
        <w:t xml:space="preserve"> </w:t>
      </w:r>
      <w:r w:rsidRPr="00402A42">
        <w:rPr>
          <w:rFonts w:eastAsiaTheme="minorEastAsia"/>
          <w:lang w:val="en-GB" w:eastAsia="zh-CN"/>
        </w:rPr>
        <w:t xml:space="preserve">adaptation, </w:t>
      </w:r>
      <w:r w:rsidR="00013D74">
        <w:rPr>
          <w:rFonts w:eastAsiaTheme="minorEastAsia"/>
          <w:lang w:val="en-GB" w:eastAsia="zh-CN"/>
        </w:rPr>
        <w:t>mechanism to indicate the adaptation of spatial element is needed. For either type 1 or type 2 of spatial elements adaptation, t</w:t>
      </w:r>
      <w:r w:rsidRPr="00402A42">
        <w:rPr>
          <w:rFonts w:eastAsiaTheme="minorEastAsia"/>
          <w:lang w:val="en-GB" w:eastAsia="zh-CN"/>
        </w:rPr>
        <w:t xml:space="preserve">he adjustment of number of ports is cell-specific behaviour, which is common to all the UEs within the cell. If the notification of the adjustment of number of ports is transmitted to each UE, signalling overhead would significantly increase. To reduce the signalling overhead, group-common L1 signalling can be considered for </w:t>
      </w:r>
      <w:r>
        <w:rPr>
          <w:rFonts w:eastAsiaTheme="minorEastAsia"/>
          <w:lang w:val="en-GB" w:eastAsia="zh-CN"/>
        </w:rPr>
        <w:t xml:space="preserve">the </w:t>
      </w:r>
      <w:r w:rsidRPr="00402A42">
        <w:rPr>
          <w:rFonts w:eastAsiaTheme="minorEastAsia"/>
          <w:lang w:val="en-GB" w:eastAsia="zh-CN"/>
        </w:rPr>
        <w:t xml:space="preserve">adaptation of ports of BS. It is noted that the indication of spatial-related information including the number of ports or CSI-RS reconfiguration can be linked to </w:t>
      </w:r>
      <w:r>
        <w:rPr>
          <w:rFonts w:eastAsiaTheme="minorEastAsia"/>
          <w:lang w:val="en-GB" w:eastAsia="zh-CN"/>
        </w:rPr>
        <w:t>other</w:t>
      </w:r>
      <w:r w:rsidRPr="00402A42">
        <w:rPr>
          <w:rFonts w:eastAsiaTheme="minorEastAsia"/>
          <w:lang w:val="en-GB" w:eastAsia="zh-CN"/>
        </w:rPr>
        <w:t xml:space="preserve"> indications adopted by other NES techniques.</w:t>
      </w:r>
    </w:p>
    <w:p w14:paraId="4E189856" w14:textId="555372ED" w:rsidR="00C41AEE" w:rsidRPr="00B10FDE" w:rsidRDefault="00C41AEE" w:rsidP="00C41AEE">
      <w:pPr>
        <w:pStyle w:val="a7"/>
        <w:jc w:val="both"/>
        <w:rPr>
          <w:rFonts w:eastAsiaTheme="minorEastAsia"/>
          <w:lang w:eastAsia="zh-CN"/>
        </w:rPr>
      </w:pPr>
      <w:bookmarkStart w:id="63" w:name="_Ref115454430"/>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B14DBC">
        <w:rPr>
          <w:b/>
          <w:i/>
          <w:noProof/>
        </w:rPr>
        <w:t>12</w:t>
      </w:r>
      <w:r w:rsidRPr="008031F0">
        <w:rPr>
          <w:b/>
          <w:i/>
        </w:rPr>
        <w:fldChar w:fldCharType="end"/>
      </w:r>
      <w:r>
        <w:t xml:space="preserve"> </w:t>
      </w:r>
      <w:r w:rsidRPr="00317A7A">
        <w:rPr>
          <w:rFonts w:eastAsiaTheme="minorEastAsia"/>
          <w:b/>
          <w:i/>
          <w:lang w:val="en-US" w:eastAsia="zh-CN"/>
        </w:rPr>
        <w:t xml:space="preserve">: </w:t>
      </w:r>
      <w:r>
        <w:rPr>
          <w:rFonts w:eastAsiaTheme="minorEastAsia"/>
          <w:b/>
          <w:i/>
          <w:lang w:val="en-US" w:eastAsia="zh-CN"/>
        </w:rPr>
        <w:t>S</w:t>
      </w:r>
      <w:r w:rsidRPr="00317A7A">
        <w:rPr>
          <w:rFonts w:eastAsiaTheme="minorEastAsia"/>
          <w:b/>
          <w:i/>
          <w:lang w:val="en-US" w:eastAsia="zh-CN"/>
        </w:rPr>
        <w:t>tud</w:t>
      </w:r>
      <w:r w:rsidRPr="00B423AC">
        <w:rPr>
          <w:rFonts w:eastAsiaTheme="minorEastAsia"/>
          <w:b/>
          <w:i/>
          <w:lang w:val="en-US" w:eastAsia="zh-CN"/>
        </w:rPr>
        <w:t>y group common signaling to</w:t>
      </w:r>
      <w:r>
        <w:rPr>
          <w:rFonts w:eastAsiaTheme="minorEastAsia"/>
          <w:b/>
          <w:i/>
          <w:lang w:val="en-US" w:eastAsia="zh-CN"/>
        </w:rPr>
        <w:t xml:space="preserve"> </w:t>
      </w:r>
      <w:r>
        <w:rPr>
          <w:rFonts w:eastAsiaTheme="minorEastAsia" w:hint="eastAsia"/>
          <w:b/>
          <w:i/>
          <w:lang w:val="en-US" w:eastAsia="zh-CN"/>
        </w:rPr>
        <w:t>indicate</w:t>
      </w:r>
      <w:r>
        <w:rPr>
          <w:rFonts w:eastAsiaTheme="minorEastAsia"/>
          <w:b/>
          <w:i/>
          <w:lang w:val="en-US" w:eastAsia="zh-CN"/>
        </w:rPr>
        <w:t xml:space="preserve"> </w:t>
      </w:r>
      <w:r>
        <w:rPr>
          <w:rFonts w:eastAsiaTheme="minorEastAsia" w:hint="eastAsia"/>
          <w:b/>
          <w:i/>
          <w:lang w:val="en-US" w:eastAsia="zh-CN"/>
        </w:rPr>
        <w:t>spatial</w:t>
      </w:r>
      <w:r>
        <w:rPr>
          <w:rFonts w:eastAsiaTheme="minorEastAsia"/>
          <w:b/>
          <w:i/>
          <w:lang w:val="en-US" w:eastAsia="zh-CN"/>
        </w:rPr>
        <w:t xml:space="preserve"> </w:t>
      </w:r>
      <w:r>
        <w:rPr>
          <w:rFonts w:eastAsiaTheme="minorEastAsia" w:hint="eastAsia"/>
          <w:b/>
          <w:i/>
          <w:lang w:val="en-US" w:eastAsia="zh-CN"/>
        </w:rPr>
        <w:t>related</w:t>
      </w:r>
      <w:r>
        <w:rPr>
          <w:rFonts w:eastAsiaTheme="minorEastAsia"/>
          <w:b/>
          <w:i/>
          <w:lang w:val="en-US" w:eastAsia="zh-CN"/>
        </w:rPr>
        <w:t xml:space="preserve"> </w:t>
      </w:r>
      <w:r>
        <w:rPr>
          <w:rFonts w:eastAsiaTheme="minorEastAsia" w:hint="eastAsia"/>
          <w:b/>
          <w:i/>
          <w:lang w:val="en-US" w:eastAsia="zh-CN"/>
        </w:rPr>
        <w:t>information</w:t>
      </w:r>
      <w:r>
        <w:rPr>
          <w:rFonts w:eastAsiaTheme="minorEastAsia"/>
          <w:b/>
          <w:i/>
          <w:lang w:val="en-US" w:eastAsia="zh-CN"/>
        </w:rPr>
        <w:t xml:space="preserve"> </w:t>
      </w:r>
      <w:r>
        <w:rPr>
          <w:rFonts w:eastAsiaTheme="minorEastAsia" w:hint="eastAsia"/>
          <w:b/>
          <w:i/>
          <w:lang w:val="en-US" w:eastAsia="zh-CN"/>
        </w:rPr>
        <w:t>such</w:t>
      </w:r>
      <w:r>
        <w:rPr>
          <w:rFonts w:eastAsiaTheme="minorEastAsia"/>
          <w:b/>
          <w:i/>
          <w:lang w:val="en-US" w:eastAsia="zh-CN"/>
        </w:rPr>
        <w:t xml:space="preserve"> </w:t>
      </w:r>
      <w:r>
        <w:rPr>
          <w:rFonts w:eastAsiaTheme="minorEastAsia" w:hint="eastAsia"/>
          <w:b/>
          <w:i/>
          <w:lang w:val="en-US" w:eastAsia="zh-CN"/>
        </w:rPr>
        <w:t>as</w:t>
      </w:r>
      <w:r>
        <w:rPr>
          <w:rFonts w:eastAsiaTheme="minorEastAsia"/>
          <w:b/>
          <w:i/>
          <w:lang w:val="en-US" w:eastAsia="zh-CN"/>
        </w:rPr>
        <w:t xml:space="preserve"> </w:t>
      </w:r>
      <w:r>
        <w:rPr>
          <w:rFonts w:eastAsiaTheme="minorEastAsia" w:hint="eastAsia"/>
          <w:b/>
          <w:i/>
          <w:lang w:val="en-US" w:eastAsia="zh-CN"/>
        </w:rPr>
        <w:t>the</w:t>
      </w:r>
      <w:r w:rsidRPr="00B423AC">
        <w:rPr>
          <w:rFonts w:eastAsiaTheme="minorEastAsia"/>
          <w:b/>
          <w:i/>
          <w:lang w:val="en-US" w:eastAsia="zh-CN"/>
        </w:rPr>
        <w:t xml:space="preserve"> </w:t>
      </w:r>
      <w:r>
        <w:rPr>
          <w:rFonts w:eastAsiaTheme="minorEastAsia"/>
          <w:b/>
          <w:i/>
          <w:lang w:val="en-US" w:eastAsia="zh-CN"/>
        </w:rPr>
        <w:t xml:space="preserve">number of ports, the </w:t>
      </w:r>
      <w:r w:rsidRPr="00B423AC">
        <w:rPr>
          <w:rFonts w:eastAsiaTheme="minorEastAsia"/>
          <w:b/>
          <w:i/>
          <w:lang w:val="en-US" w:eastAsia="zh-CN"/>
        </w:rPr>
        <w:t>adaptation of CSI-RS configuration, CSI report configuration, TRP</w:t>
      </w:r>
      <w:r>
        <w:rPr>
          <w:rFonts w:eastAsiaTheme="minorEastAsia"/>
          <w:b/>
          <w:i/>
          <w:lang w:val="en-US" w:eastAsia="zh-CN"/>
        </w:rPr>
        <w:t xml:space="preserve"> adaptation</w:t>
      </w:r>
      <w:r w:rsidRPr="00B423AC">
        <w:rPr>
          <w:rFonts w:eastAsiaTheme="minorEastAsia"/>
          <w:b/>
          <w:i/>
          <w:lang w:val="en-US" w:eastAsia="zh-CN"/>
        </w:rPr>
        <w:t>, TCI</w:t>
      </w:r>
      <w:r>
        <w:rPr>
          <w:rFonts w:eastAsiaTheme="minorEastAsia"/>
          <w:b/>
          <w:i/>
          <w:lang w:val="en-US" w:eastAsia="zh-CN"/>
        </w:rPr>
        <w:t xml:space="preserve"> state updating, etc.</w:t>
      </w:r>
      <w:bookmarkEnd w:id="63"/>
      <w:r>
        <w:rPr>
          <w:rFonts w:eastAsiaTheme="minorEastAsia"/>
          <w:b/>
          <w:i/>
          <w:lang w:val="en-US" w:eastAsia="zh-CN"/>
        </w:rPr>
        <w:t xml:space="preserve"> </w:t>
      </w:r>
    </w:p>
    <w:p w14:paraId="2098F10A" w14:textId="77777777" w:rsidR="00C41AEE" w:rsidRPr="00B423AC" w:rsidRDefault="00C41AEE" w:rsidP="00C41AEE">
      <w:pPr>
        <w:rPr>
          <w:rFonts w:eastAsiaTheme="minorEastAsia"/>
          <w:lang w:val="en-GB" w:eastAsia="zh-CN"/>
        </w:rPr>
      </w:pPr>
    </w:p>
    <w:p w14:paraId="2663BF49" w14:textId="77777777" w:rsidR="00C41AEE" w:rsidRPr="00B423AC" w:rsidRDefault="00C41AEE" w:rsidP="00C41AEE">
      <w:pPr>
        <w:rPr>
          <w:rFonts w:eastAsiaTheme="minorEastAsia"/>
          <w:b/>
          <w:i/>
          <w:u w:val="single"/>
          <w:lang w:val="en-GB" w:eastAsia="zh-CN"/>
        </w:rPr>
      </w:pPr>
      <w:r w:rsidRPr="00B423AC">
        <w:rPr>
          <w:rFonts w:eastAsiaTheme="minorEastAsia"/>
          <w:b/>
          <w:i/>
          <w:u w:val="single"/>
          <w:lang w:val="en-GB" w:eastAsia="zh-CN"/>
        </w:rPr>
        <w:t>CSI measurement and report</w:t>
      </w:r>
    </w:p>
    <w:p w14:paraId="5BAE2544" w14:textId="77777777" w:rsidR="00C41AEE" w:rsidRDefault="00C41AEE" w:rsidP="00C41AEE">
      <w:pPr>
        <w:pStyle w:val="a7"/>
        <w:jc w:val="both"/>
        <w:rPr>
          <w:rFonts w:eastAsia="宋体"/>
          <w:lang w:eastAsia="zh-CN"/>
        </w:rPr>
      </w:pPr>
      <w:r>
        <w:rPr>
          <w:rFonts w:eastAsia="宋体"/>
          <w:lang w:eastAsia="zh-CN"/>
        </w:rPr>
        <w:t>D</w:t>
      </w:r>
      <w:r w:rsidRPr="00E908C7">
        <w:rPr>
          <w:rFonts w:eastAsia="宋体"/>
          <w:lang w:eastAsia="zh-CN"/>
        </w:rPr>
        <w:t xml:space="preserve">ynamic </w:t>
      </w:r>
      <w:r>
        <w:rPr>
          <w:rFonts w:eastAsia="宋体"/>
          <w:lang w:eastAsia="zh-CN"/>
        </w:rPr>
        <w:t xml:space="preserve">adaptation of </w:t>
      </w:r>
      <w:r w:rsidRPr="00AF0C76">
        <w:rPr>
          <w:rFonts w:eastAsia="宋体"/>
          <w:szCs w:val="24"/>
          <w:lang w:eastAsia="zh-CN"/>
        </w:rPr>
        <w:t>ports of BS would have impact on the CSI measurement</w:t>
      </w:r>
      <w:r>
        <w:rPr>
          <w:rFonts w:eastAsia="宋体"/>
          <w:szCs w:val="24"/>
          <w:lang w:eastAsia="zh-CN"/>
        </w:rPr>
        <w:t xml:space="preserve"> and report</w:t>
      </w:r>
      <w:r w:rsidRPr="00AF0C76">
        <w:rPr>
          <w:rFonts w:eastAsia="宋体"/>
          <w:szCs w:val="24"/>
          <w:lang w:eastAsia="zh-CN"/>
        </w:rPr>
        <w:t>. The CSI results based on the CSI-RS with different number of ports could be different, since the TCI state or transmission power may change</w:t>
      </w:r>
      <w:r w:rsidRPr="00AF0C76">
        <w:rPr>
          <w:rFonts w:eastAsia="宋体"/>
          <w:lang w:eastAsia="zh-CN"/>
        </w:rPr>
        <w:t xml:space="preserve"> a</w:t>
      </w:r>
      <w:r w:rsidRPr="00AF0C76">
        <w:rPr>
          <w:rFonts w:eastAsia="宋体"/>
          <w:szCs w:val="24"/>
          <w:lang w:eastAsia="zh-CN"/>
        </w:rPr>
        <w:t xml:space="preserve">nd the previously reported CSI cannot </w:t>
      </w:r>
      <w:r>
        <w:rPr>
          <w:rFonts w:eastAsia="宋体"/>
          <w:szCs w:val="24"/>
          <w:lang w:eastAsia="zh-CN"/>
        </w:rPr>
        <w:t xml:space="preserve">accurately </w:t>
      </w:r>
      <w:r>
        <w:rPr>
          <w:rFonts w:eastAsia="宋体"/>
          <w:lang w:eastAsia="zh-CN"/>
        </w:rPr>
        <w:t>represent</w:t>
      </w:r>
      <w:r w:rsidRPr="00AF0C76">
        <w:rPr>
          <w:rFonts w:eastAsia="宋体"/>
          <w:szCs w:val="24"/>
          <w:lang w:eastAsia="zh-CN"/>
        </w:rPr>
        <w:t xml:space="preserve"> the </w:t>
      </w:r>
      <w:r>
        <w:rPr>
          <w:rFonts w:eastAsia="宋体"/>
          <w:lang w:eastAsia="zh-CN"/>
        </w:rPr>
        <w:t>current channel state.</w:t>
      </w:r>
      <w:r>
        <w:rPr>
          <w:rFonts w:eastAsia="宋体" w:hint="eastAsia"/>
          <w:lang w:eastAsia="zh-CN"/>
        </w:rPr>
        <w:t xml:space="preserve"> </w:t>
      </w:r>
      <w:r>
        <w:rPr>
          <w:rFonts w:eastAsia="宋体"/>
          <w:lang w:eastAsia="zh-CN"/>
        </w:rPr>
        <w:t>To achieve</w:t>
      </w:r>
      <w:r w:rsidRPr="001C36C7">
        <w:rPr>
          <w:rFonts w:eastAsia="宋体"/>
          <w:lang w:eastAsia="zh-CN"/>
        </w:rPr>
        <w:t xml:space="preserve"> accurate CSI trackin</w:t>
      </w:r>
      <w:r w:rsidRPr="00C50F65">
        <w:rPr>
          <w:rFonts w:eastAsia="宋体"/>
          <w:lang w:eastAsia="zh-CN"/>
        </w:rPr>
        <w:t>g</w:t>
      </w:r>
      <w:r>
        <w:rPr>
          <w:rFonts w:eastAsia="宋体"/>
          <w:lang w:eastAsia="zh-CN"/>
        </w:rPr>
        <w:t xml:space="preserve"> for adaptation of </w:t>
      </w:r>
      <w:r w:rsidRPr="00AF0C76">
        <w:rPr>
          <w:rFonts w:eastAsia="宋体"/>
          <w:szCs w:val="24"/>
          <w:lang w:eastAsia="zh-CN"/>
        </w:rPr>
        <w:t>port</w:t>
      </w:r>
      <w:r>
        <w:rPr>
          <w:rFonts w:eastAsia="宋体"/>
          <w:lang w:eastAsia="zh-CN"/>
        </w:rPr>
        <w:t>s</w:t>
      </w:r>
      <w:r w:rsidRPr="00C50F65">
        <w:rPr>
          <w:rFonts w:eastAsia="宋体"/>
          <w:lang w:eastAsia="zh-CN"/>
        </w:rPr>
        <w:t xml:space="preserve">, </w:t>
      </w:r>
      <w:r>
        <w:rPr>
          <w:rFonts w:eastAsia="宋体"/>
          <w:lang w:eastAsia="zh-CN"/>
        </w:rPr>
        <w:t xml:space="preserve">multiple CSI reports for different </w:t>
      </w:r>
      <w:r w:rsidRPr="009124D9">
        <w:rPr>
          <w:rFonts w:eastAsia="宋体"/>
          <w:lang w:eastAsia="zh-CN"/>
        </w:rPr>
        <w:t xml:space="preserve">number of </w:t>
      </w:r>
      <w:r w:rsidRPr="00AF0C76">
        <w:rPr>
          <w:rFonts w:eastAsia="宋体"/>
          <w:szCs w:val="24"/>
          <w:lang w:eastAsia="zh-CN"/>
        </w:rPr>
        <w:t>ports can be</w:t>
      </w:r>
      <w:r>
        <w:rPr>
          <w:lang w:eastAsia="zh-CN"/>
        </w:rPr>
        <w:t xml:space="preserve"> considered.</w:t>
      </w:r>
      <w:r w:rsidRPr="00B813EE">
        <w:rPr>
          <w:rFonts w:eastAsia="宋体" w:hint="eastAsia"/>
          <w:lang w:eastAsia="zh-CN"/>
        </w:rPr>
        <w:t xml:space="preserve"> </w:t>
      </w:r>
      <w:r>
        <w:rPr>
          <w:rFonts w:eastAsia="宋体"/>
          <w:lang w:eastAsia="zh-CN"/>
        </w:rPr>
        <w:t>And multiple CSI reports can be viewed as a kind of UE assistance information in a sense.</w:t>
      </w:r>
      <w:r w:rsidRPr="00C168C0">
        <w:rPr>
          <w:noProof/>
        </w:rPr>
        <w:t xml:space="preserve"> </w:t>
      </w:r>
    </w:p>
    <w:p w14:paraId="42D88210" w14:textId="477BBFD2" w:rsidR="00C41AEE" w:rsidRDefault="00013D74" w:rsidP="00C41AEE">
      <w:pPr>
        <w:pStyle w:val="a7"/>
        <w:jc w:val="both"/>
        <w:rPr>
          <w:rFonts w:eastAsia="宋体"/>
          <w:lang w:eastAsia="zh-CN"/>
        </w:rPr>
      </w:pPr>
      <w:r>
        <w:rPr>
          <w:rFonts w:eastAsia="宋体"/>
          <w:lang w:eastAsia="zh-CN"/>
        </w:rPr>
        <w:t>For example, in case of</w:t>
      </w:r>
      <w:r w:rsidR="00C41AEE" w:rsidRPr="00A2123B">
        <w:rPr>
          <w:rFonts w:eastAsia="宋体"/>
          <w:lang w:eastAsia="zh-CN"/>
        </w:rPr>
        <w:t xml:space="preserve"> switching between </w:t>
      </w:r>
      <w:r w:rsidR="00C41AEE">
        <w:rPr>
          <w:rFonts w:eastAsia="宋体"/>
          <w:lang w:eastAsia="zh-CN"/>
        </w:rPr>
        <w:t>64</w:t>
      </w:r>
      <w:r w:rsidR="00C41AEE" w:rsidRPr="00A2123B">
        <w:rPr>
          <w:rFonts w:eastAsia="宋体"/>
          <w:lang w:eastAsia="zh-CN"/>
        </w:rPr>
        <w:t xml:space="preserve"> ports and </w:t>
      </w:r>
      <w:r w:rsidR="00C41AEE">
        <w:rPr>
          <w:rFonts w:eastAsia="宋体"/>
          <w:lang w:eastAsia="zh-CN"/>
        </w:rPr>
        <w:t>8</w:t>
      </w:r>
      <w:r w:rsidR="00C41AEE" w:rsidRPr="00A2123B">
        <w:rPr>
          <w:rFonts w:eastAsia="宋体"/>
          <w:lang w:eastAsia="zh-CN"/>
        </w:rPr>
        <w:t xml:space="preserve"> ports</w:t>
      </w:r>
      <w:r w:rsidR="00C41AEE">
        <w:rPr>
          <w:rFonts w:eastAsia="宋体"/>
          <w:lang w:eastAsia="zh-CN"/>
        </w:rPr>
        <w:t xml:space="preserve">, </w:t>
      </w:r>
      <w:r>
        <w:rPr>
          <w:rFonts w:eastAsia="宋体"/>
          <w:lang w:eastAsia="zh-CN"/>
        </w:rPr>
        <w:t xml:space="preserve">when </w:t>
      </w:r>
      <w:r w:rsidR="00C41AEE">
        <w:rPr>
          <w:rFonts w:eastAsia="宋体" w:hint="eastAsia"/>
          <w:lang w:eastAsia="zh-CN"/>
        </w:rPr>
        <w:t>multi-</w:t>
      </w:r>
      <w:r w:rsidR="00C41AEE">
        <w:rPr>
          <w:rFonts w:eastAsia="宋体"/>
          <w:lang w:eastAsia="zh-CN"/>
        </w:rPr>
        <w:t xml:space="preserve">CSI reports </w:t>
      </w:r>
      <w:r>
        <w:rPr>
          <w:rFonts w:eastAsia="宋体"/>
          <w:lang w:eastAsia="zh-CN"/>
        </w:rPr>
        <w:t xml:space="preserve">are adopted, </w:t>
      </w:r>
      <w:r w:rsidR="00C41AEE">
        <w:rPr>
          <w:rFonts w:eastAsia="宋体"/>
          <w:lang w:eastAsia="zh-CN"/>
        </w:rPr>
        <w:t xml:space="preserve">both the CSI for 64 ports and 8 ports are measured and reported to network. </w:t>
      </w:r>
    </w:p>
    <w:tbl>
      <w:tblPr>
        <w:tblStyle w:val="aa"/>
        <w:tblW w:w="0" w:type="auto"/>
        <w:jc w:val="center"/>
        <w:tblLook w:val="04A0" w:firstRow="1" w:lastRow="0" w:firstColumn="1" w:lastColumn="0" w:noHBand="0" w:noVBand="1"/>
      </w:tblPr>
      <w:tblGrid>
        <w:gridCol w:w="3620"/>
        <w:gridCol w:w="1909"/>
        <w:gridCol w:w="1909"/>
      </w:tblGrid>
      <w:tr w:rsidR="00C41AEE" w14:paraId="4C4F4948" w14:textId="77777777" w:rsidTr="00C41AEE">
        <w:trPr>
          <w:jc w:val="center"/>
        </w:trPr>
        <w:tc>
          <w:tcPr>
            <w:tcW w:w="3620" w:type="dxa"/>
            <w:shd w:val="clear" w:color="auto" w:fill="BDD6EE" w:themeFill="accent1" w:themeFillTint="66"/>
          </w:tcPr>
          <w:p w14:paraId="070269EC" w14:textId="77777777" w:rsidR="00C41AEE" w:rsidRPr="00447499" w:rsidRDefault="00C41AEE" w:rsidP="00C41AEE">
            <w:pPr>
              <w:pStyle w:val="af7"/>
              <w:ind w:firstLineChars="0" w:firstLine="0"/>
              <w:jc w:val="center"/>
              <w:rPr>
                <w:rFonts w:ascii="Times New Roman" w:hAnsi="Times New Roman"/>
                <w:b/>
                <w:sz w:val="18"/>
                <w:szCs w:val="20"/>
                <w:lang w:val="en-GB"/>
              </w:rPr>
            </w:pPr>
            <w:r w:rsidRPr="00447499">
              <w:rPr>
                <w:rFonts w:ascii="Times New Roman" w:hAnsi="Times New Roman"/>
                <w:b/>
                <w:sz w:val="18"/>
                <w:szCs w:val="20"/>
                <w:lang w:val="en-GB"/>
              </w:rPr>
              <w:t>Scheme</w:t>
            </w:r>
          </w:p>
        </w:tc>
        <w:tc>
          <w:tcPr>
            <w:tcW w:w="1909" w:type="dxa"/>
            <w:shd w:val="clear" w:color="auto" w:fill="BDD6EE" w:themeFill="accent1" w:themeFillTint="66"/>
          </w:tcPr>
          <w:p w14:paraId="02A62881" w14:textId="77777777" w:rsidR="00C41AEE" w:rsidRPr="00447499" w:rsidRDefault="00C41AEE" w:rsidP="00C41AEE">
            <w:pPr>
              <w:pStyle w:val="af7"/>
              <w:ind w:firstLineChars="0" w:firstLine="0"/>
              <w:jc w:val="center"/>
              <w:rPr>
                <w:rFonts w:ascii="Times New Roman" w:hAnsi="Times New Roman"/>
                <w:b/>
                <w:sz w:val="18"/>
                <w:szCs w:val="20"/>
                <w:lang w:val="en-GB"/>
              </w:rPr>
            </w:pPr>
            <w:r w:rsidRPr="00447499">
              <w:rPr>
                <w:rFonts w:ascii="Times New Roman" w:hAnsi="Times New Roman" w:hint="eastAsia"/>
                <w:b/>
                <w:sz w:val="18"/>
                <w:szCs w:val="20"/>
                <w:lang w:val="en-GB"/>
              </w:rPr>
              <w:t>U</w:t>
            </w:r>
            <w:r w:rsidRPr="00447499">
              <w:rPr>
                <w:rFonts w:ascii="Times New Roman" w:hAnsi="Times New Roman"/>
                <w:b/>
                <w:sz w:val="18"/>
                <w:szCs w:val="20"/>
                <w:lang w:val="en-GB"/>
              </w:rPr>
              <w:t>PT</w:t>
            </w:r>
            <w:r w:rsidRPr="00447499">
              <w:rPr>
                <w:sz w:val="18"/>
                <w:szCs w:val="20"/>
              </w:rPr>
              <w:t xml:space="preserve"> (</w:t>
            </w:r>
            <w:r w:rsidRPr="00447499">
              <w:rPr>
                <w:rFonts w:ascii="Times New Roman" w:hAnsi="Times New Roman"/>
                <w:b/>
                <w:sz w:val="18"/>
                <w:szCs w:val="20"/>
                <w:lang w:val="en-GB"/>
              </w:rPr>
              <w:t>Mbps)</w:t>
            </w:r>
          </w:p>
        </w:tc>
        <w:tc>
          <w:tcPr>
            <w:tcW w:w="1909" w:type="dxa"/>
            <w:shd w:val="clear" w:color="auto" w:fill="BDD6EE" w:themeFill="accent1" w:themeFillTint="66"/>
          </w:tcPr>
          <w:p w14:paraId="3B6C7EF5" w14:textId="77777777" w:rsidR="00C41AEE" w:rsidRPr="00447499" w:rsidRDefault="00C41AEE" w:rsidP="00C41AEE">
            <w:pPr>
              <w:pStyle w:val="af7"/>
              <w:ind w:firstLineChars="0" w:firstLine="0"/>
              <w:jc w:val="center"/>
              <w:rPr>
                <w:rFonts w:ascii="Times New Roman" w:hAnsi="Times New Roman"/>
                <w:b/>
                <w:sz w:val="18"/>
                <w:szCs w:val="20"/>
                <w:lang w:val="en-GB"/>
              </w:rPr>
            </w:pPr>
            <w:r w:rsidRPr="00447499">
              <w:rPr>
                <w:rFonts w:ascii="Times New Roman" w:hAnsi="Times New Roman"/>
                <w:b/>
                <w:sz w:val="18"/>
                <w:szCs w:val="20"/>
                <w:lang w:val="en-GB"/>
              </w:rPr>
              <w:t>UPT loss</w:t>
            </w:r>
          </w:p>
        </w:tc>
      </w:tr>
      <w:tr w:rsidR="00C41AEE" w14:paraId="24D70581" w14:textId="77777777" w:rsidTr="00C41AEE">
        <w:trPr>
          <w:jc w:val="center"/>
        </w:trPr>
        <w:tc>
          <w:tcPr>
            <w:tcW w:w="3620" w:type="dxa"/>
          </w:tcPr>
          <w:p w14:paraId="18BB3C8E"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Multi-CSI (with port adaptation)</w:t>
            </w:r>
          </w:p>
        </w:tc>
        <w:tc>
          <w:tcPr>
            <w:tcW w:w="1909" w:type="dxa"/>
          </w:tcPr>
          <w:p w14:paraId="620ECE8E"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98.91</w:t>
            </w:r>
          </w:p>
        </w:tc>
        <w:tc>
          <w:tcPr>
            <w:tcW w:w="1909" w:type="dxa"/>
          </w:tcPr>
          <w:p w14:paraId="6D16F58D"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0.02%</w:t>
            </w:r>
          </w:p>
        </w:tc>
      </w:tr>
      <w:tr w:rsidR="00C41AEE" w14:paraId="03B8D876" w14:textId="77777777" w:rsidTr="00C41AEE">
        <w:trPr>
          <w:jc w:val="center"/>
        </w:trPr>
        <w:tc>
          <w:tcPr>
            <w:tcW w:w="3620" w:type="dxa"/>
          </w:tcPr>
          <w:p w14:paraId="67FAF343"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Single-CSI (with port adaptation)</w:t>
            </w:r>
          </w:p>
        </w:tc>
        <w:tc>
          <w:tcPr>
            <w:tcW w:w="1909" w:type="dxa"/>
          </w:tcPr>
          <w:p w14:paraId="21534388"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56.83</w:t>
            </w:r>
          </w:p>
        </w:tc>
        <w:tc>
          <w:tcPr>
            <w:tcW w:w="1909" w:type="dxa"/>
          </w:tcPr>
          <w:p w14:paraId="12528B5B"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8.45%</w:t>
            </w:r>
          </w:p>
        </w:tc>
      </w:tr>
      <w:tr w:rsidR="00C41AEE" w14:paraId="584591F0" w14:textId="77777777" w:rsidTr="00C41AEE">
        <w:trPr>
          <w:jc w:val="center"/>
        </w:trPr>
        <w:tc>
          <w:tcPr>
            <w:tcW w:w="3620" w:type="dxa"/>
          </w:tcPr>
          <w:p w14:paraId="6554D565"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Baseline (64 ports always on)</w:t>
            </w:r>
          </w:p>
        </w:tc>
        <w:tc>
          <w:tcPr>
            <w:tcW w:w="1909" w:type="dxa"/>
          </w:tcPr>
          <w:p w14:paraId="028B7C2E"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hint="eastAsia"/>
                <w:sz w:val="18"/>
                <w:szCs w:val="20"/>
                <w:lang w:val="en-GB"/>
              </w:rPr>
              <w:t>4</w:t>
            </w:r>
            <w:r w:rsidRPr="00447499">
              <w:rPr>
                <w:rFonts w:ascii="Times New Roman" w:hAnsi="Times New Roman"/>
                <w:sz w:val="18"/>
                <w:szCs w:val="20"/>
                <w:lang w:val="en-GB"/>
              </w:rPr>
              <w:t>99</w:t>
            </w:r>
          </w:p>
        </w:tc>
        <w:tc>
          <w:tcPr>
            <w:tcW w:w="1909" w:type="dxa"/>
          </w:tcPr>
          <w:p w14:paraId="3C27A72F" w14:textId="77777777" w:rsidR="00C41AEE" w:rsidRPr="00447499" w:rsidRDefault="00C41AEE" w:rsidP="00C41AEE">
            <w:pPr>
              <w:pStyle w:val="af7"/>
              <w:ind w:firstLineChars="0" w:firstLine="0"/>
              <w:jc w:val="center"/>
              <w:rPr>
                <w:rFonts w:ascii="Times New Roman" w:hAnsi="Times New Roman"/>
                <w:sz w:val="18"/>
                <w:szCs w:val="20"/>
                <w:lang w:val="en-GB"/>
              </w:rPr>
            </w:pPr>
            <w:r w:rsidRPr="00447499">
              <w:rPr>
                <w:rFonts w:ascii="Times New Roman" w:hAnsi="Times New Roman"/>
                <w:sz w:val="18"/>
                <w:szCs w:val="20"/>
                <w:lang w:val="en-GB"/>
              </w:rPr>
              <w:t>0%</w:t>
            </w:r>
          </w:p>
        </w:tc>
      </w:tr>
    </w:tbl>
    <w:p w14:paraId="7FFC8930" w14:textId="77777777" w:rsidR="00C41AEE" w:rsidRPr="004C5379" w:rsidRDefault="00C41AEE" w:rsidP="00C41AEE">
      <w:pPr>
        <w:pStyle w:val="a7"/>
        <w:jc w:val="center"/>
        <w:rPr>
          <w:rFonts w:eastAsia="宋体"/>
          <w:lang w:eastAsia="zh-CN"/>
        </w:rPr>
      </w:pPr>
      <w:r>
        <w:rPr>
          <w:b/>
        </w:rPr>
        <w:t>Table.1</w:t>
      </w:r>
      <w:r>
        <w:t>: System level simulation results for multi-CSI and single-CSI</w:t>
      </w:r>
    </w:p>
    <w:p w14:paraId="1627F0F3" w14:textId="58431437" w:rsidR="00C41AEE" w:rsidRDefault="00C41AEE" w:rsidP="00C41AEE">
      <w:pPr>
        <w:pStyle w:val="a7"/>
        <w:jc w:val="both"/>
        <w:rPr>
          <w:rFonts w:eastAsia="宋体"/>
          <w:lang w:eastAsia="zh-CN"/>
        </w:rPr>
      </w:pPr>
      <w:r w:rsidRPr="00B10FDE">
        <w:rPr>
          <w:rFonts w:eastAsia="宋体"/>
          <w:b/>
          <w:lang w:eastAsia="zh-CN"/>
        </w:rPr>
        <w:lastRenderedPageBreak/>
        <w:t>Table.1</w:t>
      </w:r>
      <w:r>
        <w:rPr>
          <w:rFonts w:eastAsia="宋体"/>
          <w:lang w:eastAsia="zh-CN"/>
        </w:rPr>
        <w:t xml:space="preserve"> </w:t>
      </w:r>
      <w:r w:rsidRPr="009914D1">
        <w:rPr>
          <w:rFonts w:eastAsia="宋体"/>
          <w:lang w:eastAsia="zh-CN"/>
        </w:rPr>
        <w:t xml:space="preserve">presents </w:t>
      </w:r>
      <w:r>
        <w:rPr>
          <w:rFonts w:eastAsia="宋体"/>
          <w:lang w:eastAsia="zh-CN"/>
        </w:rPr>
        <w:t xml:space="preserve">the system level simulation results </w:t>
      </w:r>
      <w:r>
        <w:rPr>
          <w:rFonts w:eastAsia="宋体" w:hint="eastAsia"/>
          <w:lang w:eastAsia="zh-CN"/>
        </w:rPr>
        <w:t>of</w:t>
      </w:r>
      <w:r>
        <w:rPr>
          <w:rFonts w:eastAsia="宋体"/>
          <w:lang w:eastAsia="zh-CN"/>
        </w:rPr>
        <w:t xml:space="preserve"> </w:t>
      </w:r>
      <w:r>
        <w:rPr>
          <w:rFonts w:eastAsia="宋体" w:hint="eastAsia"/>
          <w:lang w:eastAsia="zh-CN"/>
        </w:rPr>
        <w:t>dynamic</w:t>
      </w:r>
      <w:r>
        <w:rPr>
          <w:rFonts w:eastAsia="宋体"/>
          <w:lang w:eastAsia="zh-CN"/>
        </w:rPr>
        <w:t xml:space="preserve"> port adaptation (i.e., </w:t>
      </w:r>
      <w:r>
        <w:rPr>
          <w:rFonts w:eastAsia="宋体" w:hint="eastAsia"/>
          <w:lang w:eastAsia="zh-CN"/>
        </w:rPr>
        <w:t>dynamic</w:t>
      </w:r>
      <w:r>
        <w:rPr>
          <w:rFonts w:eastAsia="宋体"/>
          <w:lang w:eastAsia="zh-CN"/>
        </w:rPr>
        <w:t xml:space="preserve"> switching between 64ports and 8ports) for both multi-CSI and single-CSI with </w:t>
      </w:r>
      <w:r w:rsidR="00617281">
        <w:rPr>
          <w:rFonts w:eastAsia="宋体" w:hint="eastAsia"/>
          <w:lang w:eastAsia="zh-CN"/>
        </w:rPr>
        <w:t>almost</w:t>
      </w:r>
      <w:r w:rsidR="00617281">
        <w:rPr>
          <w:rFonts w:eastAsia="宋体"/>
          <w:lang w:eastAsia="zh-CN"/>
        </w:rPr>
        <w:t xml:space="preserve"> </w:t>
      </w:r>
      <w:r w:rsidR="00617281">
        <w:rPr>
          <w:rFonts w:eastAsia="宋体" w:hint="eastAsia"/>
          <w:lang w:eastAsia="zh-CN"/>
        </w:rPr>
        <w:t>similar</w:t>
      </w:r>
      <w:r>
        <w:rPr>
          <w:rFonts w:eastAsia="宋体"/>
          <w:lang w:eastAsia="zh-CN"/>
        </w:rPr>
        <w:t xml:space="preserve"> power saving gain. </w:t>
      </w:r>
      <w:r w:rsidR="00013D74">
        <w:rPr>
          <w:rFonts w:eastAsia="宋体"/>
          <w:lang w:eastAsia="zh-CN"/>
        </w:rPr>
        <w:t>S</w:t>
      </w:r>
      <w:r w:rsidR="00013D74" w:rsidRPr="0077155C">
        <w:rPr>
          <w:rFonts w:eastAsia="宋体"/>
          <w:lang w:eastAsia="zh-CN"/>
        </w:rPr>
        <w:t xml:space="preserve">ingle CSI </w:t>
      </w:r>
      <w:r w:rsidR="00013D74">
        <w:rPr>
          <w:rFonts w:eastAsia="宋体"/>
          <w:lang w:eastAsia="zh-CN"/>
        </w:rPr>
        <w:t xml:space="preserve">report </w:t>
      </w:r>
      <w:r w:rsidR="00013D74" w:rsidRPr="0077155C">
        <w:rPr>
          <w:rFonts w:eastAsia="宋体"/>
          <w:lang w:eastAsia="zh-CN"/>
        </w:rPr>
        <w:t xml:space="preserve">means that only a single CSI corresponding to the </w:t>
      </w:r>
      <w:r w:rsidR="00013D74">
        <w:rPr>
          <w:rFonts w:eastAsia="宋体"/>
          <w:lang w:eastAsia="zh-CN"/>
        </w:rPr>
        <w:t xml:space="preserve">current </w:t>
      </w:r>
      <w:r w:rsidR="00013D74" w:rsidRPr="0077155C">
        <w:rPr>
          <w:rFonts w:eastAsia="宋体"/>
          <w:lang w:eastAsia="zh-CN"/>
        </w:rPr>
        <w:t xml:space="preserve">number of </w:t>
      </w:r>
      <w:r w:rsidR="00013D74" w:rsidRPr="004C711D">
        <w:rPr>
          <w:rFonts w:eastAsia="宋体"/>
          <w:lang w:eastAsia="zh-CN"/>
        </w:rPr>
        <w:t>“ON”</w:t>
      </w:r>
      <w:r w:rsidR="00013D74">
        <w:rPr>
          <w:rFonts w:eastAsia="宋体"/>
          <w:lang w:eastAsia="zh-CN"/>
        </w:rPr>
        <w:t xml:space="preserve"> </w:t>
      </w:r>
      <w:r w:rsidR="00013D74" w:rsidRPr="0077155C">
        <w:rPr>
          <w:rFonts w:eastAsia="宋体"/>
          <w:lang w:eastAsia="zh-CN"/>
        </w:rPr>
        <w:t xml:space="preserve">ports </w:t>
      </w:r>
      <w:r w:rsidR="00013D74">
        <w:rPr>
          <w:rFonts w:eastAsia="宋体"/>
          <w:lang w:eastAsia="zh-CN"/>
        </w:rPr>
        <w:t xml:space="preserve">in the current slot </w:t>
      </w:r>
      <w:r w:rsidR="00013D74" w:rsidRPr="0077155C">
        <w:rPr>
          <w:rFonts w:eastAsia="宋体"/>
          <w:lang w:eastAsia="zh-CN"/>
        </w:rPr>
        <w:t>is reported</w:t>
      </w:r>
      <w:r w:rsidR="00013D74">
        <w:rPr>
          <w:rFonts w:eastAsia="宋体"/>
          <w:lang w:eastAsia="zh-CN"/>
        </w:rPr>
        <w:t xml:space="preserve">. </w:t>
      </w:r>
      <w:r>
        <w:rPr>
          <w:rFonts w:eastAsia="宋体"/>
          <w:lang w:eastAsia="zh-CN"/>
        </w:rPr>
        <w:t>A</w:t>
      </w:r>
      <w:r w:rsidRPr="009C03A9">
        <w:rPr>
          <w:rFonts w:eastAsia="宋体"/>
          <w:lang w:eastAsia="zh-CN"/>
        </w:rPr>
        <w:t>nd the UPT loss is derived</w:t>
      </w:r>
      <w:r>
        <w:rPr>
          <w:rFonts w:eastAsia="宋体"/>
          <w:lang w:eastAsia="zh-CN"/>
        </w:rPr>
        <w:t xml:space="preserve"> by comparing the results to </w:t>
      </w:r>
      <w:r>
        <w:rPr>
          <w:rFonts w:eastAsia="宋体" w:hint="eastAsia"/>
          <w:lang w:eastAsia="zh-CN"/>
        </w:rPr>
        <w:t>the</w:t>
      </w:r>
      <w:r>
        <w:rPr>
          <w:rFonts w:eastAsia="宋体"/>
          <w:lang w:eastAsia="zh-CN"/>
        </w:rPr>
        <w:t xml:space="preserve"> baseline where 64 port</w:t>
      </w:r>
      <w:r>
        <w:rPr>
          <w:rFonts w:eastAsia="宋体" w:hint="eastAsia"/>
          <w:lang w:eastAsia="zh-CN"/>
        </w:rPr>
        <w:t>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always</w:t>
      </w:r>
      <w:r>
        <w:rPr>
          <w:rFonts w:eastAsia="宋体"/>
          <w:lang w:eastAsia="zh-CN"/>
        </w:rPr>
        <w:t xml:space="preserve"> </w:t>
      </w:r>
      <w:r>
        <w:rPr>
          <w:rFonts w:eastAsia="宋体" w:hint="eastAsia"/>
          <w:lang w:eastAsia="zh-CN"/>
        </w:rPr>
        <w:t>on</w:t>
      </w:r>
      <w:r>
        <w:rPr>
          <w:rFonts w:eastAsia="宋体"/>
          <w:lang w:eastAsia="zh-CN"/>
        </w:rPr>
        <w:t xml:space="preserve">. It is obviously shown from </w:t>
      </w:r>
      <w:r w:rsidRPr="002F031A">
        <w:rPr>
          <w:rFonts w:eastAsia="宋体"/>
          <w:b/>
          <w:lang w:eastAsia="zh-CN"/>
        </w:rPr>
        <w:t>Table.1</w:t>
      </w:r>
      <w:r>
        <w:rPr>
          <w:rFonts w:eastAsia="宋体"/>
          <w:lang w:eastAsia="zh-CN"/>
        </w:rPr>
        <w:t xml:space="preserve"> that m</w:t>
      </w:r>
      <w:r w:rsidRPr="00D240A7">
        <w:rPr>
          <w:rFonts w:eastAsia="宋体"/>
          <w:lang w:eastAsia="zh-CN"/>
        </w:rPr>
        <w:t xml:space="preserve">ulti-CSI </w:t>
      </w:r>
      <w:r>
        <w:rPr>
          <w:rFonts w:eastAsia="宋体"/>
          <w:lang w:eastAsia="zh-CN"/>
        </w:rPr>
        <w:t xml:space="preserve">has less UPT loss than single-CSI, which illustrates that multi-CSI </w:t>
      </w:r>
      <w:r w:rsidRPr="00D240A7">
        <w:rPr>
          <w:rFonts w:eastAsia="宋体"/>
          <w:lang w:eastAsia="zh-CN"/>
        </w:rPr>
        <w:t xml:space="preserve">can mitigate the loss of port adaptation to a certain extent </w:t>
      </w:r>
      <w:r>
        <w:rPr>
          <w:rFonts w:eastAsia="宋体"/>
          <w:lang w:eastAsia="zh-CN"/>
        </w:rPr>
        <w:t xml:space="preserve">since the CSI </w:t>
      </w:r>
      <w:r>
        <w:rPr>
          <w:rFonts w:eastAsia="宋体" w:hint="eastAsia"/>
          <w:lang w:eastAsia="zh-CN"/>
        </w:rPr>
        <w:t>for</w:t>
      </w:r>
      <w:r>
        <w:rPr>
          <w:rFonts w:eastAsia="宋体"/>
          <w:lang w:eastAsia="zh-CN"/>
        </w:rPr>
        <w:t xml:space="preserve"> 8 ports and CSI for 64 </w:t>
      </w:r>
      <w:r>
        <w:rPr>
          <w:rFonts w:eastAsia="宋体" w:hint="eastAsia"/>
          <w:lang w:eastAsia="zh-CN"/>
        </w:rPr>
        <w:t>ports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both</w:t>
      </w:r>
      <w:r>
        <w:rPr>
          <w:rFonts w:eastAsia="宋体"/>
          <w:lang w:eastAsia="zh-CN"/>
        </w:rPr>
        <w:t xml:space="preserve"> </w:t>
      </w:r>
      <w:r>
        <w:rPr>
          <w:rFonts w:eastAsia="宋体" w:hint="eastAsia"/>
          <w:lang w:eastAsia="zh-CN"/>
        </w:rPr>
        <w:t>reported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g</w:t>
      </w:r>
      <w:r>
        <w:rPr>
          <w:rFonts w:eastAsia="宋体"/>
          <w:lang w:eastAsia="zh-CN"/>
        </w:rPr>
        <w:t>NB</w:t>
      </w:r>
      <w:r>
        <w:rPr>
          <w:rFonts w:eastAsia="宋体" w:hint="eastAsia"/>
          <w:lang w:eastAsia="zh-CN"/>
        </w:rPr>
        <w:t>,</w:t>
      </w:r>
      <w:r>
        <w:rPr>
          <w:rFonts w:eastAsia="宋体"/>
          <w:lang w:eastAsia="zh-CN"/>
        </w:rPr>
        <w:t xml:space="preserve"> </w:t>
      </w:r>
      <w:r>
        <w:rPr>
          <w:rFonts w:eastAsia="宋体" w:hint="eastAsia"/>
          <w:lang w:eastAsia="zh-CN"/>
        </w:rPr>
        <w:t>which</w:t>
      </w:r>
      <w:r>
        <w:rPr>
          <w:rFonts w:eastAsia="宋体"/>
          <w:lang w:eastAsia="zh-CN"/>
        </w:rPr>
        <w:t xml:space="preserve"> e</w:t>
      </w:r>
      <w:r w:rsidRPr="006973ED">
        <w:rPr>
          <w:rFonts w:eastAsia="宋体"/>
          <w:lang w:eastAsia="zh-CN"/>
        </w:rPr>
        <w:t>ffectively avoids inaccurate CSI tracking</w:t>
      </w:r>
      <w:r>
        <w:rPr>
          <w:rFonts w:eastAsia="宋体"/>
          <w:lang w:eastAsia="zh-CN"/>
        </w:rPr>
        <w:t xml:space="preserve">. </w:t>
      </w:r>
    </w:p>
    <w:p w14:paraId="15534D28" w14:textId="77777777" w:rsidR="00C41AEE" w:rsidRPr="009A24F2" w:rsidRDefault="00C41AEE" w:rsidP="00C41AEE">
      <w:pPr>
        <w:spacing w:after="120"/>
        <w:jc w:val="both"/>
        <w:rPr>
          <w:rFonts w:eastAsia="宋体"/>
          <w:lang w:val="en-GB" w:eastAsia="zh-CN"/>
        </w:rPr>
      </w:pPr>
      <w:r>
        <w:rPr>
          <w:rFonts w:eastAsia="宋体"/>
          <w:lang w:val="en-GB" w:eastAsia="zh-CN"/>
        </w:rPr>
        <w:t>T</w:t>
      </w:r>
      <w:r w:rsidRPr="002322F2">
        <w:rPr>
          <w:rFonts w:eastAsia="宋体"/>
          <w:lang w:val="en-GB" w:eastAsia="zh-CN"/>
        </w:rPr>
        <w:t xml:space="preserve">he Multi-CSI </w:t>
      </w:r>
      <w:r>
        <w:rPr>
          <w:rFonts w:eastAsia="宋体" w:hint="eastAsia"/>
          <w:lang w:val="en-GB" w:eastAsia="zh-CN"/>
        </w:rPr>
        <w:t>reports</w:t>
      </w:r>
      <w:r>
        <w:rPr>
          <w:rFonts w:eastAsia="宋体"/>
          <w:lang w:val="en-GB" w:eastAsia="zh-CN"/>
        </w:rPr>
        <w:t xml:space="preserve"> </w:t>
      </w:r>
      <w:r w:rsidRPr="002322F2">
        <w:rPr>
          <w:rFonts w:eastAsia="宋体"/>
          <w:lang w:val="en-GB" w:eastAsia="zh-CN"/>
        </w:rPr>
        <w:t>described above will undoubtedly affect the CSI measurement and reporting, and thus has spec impact. For example, how to make the UE report multiple CSIs before port adaptation makes a difference from existing specification and whether these CSIs belong to one report config or multiple configs require</w:t>
      </w:r>
      <w:r>
        <w:rPr>
          <w:rFonts w:eastAsia="宋体" w:hint="eastAsia"/>
          <w:lang w:val="en-GB" w:eastAsia="zh-CN"/>
        </w:rPr>
        <w:t>s</w:t>
      </w:r>
      <w:r>
        <w:rPr>
          <w:rFonts w:eastAsia="宋体"/>
          <w:lang w:val="en-GB" w:eastAsia="zh-CN"/>
        </w:rPr>
        <w:t xml:space="preserve"> </w:t>
      </w:r>
      <w:r w:rsidRPr="002322F2">
        <w:rPr>
          <w:rFonts w:eastAsia="宋体"/>
          <w:lang w:val="en-GB" w:eastAsia="zh-CN"/>
        </w:rPr>
        <w:t>further discussion.</w:t>
      </w:r>
    </w:p>
    <w:p w14:paraId="37C3B7D2" w14:textId="6E407D3C" w:rsidR="00C41AEE" w:rsidRPr="00906F57" w:rsidRDefault="00C41AEE" w:rsidP="0036037E">
      <w:pPr>
        <w:spacing w:after="120"/>
        <w:jc w:val="both"/>
        <w:rPr>
          <w:rFonts w:eastAsia="宋体"/>
          <w:b/>
          <w:i/>
          <w:lang w:val="en-GB"/>
        </w:rPr>
      </w:pPr>
      <w:bookmarkStart w:id="64" w:name="_Ref118380481"/>
      <w:bookmarkStart w:id="65" w:name="_Ref115454369"/>
      <w:r w:rsidRPr="00906F57">
        <w:rPr>
          <w:b/>
          <w:i/>
        </w:rPr>
        <w:t xml:space="preserve">Observation </w:t>
      </w:r>
      <w:r w:rsidRPr="00906F57">
        <w:rPr>
          <w:b/>
          <w:i/>
        </w:rPr>
        <w:fldChar w:fldCharType="begin"/>
      </w:r>
      <w:r w:rsidRPr="00906F57">
        <w:rPr>
          <w:b/>
          <w:i/>
        </w:rPr>
        <w:instrText xml:space="preserve"> SEQ Observation \* ARABIC </w:instrText>
      </w:r>
      <w:r w:rsidRPr="00906F57">
        <w:rPr>
          <w:b/>
          <w:i/>
        </w:rPr>
        <w:fldChar w:fldCharType="separate"/>
      </w:r>
      <w:r w:rsidR="00B14DBC">
        <w:rPr>
          <w:b/>
          <w:i/>
          <w:noProof/>
        </w:rPr>
        <w:t>18</w:t>
      </w:r>
      <w:r w:rsidRPr="00906F57">
        <w:rPr>
          <w:b/>
          <w:i/>
        </w:rPr>
        <w:fldChar w:fldCharType="end"/>
      </w:r>
      <w:bookmarkEnd w:id="64"/>
      <w:r w:rsidRPr="00906F57">
        <w:rPr>
          <w:rFonts w:eastAsia="宋体"/>
          <w:b/>
          <w:i/>
          <w:lang w:val="en-GB"/>
        </w:rPr>
        <w:t xml:space="preserve">: Multi-CSI reporting can alleviate the </w:t>
      </w:r>
      <w:r w:rsidRPr="00906F57">
        <w:rPr>
          <w:rFonts w:eastAsia="宋体" w:hint="eastAsia"/>
          <w:b/>
          <w:i/>
          <w:lang w:val="en-GB"/>
        </w:rPr>
        <w:t>negative</w:t>
      </w:r>
      <w:r w:rsidRPr="00906F57">
        <w:rPr>
          <w:rFonts w:eastAsia="宋体"/>
          <w:b/>
          <w:i/>
          <w:lang w:val="en-GB"/>
        </w:rPr>
        <w:t xml:space="preserve"> impact</w:t>
      </w:r>
      <w:r w:rsidRPr="00906F57">
        <w:rPr>
          <w:rFonts w:eastAsia="宋体" w:hint="eastAsia"/>
          <w:b/>
          <w:i/>
          <w:lang w:val="en-GB"/>
        </w:rPr>
        <w:t>s</w:t>
      </w:r>
      <w:r w:rsidRPr="00906F57">
        <w:rPr>
          <w:rFonts w:eastAsia="宋体"/>
          <w:b/>
          <w:i/>
          <w:lang w:val="en-GB"/>
        </w:rPr>
        <w:t xml:space="preserve"> </w:t>
      </w:r>
      <w:r w:rsidR="00E376B9">
        <w:rPr>
          <w:rFonts w:eastAsia="宋体" w:hint="eastAsia"/>
          <w:b/>
          <w:i/>
          <w:lang w:val="en-GB" w:eastAsia="zh-CN"/>
        </w:rPr>
        <w:t>brought</w:t>
      </w:r>
      <w:r w:rsidR="00E376B9">
        <w:rPr>
          <w:rFonts w:eastAsia="宋体"/>
          <w:b/>
          <w:i/>
          <w:lang w:val="en-GB"/>
        </w:rPr>
        <w:t xml:space="preserve"> by </w:t>
      </w:r>
      <w:r w:rsidRPr="00906F57">
        <w:rPr>
          <w:rFonts w:eastAsia="宋体"/>
          <w:b/>
          <w:i/>
          <w:lang w:val="en-GB"/>
        </w:rPr>
        <w:t>inaccurate CSI tracking.</w:t>
      </w:r>
      <w:bookmarkEnd w:id="65"/>
    </w:p>
    <w:p w14:paraId="6674463A" w14:textId="7EF9291D" w:rsidR="00717AFF" w:rsidRPr="00B21DCC" w:rsidRDefault="00C41AEE" w:rsidP="00E376B9">
      <w:pPr>
        <w:spacing w:after="120"/>
        <w:jc w:val="both"/>
        <w:rPr>
          <w:b/>
          <w:i/>
        </w:rPr>
      </w:pPr>
      <w:bookmarkStart w:id="66" w:name="_Ref115454437"/>
      <w:bookmarkStart w:id="67" w:name="_Ref118383795"/>
      <w:r w:rsidRPr="00906F57">
        <w:rPr>
          <w:b/>
          <w:i/>
        </w:rPr>
        <w:t xml:space="preserve">Proposal </w:t>
      </w:r>
      <w:r w:rsidRPr="00906F57">
        <w:rPr>
          <w:b/>
          <w:i/>
        </w:rPr>
        <w:fldChar w:fldCharType="begin"/>
      </w:r>
      <w:r w:rsidRPr="00906F57">
        <w:rPr>
          <w:b/>
          <w:i/>
        </w:rPr>
        <w:instrText xml:space="preserve"> SEQ Proposal \* ARABIC </w:instrText>
      </w:r>
      <w:r w:rsidRPr="00906F57">
        <w:rPr>
          <w:b/>
          <w:i/>
        </w:rPr>
        <w:fldChar w:fldCharType="separate"/>
      </w:r>
      <w:r w:rsidR="00B14DBC">
        <w:rPr>
          <w:b/>
          <w:i/>
          <w:noProof/>
        </w:rPr>
        <w:t>13</w:t>
      </w:r>
      <w:r w:rsidRPr="00906F57">
        <w:rPr>
          <w:b/>
          <w:i/>
        </w:rPr>
        <w:fldChar w:fldCharType="end"/>
      </w:r>
      <w:r w:rsidRPr="00906F57">
        <w:rPr>
          <w:b/>
          <w:i/>
        </w:rPr>
        <w:t xml:space="preserve">: </w:t>
      </w:r>
      <w:r w:rsidRPr="00906F57">
        <w:rPr>
          <w:rFonts w:eastAsia="宋体"/>
          <w:b/>
          <w:i/>
          <w:lang w:eastAsia="zh-CN"/>
        </w:rPr>
        <w:t xml:space="preserve">Study </w:t>
      </w:r>
      <w:r w:rsidR="0036037E">
        <w:rPr>
          <w:b/>
          <w:i/>
        </w:rPr>
        <w:t>multi</w:t>
      </w:r>
      <w:r>
        <w:rPr>
          <w:b/>
          <w:i/>
        </w:rPr>
        <w:t xml:space="preserve">-CSI </w:t>
      </w:r>
      <w:bookmarkEnd w:id="66"/>
      <w:r w:rsidR="00BA2756">
        <w:rPr>
          <w:b/>
          <w:i/>
        </w:rPr>
        <w:t>to ensure accurate CSI tracking when port adaptation and c</w:t>
      </w:r>
      <w:r w:rsidR="00717AFF" w:rsidRPr="00E376B9">
        <w:rPr>
          <w:rFonts w:eastAsiaTheme="minorEastAsia"/>
          <w:b/>
          <w:i/>
          <w:lang w:eastAsia="zh-CN"/>
        </w:rPr>
        <w:t>apture</w:t>
      </w:r>
      <w:r w:rsidR="00717AFF" w:rsidRPr="00E376B9">
        <w:rPr>
          <w:b/>
          <w:i/>
        </w:rPr>
        <w:t xml:space="preserve"> the simulation results and </w:t>
      </w:r>
      <w:r w:rsidR="00FE5F21" w:rsidRPr="00E376B9">
        <w:rPr>
          <w:b/>
          <w:i/>
        </w:rPr>
        <w:fldChar w:fldCharType="begin"/>
      </w:r>
      <w:r w:rsidR="00FE5F21" w:rsidRPr="00E376B9">
        <w:rPr>
          <w:b/>
          <w:i/>
        </w:rPr>
        <w:instrText xml:space="preserve"> REF _Ref118380481 \h </w:instrText>
      </w:r>
      <w:r w:rsidR="00E376B9">
        <w:rPr>
          <w:b/>
          <w:i/>
        </w:rPr>
        <w:instrText xml:space="preserve"> \* MERGEFORMAT </w:instrText>
      </w:r>
      <w:r w:rsidR="00FE5F21" w:rsidRPr="00E376B9">
        <w:rPr>
          <w:b/>
          <w:i/>
        </w:rPr>
      </w:r>
      <w:r w:rsidR="00FE5F21" w:rsidRPr="00E376B9">
        <w:rPr>
          <w:b/>
          <w:i/>
        </w:rPr>
        <w:fldChar w:fldCharType="separate"/>
      </w:r>
      <w:r w:rsidR="00B14DBC" w:rsidRPr="00906F57">
        <w:rPr>
          <w:b/>
          <w:i/>
        </w:rPr>
        <w:t xml:space="preserve">Observation </w:t>
      </w:r>
      <w:r w:rsidR="00B14DBC">
        <w:rPr>
          <w:b/>
          <w:i/>
          <w:noProof/>
        </w:rPr>
        <w:t>18</w:t>
      </w:r>
      <w:r w:rsidR="00FE5F21" w:rsidRPr="00E376B9">
        <w:rPr>
          <w:b/>
          <w:i/>
        </w:rPr>
        <w:fldChar w:fldCharType="end"/>
      </w:r>
      <w:r w:rsidR="00FE5F21" w:rsidRPr="00E376B9">
        <w:rPr>
          <w:b/>
          <w:i/>
        </w:rPr>
        <w:t xml:space="preserve"> </w:t>
      </w:r>
      <w:r w:rsidR="00717AFF" w:rsidRPr="00E376B9">
        <w:rPr>
          <w:b/>
          <w:i/>
        </w:rPr>
        <w:t>of m</w:t>
      </w:r>
      <w:r w:rsidR="00717AFF" w:rsidRPr="0036037E">
        <w:rPr>
          <w:b/>
          <w:i/>
        </w:rPr>
        <w:t>ulti-CSI in TR3</w:t>
      </w:r>
      <w:r w:rsidR="00717AFF" w:rsidRPr="00B21DCC">
        <w:rPr>
          <w:b/>
          <w:i/>
        </w:rPr>
        <w:t>8.864</w:t>
      </w:r>
      <w:r w:rsidR="00FE5F21" w:rsidRPr="00B21DCC">
        <w:rPr>
          <w:b/>
          <w:i/>
        </w:rPr>
        <w:t>.</w:t>
      </w:r>
      <w:bookmarkEnd w:id="67"/>
    </w:p>
    <w:p w14:paraId="0938B551" w14:textId="77777777" w:rsidR="00C41AEE" w:rsidRPr="00B423AC" w:rsidRDefault="00C41AEE" w:rsidP="00C41AEE">
      <w:pPr>
        <w:spacing w:after="120"/>
        <w:rPr>
          <w:lang w:val="en-GB"/>
        </w:rPr>
      </w:pPr>
      <w:r w:rsidRPr="00B423AC">
        <w:rPr>
          <w:rFonts w:eastAsiaTheme="minorEastAsia"/>
          <w:b/>
          <w:i/>
          <w:u w:val="single"/>
          <w:lang w:val="en-GB" w:eastAsia="zh-CN"/>
        </w:rPr>
        <w:t xml:space="preserve">Other impacts </w:t>
      </w:r>
    </w:p>
    <w:p w14:paraId="0B006086" w14:textId="4AB76EED" w:rsidR="00BA2756" w:rsidRPr="00B21DCC" w:rsidRDefault="00BA2756">
      <w:pPr>
        <w:pStyle w:val="af7"/>
        <w:numPr>
          <w:ilvl w:val="0"/>
          <w:numId w:val="30"/>
        </w:numPr>
        <w:spacing w:beforeLines="50" w:before="120" w:after="120"/>
        <w:ind w:firstLineChars="0"/>
        <w:rPr>
          <w:rFonts w:ascii="Times New Roman" w:hAnsi="Times New Roman"/>
          <w:sz w:val="20"/>
          <w:szCs w:val="20"/>
        </w:rPr>
      </w:pPr>
      <w:r w:rsidRPr="00B21DCC">
        <w:rPr>
          <w:rFonts w:ascii="Times New Roman" w:hAnsi="Times New Roman"/>
          <w:sz w:val="20"/>
          <w:szCs w:val="20"/>
        </w:rPr>
        <w:t>UL power control</w:t>
      </w:r>
      <w:r>
        <w:rPr>
          <w:rFonts w:ascii="Times New Roman" w:hAnsi="Times New Roman"/>
          <w:sz w:val="20"/>
          <w:szCs w:val="20"/>
        </w:rPr>
        <w:t xml:space="preserve">: </w:t>
      </w:r>
      <w:r w:rsidR="00784A80">
        <w:rPr>
          <w:rFonts w:ascii="Times New Roman" w:hAnsi="Times New Roman"/>
          <w:sz w:val="20"/>
          <w:szCs w:val="20"/>
        </w:rPr>
        <w:t>Dynamic adaptation of spatial elements</w:t>
      </w:r>
      <w:r w:rsidRPr="004F1374">
        <w:rPr>
          <w:rFonts w:ascii="Times New Roman" w:hAnsi="Times New Roman"/>
          <w:sz w:val="20"/>
          <w:szCs w:val="20"/>
        </w:rPr>
        <w:t xml:space="preserve"> means that certain </w:t>
      </w:r>
      <w:r w:rsidRPr="00B21DCC">
        <w:rPr>
          <w:rFonts w:ascii="Times New Roman" w:hAnsi="Times New Roman"/>
          <w:sz w:val="20"/>
          <w:szCs w:val="20"/>
        </w:rPr>
        <w:t xml:space="preserve">RSs </w:t>
      </w:r>
      <w:r w:rsidR="00784A80">
        <w:rPr>
          <w:rFonts w:ascii="Times New Roman" w:hAnsi="Times New Roman"/>
          <w:sz w:val="20"/>
          <w:szCs w:val="20"/>
        </w:rPr>
        <w:t xml:space="preserve">associated with the off </w:t>
      </w:r>
      <w:proofErr w:type="spellStart"/>
      <w:r w:rsidR="00784A80">
        <w:rPr>
          <w:rFonts w:ascii="Times New Roman" w:hAnsi="Times New Roman"/>
          <w:sz w:val="20"/>
          <w:szCs w:val="20"/>
        </w:rPr>
        <w:t>TxRUs</w:t>
      </w:r>
      <w:proofErr w:type="spellEnd"/>
      <w:r w:rsidR="00784A80">
        <w:rPr>
          <w:rFonts w:ascii="Times New Roman" w:hAnsi="Times New Roman"/>
          <w:sz w:val="20"/>
          <w:szCs w:val="20"/>
        </w:rPr>
        <w:t xml:space="preserve"> </w:t>
      </w:r>
      <w:r w:rsidRPr="00B21DCC">
        <w:rPr>
          <w:rFonts w:ascii="Times New Roman" w:hAnsi="Times New Roman"/>
          <w:sz w:val="20"/>
          <w:szCs w:val="20"/>
        </w:rPr>
        <w:t>are deactivated and the calculation of the UL power control is related to the measurements of the DL RSs, it is inaccurate to estimate the path loss based on these deactivated signals.</w:t>
      </w:r>
    </w:p>
    <w:p w14:paraId="367E340C" w14:textId="48452491" w:rsidR="00BA2756" w:rsidRPr="00B21DCC" w:rsidRDefault="00BA2756" w:rsidP="00B21DCC">
      <w:pPr>
        <w:pStyle w:val="af7"/>
        <w:numPr>
          <w:ilvl w:val="0"/>
          <w:numId w:val="30"/>
        </w:numPr>
        <w:spacing w:beforeLines="50" w:before="120" w:after="120"/>
        <w:ind w:firstLineChars="0"/>
        <w:rPr>
          <w:rFonts w:ascii="Times New Roman" w:hAnsi="Times New Roman"/>
          <w:sz w:val="20"/>
          <w:szCs w:val="20"/>
        </w:rPr>
      </w:pPr>
      <w:r w:rsidRPr="00B21DCC">
        <w:rPr>
          <w:rFonts w:ascii="Times New Roman" w:hAnsi="Times New Roman"/>
          <w:sz w:val="20"/>
          <w:szCs w:val="20"/>
        </w:rPr>
        <w:t>Initial access</w:t>
      </w:r>
      <w:r w:rsidRPr="00F57D13">
        <w:rPr>
          <w:rFonts w:ascii="Times New Roman" w:hAnsi="Times New Roman"/>
          <w:sz w:val="20"/>
          <w:szCs w:val="20"/>
        </w:rPr>
        <w:t>: If th</w:t>
      </w:r>
      <w:r w:rsidRPr="00B21DCC">
        <w:rPr>
          <w:rFonts w:ascii="Times New Roman" w:hAnsi="Times New Roman"/>
          <w:sz w:val="20"/>
          <w:szCs w:val="20"/>
        </w:rPr>
        <w:t xml:space="preserve">e number of SSBs is reduced or the power of SSB is reduced due to </w:t>
      </w:r>
      <w:r w:rsidR="006E0CC1" w:rsidRPr="00F57D13">
        <w:rPr>
          <w:rFonts w:ascii="Times New Roman" w:hAnsi="Times New Roman"/>
          <w:sz w:val="20"/>
          <w:szCs w:val="20"/>
        </w:rPr>
        <w:t xml:space="preserve">dynamic </w:t>
      </w:r>
      <w:r w:rsidRPr="00B21DCC">
        <w:rPr>
          <w:rFonts w:ascii="Times New Roman" w:hAnsi="Times New Roman"/>
          <w:sz w:val="20"/>
          <w:szCs w:val="20"/>
        </w:rPr>
        <w:t>port adaptation, it will make the UE random access more difficult, which will inevitably lead to a decrease in system capacity.</w:t>
      </w:r>
    </w:p>
    <w:p w14:paraId="6AF56593" w14:textId="3A03515F" w:rsidR="00BA2756" w:rsidRPr="00B21DCC" w:rsidRDefault="00BA2756" w:rsidP="00B21DCC">
      <w:pPr>
        <w:pStyle w:val="af7"/>
        <w:numPr>
          <w:ilvl w:val="0"/>
          <w:numId w:val="30"/>
        </w:numPr>
        <w:spacing w:beforeLines="50" w:before="120" w:after="120"/>
        <w:ind w:firstLineChars="0"/>
        <w:rPr>
          <w:szCs w:val="20"/>
        </w:rPr>
      </w:pPr>
      <w:r w:rsidRPr="00B21DCC">
        <w:rPr>
          <w:szCs w:val="20"/>
        </w:rPr>
        <w:t xml:space="preserve">Beam management, beam failure recovery, radio link monitoring, </w:t>
      </w:r>
      <w:proofErr w:type="spellStart"/>
      <w:r w:rsidRPr="00B21DCC">
        <w:rPr>
          <w:szCs w:val="20"/>
        </w:rPr>
        <w:t>etc</w:t>
      </w:r>
      <w:proofErr w:type="spellEnd"/>
      <w:r w:rsidRPr="00B21DCC">
        <w:rPr>
          <w:rFonts w:ascii="Times New Roman" w:hAnsi="Times New Roman"/>
          <w:szCs w:val="20"/>
        </w:rPr>
        <w:t xml:space="preserve">: </w:t>
      </w:r>
      <w:r w:rsidR="001917B6" w:rsidRPr="00B21DCC">
        <w:rPr>
          <w:rFonts w:ascii="Times New Roman" w:hAnsi="Times New Roman"/>
          <w:szCs w:val="20"/>
        </w:rPr>
        <w:t>T</w:t>
      </w:r>
      <w:r w:rsidR="001917B6" w:rsidRPr="00B21DCC">
        <w:rPr>
          <w:rFonts w:ascii="Times New Roman" w:hAnsi="Times New Roman"/>
          <w:sz w:val="20"/>
          <w:szCs w:val="20"/>
        </w:rPr>
        <w:t xml:space="preserve">here </w:t>
      </w:r>
      <w:r w:rsidR="00C41AEE" w:rsidRPr="00B21DCC">
        <w:rPr>
          <w:rFonts w:ascii="Times New Roman" w:hAnsi="Times New Roman"/>
          <w:sz w:val="20"/>
          <w:szCs w:val="20"/>
        </w:rPr>
        <w:t>is a common problem that the decrease of the measured RSRP due to spatial element adaptation may lead the UE to mistakenly believe that a beam failure or BFR failure has occurred. This phenomenon is actually caused by the fact that the judgement criteria for beam failure or RLM does not change with the adaptation of spatial element.</w:t>
      </w:r>
    </w:p>
    <w:p w14:paraId="3FC6B5DA" w14:textId="7E934CEE" w:rsidR="00C41AEE" w:rsidRPr="00F57D13" w:rsidRDefault="00C41AEE" w:rsidP="00C41AEE">
      <w:pPr>
        <w:pStyle w:val="af7"/>
        <w:numPr>
          <w:ilvl w:val="0"/>
          <w:numId w:val="30"/>
        </w:numPr>
        <w:spacing w:beforeLines="50" w:before="120" w:after="120"/>
        <w:ind w:firstLineChars="0"/>
        <w:rPr>
          <w:rFonts w:ascii="Times New Roman" w:hAnsi="Times New Roman"/>
          <w:sz w:val="20"/>
          <w:szCs w:val="20"/>
        </w:rPr>
      </w:pPr>
      <w:r w:rsidRPr="00B21DCC">
        <w:rPr>
          <w:rFonts w:ascii="Times New Roman" w:hAnsi="Times New Roman"/>
          <w:sz w:val="20"/>
          <w:szCs w:val="20"/>
        </w:rPr>
        <w:t xml:space="preserve">In addition, if the UE suddenly has a service with high QoS requirements when part of the </w:t>
      </w:r>
      <w:proofErr w:type="spellStart"/>
      <w:r w:rsidRPr="00B21DCC">
        <w:rPr>
          <w:rFonts w:ascii="Times New Roman" w:hAnsi="Times New Roman"/>
          <w:sz w:val="20"/>
          <w:szCs w:val="20"/>
        </w:rPr>
        <w:t>TxRUs</w:t>
      </w:r>
      <w:proofErr w:type="spellEnd"/>
      <w:r w:rsidRPr="00B21DCC">
        <w:rPr>
          <w:rFonts w:ascii="Times New Roman" w:hAnsi="Times New Roman"/>
          <w:sz w:val="20"/>
          <w:szCs w:val="20"/>
        </w:rPr>
        <w:t xml:space="preserve"> has been turned off, a smaller number of </w:t>
      </w:r>
      <w:proofErr w:type="spellStart"/>
      <w:r w:rsidRPr="00B21DCC">
        <w:rPr>
          <w:rFonts w:ascii="Times New Roman" w:hAnsi="Times New Roman"/>
          <w:sz w:val="20"/>
          <w:szCs w:val="20"/>
        </w:rPr>
        <w:t>TxRUs</w:t>
      </w:r>
      <w:proofErr w:type="spellEnd"/>
      <w:r w:rsidRPr="00B21DCC">
        <w:rPr>
          <w:rFonts w:ascii="Times New Roman" w:hAnsi="Times New Roman"/>
          <w:sz w:val="20"/>
          <w:szCs w:val="20"/>
        </w:rPr>
        <w:t xml:space="preserve"> may not be able to meet the UE requirements. So, the mechanism that triggers the NW to recover back to the normal state needs to be supported.</w:t>
      </w:r>
    </w:p>
    <w:p w14:paraId="026578F1" w14:textId="77777777" w:rsidR="00B16FD2" w:rsidRPr="00B21DCC" w:rsidRDefault="00B16FD2" w:rsidP="00B21DCC">
      <w:pPr>
        <w:spacing w:beforeLines="50" w:before="120" w:after="120"/>
        <w:rPr>
          <w:rFonts w:eastAsia="宋体"/>
          <w:szCs w:val="20"/>
        </w:rPr>
      </w:pPr>
    </w:p>
    <w:p w14:paraId="47DF4838" w14:textId="25E4C622" w:rsidR="00717AFF" w:rsidRDefault="00717AFF" w:rsidP="00717AFF">
      <w:pPr>
        <w:spacing w:beforeLines="50" w:before="120"/>
        <w:jc w:val="both"/>
        <w:rPr>
          <w:b/>
          <w:i/>
        </w:rPr>
      </w:pPr>
      <w:bookmarkStart w:id="68" w:name="_Ref118383798"/>
      <w:r>
        <w:rPr>
          <w:rFonts w:eastAsia="宋体"/>
          <w:b/>
          <w:i/>
          <w:szCs w:val="20"/>
          <w:lang w:val="fr-FR" w:eastAsia="zh-CN"/>
        </w:rPr>
        <w:t>P</w:t>
      </w:r>
      <w:r w:rsidRPr="00B21DCC">
        <w:rPr>
          <w:rFonts w:eastAsia="宋体"/>
          <w:b/>
          <w:i/>
          <w:szCs w:val="20"/>
          <w:lang w:val="fr-FR" w:eastAsia="zh-CN"/>
        </w:rPr>
        <w:t>roposal</w:t>
      </w:r>
      <w:r w:rsidRPr="007314F2">
        <w:rPr>
          <w:b/>
          <w:i/>
          <w:szCs w:val="20"/>
          <w:lang w:val="en-GB"/>
        </w:rPr>
        <w:t xml:space="preserve">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14</w:t>
      </w:r>
      <w:r w:rsidRPr="0012631B">
        <w:rPr>
          <w:b/>
          <w:i/>
          <w:szCs w:val="20"/>
          <w:lang w:val="en-GB"/>
        </w:rPr>
        <w:fldChar w:fldCharType="end"/>
      </w:r>
      <w:r w:rsidRPr="00157055">
        <w:rPr>
          <w:b/>
          <w:i/>
        </w:rPr>
        <w:t xml:space="preserve">: </w:t>
      </w:r>
      <w:r>
        <w:rPr>
          <w:b/>
          <w:i/>
        </w:rPr>
        <w:t>Support d</w:t>
      </w:r>
      <w:r w:rsidRPr="00717AFF">
        <w:rPr>
          <w:b/>
          <w:i/>
        </w:rPr>
        <w:t>ynamic adaptation of spatial element</w:t>
      </w:r>
      <w:r>
        <w:rPr>
          <w:b/>
          <w:i/>
        </w:rPr>
        <w:t xml:space="preserve"> and capture the following in TR:</w:t>
      </w:r>
      <w:bookmarkEnd w:id="68"/>
    </w:p>
    <w:p w14:paraId="27B34A8D" w14:textId="77777777" w:rsidR="00717AFF" w:rsidRPr="00717AFF" w:rsidRDefault="00717AFF" w:rsidP="00717AFF">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r w:rsidRPr="00717AFF">
        <w:rPr>
          <w:rFonts w:ascii="Times New Roman" w:hAnsi="Times New Roman"/>
          <w:b/>
          <w:i/>
          <w:sz w:val="20"/>
          <w:szCs w:val="20"/>
        </w:rPr>
        <w:t>Network dynamically adapt spatial elements for network energy saving and the related changes need to be notified to UEs. The spatial elements can be adapted in the following ways:</w:t>
      </w:r>
    </w:p>
    <w:p w14:paraId="243FD9C4" w14:textId="77777777" w:rsidR="00717AFF" w:rsidRPr="00717AFF" w:rsidRDefault="00717AFF" w:rsidP="00B21DCC">
      <w:pPr>
        <w:pStyle w:val="af7"/>
        <w:numPr>
          <w:ilvl w:val="1"/>
          <w:numId w:val="30"/>
        </w:numPr>
        <w:spacing w:beforeLines="50" w:before="120" w:after="120"/>
        <w:ind w:firstLineChars="0"/>
        <w:rPr>
          <w:rFonts w:ascii="Times New Roman" w:hAnsi="Times New Roman"/>
          <w:b/>
          <w:i/>
          <w:sz w:val="20"/>
          <w:szCs w:val="20"/>
        </w:rPr>
      </w:pPr>
      <w:r w:rsidRPr="00717AFF">
        <w:rPr>
          <w:rFonts w:ascii="Times New Roman" w:hAnsi="Times New Roman"/>
          <w:b/>
          <w:i/>
          <w:sz w:val="20"/>
          <w:szCs w:val="20"/>
        </w:rPr>
        <w:t>Type 1: enable/disable all spatial elements associated with a logical antenna port, e.g. a subset of ports of a CSI-RS resource.</w:t>
      </w:r>
    </w:p>
    <w:p w14:paraId="4092062D" w14:textId="77777777" w:rsidR="00717AFF" w:rsidRPr="00717AFF" w:rsidRDefault="00717AFF" w:rsidP="00B21DCC">
      <w:pPr>
        <w:pStyle w:val="af7"/>
        <w:numPr>
          <w:ilvl w:val="1"/>
          <w:numId w:val="30"/>
        </w:numPr>
        <w:spacing w:beforeLines="50" w:before="120" w:after="120"/>
        <w:ind w:firstLineChars="0"/>
        <w:rPr>
          <w:rFonts w:ascii="Times New Roman" w:hAnsi="Times New Roman"/>
          <w:b/>
          <w:i/>
          <w:sz w:val="20"/>
          <w:szCs w:val="20"/>
        </w:rPr>
      </w:pPr>
      <w:r w:rsidRPr="00717AFF">
        <w:rPr>
          <w:rFonts w:ascii="Times New Roman" w:hAnsi="Times New Roman"/>
          <w:b/>
          <w:i/>
          <w:sz w:val="20"/>
          <w:szCs w:val="20"/>
        </w:rPr>
        <w:t>Type 2: enable/disable part of spatial elements associated with a logical antenna port(s).</w:t>
      </w:r>
    </w:p>
    <w:p w14:paraId="1A56C9A4" w14:textId="4BD4641E" w:rsidR="00717AFF" w:rsidRPr="006E16A7" w:rsidRDefault="006E16A7" w:rsidP="00B21DCC">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Performance analysis</w:t>
      </w:r>
      <w:r w:rsidR="00717AFF" w:rsidRPr="006E16A7">
        <w:rPr>
          <w:rFonts w:ascii="Times New Roman" w:hAnsi="Times New Roman"/>
          <w:b/>
          <w:i/>
          <w:sz w:val="20"/>
          <w:szCs w:val="20"/>
        </w:rPr>
        <w:t>: This technique is beneficial for network energy saving with acceptable UPT loss</w:t>
      </w:r>
      <w:r w:rsidR="00E376B9">
        <w:rPr>
          <w:rFonts w:ascii="Times New Roman" w:hAnsi="Times New Roman"/>
          <w:b/>
          <w:i/>
          <w:sz w:val="20"/>
          <w:szCs w:val="20"/>
        </w:rPr>
        <w:t>.</w:t>
      </w:r>
    </w:p>
    <w:p w14:paraId="0E825ECA" w14:textId="5D38B1DE" w:rsidR="00717AFF" w:rsidRDefault="00717AFF" w:rsidP="00B21DCC">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 xml:space="preserve">pec impact: </w:t>
      </w:r>
    </w:p>
    <w:p w14:paraId="7765FFAF" w14:textId="39EF22A5" w:rsidR="00717AFF" w:rsidRPr="00717AFF" w:rsidRDefault="00AB7C14" w:rsidP="00B21DCC">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 xml:space="preserve">Specify mechanism to indicate dynamic adaptation of spatial elements, e.g., </w:t>
      </w:r>
      <w:r w:rsidR="00717AFF" w:rsidRPr="00717AFF">
        <w:rPr>
          <w:rFonts w:ascii="Times New Roman" w:hAnsi="Times New Roman"/>
          <w:b/>
          <w:i/>
          <w:sz w:val="20"/>
          <w:szCs w:val="20"/>
        </w:rPr>
        <w:t xml:space="preserve">group common </w:t>
      </w:r>
      <w:proofErr w:type="spellStart"/>
      <w:r w:rsidR="00717AFF" w:rsidRPr="00717AFF">
        <w:rPr>
          <w:rFonts w:ascii="Times New Roman" w:hAnsi="Times New Roman"/>
          <w:b/>
          <w:i/>
          <w:sz w:val="20"/>
          <w:szCs w:val="20"/>
        </w:rPr>
        <w:t>signalling</w:t>
      </w:r>
      <w:proofErr w:type="spellEnd"/>
      <w:r w:rsidR="00717AFF" w:rsidRPr="00717AFF">
        <w:rPr>
          <w:rFonts w:ascii="Times New Roman" w:hAnsi="Times New Roman"/>
          <w:b/>
          <w:i/>
          <w:sz w:val="20"/>
          <w:szCs w:val="20"/>
        </w:rPr>
        <w:t xml:space="preserve"> to indicate spatial related information such as the number of ports, the adaptation of CSI-RS configuration, CSI report configuration etc. </w:t>
      </w:r>
    </w:p>
    <w:p w14:paraId="63BE9393" w14:textId="0A8854EC" w:rsidR="008E1312" w:rsidRPr="00717AFF" w:rsidRDefault="005F5915" w:rsidP="008E1312">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 xml:space="preserve">Specify </w:t>
      </w:r>
      <w:r w:rsidR="008E1312">
        <w:rPr>
          <w:rFonts w:ascii="Times New Roman" w:hAnsi="Times New Roman"/>
          <w:b/>
          <w:i/>
          <w:sz w:val="20"/>
          <w:szCs w:val="20"/>
        </w:rPr>
        <w:t>m</w:t>
      </w:r>
      <w:r w:rsidR="008E1312" w:rsidRPr="00717AFF">
        <w:rPr>
          <w:rFonts w:ascii="Times New Roman" w:hAnsi="Times New Roman"/>
          <w:b/>
          <w:i/>
          <w:sz w:val="20"/>
          <w:szCs w:val="20"/>
        </w:rPr>
        <w:t xml:space="preserve">echanism to trigger gNB to perform the dynamic adaptation of spatial element and to recover back to normal network power state. </w:t>
      </w:r>
    </w:p>
    <w:p w14:paraId="1F0EDECD" w14:textId="3A893121" w:rsidR="00717AFF" w:rsidRPr="00717AFF" w:rsidRDefault="00717AFF" w:rsidP="00B21DCC">
      <w:pPr>
        <w:pStyle w:val="af7"/>
        <w:numPr>
          <w:ilvl w:val="1"/>
          <w:numId w:val="30"/>
        </w:numPr>
        <w:spacing w:after="120"/>
        <w:ind w:firstLineChars="0"/>
        <w:rPr>
          <w:rFonts w:ascii="Times New Roman" w:hAnsi="Times New Roman"/>
          <w:b/>
          <w:i/>
          <w:sz w:val="20"/>
          <w:szCs w:val="20"/>
        </w:rPr>
      </w:pPr>
      <w:r w:rsidRPr="00717AFF">
        <w:rPr>
          <w:rFonts w:ascii="Times New Roman" w:hAnsi="Times New Roman"/>
          <w:b/>
          <w:i/>
          <w:sz w:val="20"/>
          <w:szCs w:val="20"/>
        </w:rPr>
        <w:t xml:space="preserve">Study </w:t>
      </w:r>
      <w:r w:rsidR="00AB7C14">
        <w:rPr>
          <w:rFonts w:ascii="Times New Roman" w:hAnsi="Times New Roman"/>
          <w:b/>
          <w:i/>
          <w:sz w:val="20"/>
          <w:szCs w:val="20"/>
        </w:rPr>
        <w:t xml:space="preserve">and specify enhancements to </w:t>
      </w:r>
      <w:r w:rsidRPr="00717AFF">
        <w:rPr>
          <w:rFonts w:ascii="Times New Roman" w:hAnsi="Times New Roman"/>
          <w:b/>
          <w:i/>
          <w:sz w:val="20"/>
          <w:szCs w:val="20"/>
        </w:rPr>
        <w:t>CSI</w:t>
      </w:r>
      <w:r w:rsidR="00AB7C14">
        <w:rPr>
          <w:rFonts w:ascii="Times New Roman" w:hAnsi="Times New Roman"/>
          <w:b/>
          <w:i/>
          <w:sz w:val="20"/>
          <w:szCs w:val="20"/>
        </w:rPr>
        <w:t xml:space="preserve">-RS configuration and CSI </w:t>
      </w:r>
      <w:r w:rsidRPr="00717AFF">
        <w:rPr>
          <w:rFonts w:ascii="Times New Roman" w:hAnsi="Times New Roman"/>
          <w:b/>
          <w:i/>
          <w:sz w:val="20"/>
          <w:szCs w:val="20"/>
        </w:rPr>
        <w:t xml:space="preserve">report </w:t>
      </w:r>
      <w:r w:rsidR="00AB7C14">
        <w:rPr>
          <w:rFonts w:ascii="Times New Roman" w:hAnsi="Times New Roman"/>
          <w:b/>
          <w:i/>
          <w:sz w:val="20"/>
          <w:szCs w:val="20"/>
        </w:rPr>
        <w:t>configuration</w:t>
      </w:r>
      <w:r w:rsidRPr="00717AFF">
        <w:rPr>
          <w:rFonts w:ascii="Times New Roman" w:hAnsi="Times New Roman"/>
          <w:b/>
          <w:i/>
          <w:sz w:val="20"/>
          <w:szCs w:val="20"/>
        </w:rPr>
        <w:t xml:space="preserve"> to facilitate </w:t>
      </w:r>
      <w:r w:rsidR="00AB7C14">
        <w:rPr>
          <w:rFonts w:ascii="Times New Roman" w:hAnsi="Times New Roman"/>
          <w:b/>
          <w:i/>
          <w:sz w:val="20"/>
          <w:szCs w:val="20"/>
        </w:rPr>
        <w:t>more accurate CSI measurement and report for</w:t>
      </w:r>
      <w:r w:rsidRPr="00717AFF">
        <w:rPr>
          <w:rFonts w:ascii="Times New Roman" w:hAnsi="Times New Roman"/>
          <w:b/>
          <w:i/>
          <w:sz w:val="20"/>
          <w:szCs w:val="20"/>
        </w:rPr>
        <w:t xml:space="preserve"> </w:t>
      </w:r>
      <w:r w:rsidR="00AB7C14">
        <w:rPr>
          <w:rFonts w:ascii="Times New Roman" w:hAnsi="Times New Roman"/>
          <w:b/>
          <w:i/>
          <w:sz w:val="20"/>
          <w:szCs w:val="20"/>
        </w:rPr>
        <w:t>dynamic</w:t>
      </w:r>
      <w:r w:rsidRPr="00717AFF">
        <w:rPr>
          <w:rFonts w:ascii="Times New Roman" w:hAnsi="Times New Roman"/>
          <w:b/>
          <w:i/>
          <w:sz w:val="20"/>
          <w:szCs w:val="20"/>
        </w:rPr>
        <w:t xml:space="preserve"> adaptation</w:t>
      </w:r>
      <w:r w:rsidR="00AB7C14">
        <w:rPr>
          <w:rFonts w:ascii="Times New Roman" w:hAnsi="Times New Roman"/>
          <w:b/>
          <w:i/>
          <w:sz w:val="20"/>
          <w:szCs w:val="20"/>
        </w:rPr>
        <w:t xml:space="preserve"> of spatial elements, e.g., </w:t>
      </w:r>
    </w:p>
    <w:p w14:paraId="18862CA0" w14:textId="3556DD4F" w:rsidR="00717AFF" w:rsidRPr="00717AFF" w:rsidRDefault="00AB7C14" w:rsidP="00B21DCC">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S</w:t>
      </w:r>
      <w:r w:rsidR="00717AFF" w:rsidRPr="00717AFF">
        <w:rPr>
          <w:rFonts w:ascii="Times New Roman" w:hAnsi="Times New Roman"/>
          <w:b/>
          <w:i/>
          <w:sz w:val="20"/>
          <w:szCs w:val="20"/>
        </w:rPr>
        <w:t>witching between different CSI report config</w:t>
      </w:r>
      <w:r>
        <w:rPr>
          <w:rFonts w:ascii="Times New Roman" w:hAnsi="Times New Roman"/>
          <w:b/>
          <w:i/>
          <w:sz w:val="20"/>
          <w:szCs w:val="20"/>
        </w:rPr>
        <w:t>uration</w:t>
      </w:r>
      <w:r w:rsidR="00717AFF" w:rsidRPr="00717AFF">
        <w:rPr>
          <w:rFonts w:ascii="Times New Roman" w:hAnsi="Times New Roman"/>
          <w:b/>
          <w:i/>
          <w:sz w:val="20"/>
          <w:szCs w:val="20"/>
        </w:rPr>
        <w:t xml:space="preserve">s </w:t>
      </w:r>
      <w:r>
        <w:rPr>
          <w:rFonts w:ascii="Times New Roman" w:hAnsi="Times New Roman"/>
          <w:b/>
          <w:i/>
          <w:sz w:val="20"/>
          <w:szCs w:val="20"/>
        </w:rPr>
        <w:t>and/or CSI-RS configurations</w:t>
      </w:r>
    </w:p>
    <w:p w14:paraId="0F914CBF" w14:textId="57910297" w:rsidR="00717AFF" w:rsidRPr="00717AFF" w:rsidRDefault="00AB7C14" w:rsidP="00B21DCC">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M</w:t>
      </w:r>
      <w:r w:rsidR="00717AFF" w:rsidRPr="00717AFF">
        <w:rPr>
          <w:rFonts w:ascii="Times New Roman" w:hAnsi="Times New Roman"/>
          <w:b/>
          <w:i/>
          <w:sz w:val="20"/>
          <w:szCs w:val="20"/>
        </w:rPr>
        <w:t>ultiple CSI</w:t>
      </w:r>
      <w:r>
        <w:rPr>
          <w:rFonts w:ascii="Times New Roman" w:hAnsi="Times New Roman"/>
          <w:b/>
          <w:i/>
          <w:sz w:val="20"/>
          <w:szCs w:val="20"/>
        </w:rPr>
        <w:t xml:space="preserve"> report</w:t>
      </w:r>
      <w:r w:rsidR="00717AFF" w:rsidRPr="00717AFF">
        <w:rPr>
          <w:rFonts w:ascii="Times New Roman" w:hAnsi="Times New Roman"/>
          <w:b/>
          <w:i/>
          <w:sz w:val="20"/>
          <w:szCs w:val="20"/>
        </w:rPr>
        <w:t xml:space="preserve">s with different </w:t>
      </w:r>
      <w:r>
        <w:rPr>
          <w:rFonts w:ascii="Times New Roman" w:hAnsi="Times New Roman"/>
          <w:b/>
          <w:i/>
          <w:sz w:val="20"/>
          <w:szCs w:val="20"/>
        </w:rPr>
        <w:t xml:space="preserve">spatial domain configurations </w:t>
      </w:r>
    </w:p>
    <w:p w14:paraId="588C9736" w14:textId="4BB21C0C" w:rsidR="00C41AEE" w:rsidRDefault="0082729B" w:rsidP="00C41AEE">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82729B">
        <w:rPr>
          <w:rFonts w:ascii="Arial" w:eastAsia="宋体" w:hAnsi="Arial"/>
          <w:sz w:val="28"/>
          <w:szCs w:val="36"/>
          <w:lang w:val="fr-FR" w:eastAsia="zh-CN"/>
        </w:rPr>
        <w:t>Technique C-2:</w:t>
      </w:r>
      <w:r>
        <w:rPr>
          <w:rFonts w:ascii="Arial" w:eastAsia="宋体" w:hAnsi="Arial"/>
          <w:sz w:val="28"/>
          <w:szCs w:val="36"/>
          <w:lang w:val="fr-FR" w:eastAsia="zh-CN"/>
        </w:rPr>
        <w:t xml:space="preserve"> </w:t>
      </w:r>
      <w:r w:rsidR="00C41AEE" w:rsidRPr="003A386F">
        <w:rPr>
          <w:rFonts w:ascii="Arial" w:eastAsia="宋体" w:hAnsi="Arial"/>
          <w:sz w:val="28"/>
          <w:szCs w:val="36"/>
          <w:lang w:val="fr-FR" w:eastAsia="zh-CN"/>
        </w:rPr>
        <w:t>TRP muting/adaptation in multi-TRP operation</w:t>
      </w:r>
    </w:p>
    <w:p w14:paraId="17049E99" w14:textId="31948C91" w:rsidR="00F86BAE" w:rsidRPr="00B21DCC" w:rsidRDefault="00F86BAE" w:rsidP="00AB7C14">
      <w:pPr>
        <w:spacing w:after="120"/>
        <w:rPr>
          <w:rFonts w:eastAsiaTheme="minorEastAsia"/>
          <w:szCs w:val="20"/>
          <w:lang w:val="en-GB"/>
        </w:rPr>
      </w:pPr>
      <w:r w:rsidRPr="00B14DBC">
        <w:rPr>
          <w:rFonts w:eastAsiaTheme="minorEastAsia"/>
          <w:szCs w:val="20"/>
          <w:lang w:val="fr-FR"/>
        </w:rPr>
        <w:t>In RAN1#110</w:t>
      </w:r>
      <w:r w:rsidR="00672062" w:rsidRPr="00B14DBC">
        <w:rPr>
          <w:rFonts w:eastAsiaTheme="minorEastAsia"/>
          <w:szCs w:val="20"/>
          <w:lang w:val="fr-FR"/>
        </w:rPr>
        <w:t>bis</w:t>
      </w:r>
      <w:r w:rsidRPr="00B14DBC">
        <w:rPr>
          <w:rFonts w:eastAsiaTheme="minorEastAsia"/>
          <w:szCs w:val="20"/>
          <w:lang w:val="fr-FR"/>
        </w:rPr>
        <w:t>-e meeting, the following aspects are discussed for potential enhancement for dynamic adaptation of spatial element</w:t>
      </w:r>
      <w:r w:rsidR="00B14DBC">
        <w:rPr>
          <w:rFonts w:eastAsiaTheme="minorEastAsia"/>
          <w:szCs w:val="20"/>
          <w:lang w:val="en-GB"/>
        </w:rPr>
        <w:t xml:space="preserve"> </w:t>
      </w:r>
      <w:r w:rsidR="00B14DBC">
        <w:rPr>
          <w:rFonts w:eastAsiaTheme="minorEastAsia"/>
          <w:szCs w:val="20"/>
          <w:lang w:val="en-GB"/>
        </w:rPr>
        <w:fldChar w:fldCharType="begin"/>
      </w:r>
      <w:r w:rsidR="00B14DBC">
        <w:rPr>
          <w:rFonts w:eastAsiaTheme="minorEastAsia"/>
          <w:szCs w:val="20"/>
          <w:lang w:val="en-GB"/>
        </w:rPr>
        <w:instrText xml:space="preserve"> REF _Ref118725269 \r \h </w:instrText>
      </w:r>
      <w:r w:rsidR="00B14DBC">
        <w:rPr>
          <w:rFonts w:eastAsiaTheme="minorEastAsia"/>
          <w:szCs w:val="20"/>
          <w:lang w:val="en-GB"/>
        </w:rPr>
      </w:r>
      <w:r w:rsidR="00B14DBC">
        <w:rPr>
          <w:rFonts w:eastAsiaTheme="minorEastAsia"/>
          <w:szCs w:val="20"/>
          <w:lang w:val="en-GB"/>
        </w:rPr>
        <w:fldChar w:fldCharType="separate"/>
      </w:r>
      <w:r w:rsidR="00B14DBC">
        <w:rPr>
          <w:rFonts w:eastAsiaTheme="minorEastAsia"/>
          <w:szCs w:val="20"/>
          <w:lang w:val="en-GB"/>
        </w:rPr>
        <w:t>[1]</w:t>
      </w:r>
      <w:r w:rsidR="00B14DBC">
        <w:rPr>
          <w:rFonts w:eastAsiaTheme="minorEastAsia"/>
          <w:szCs w:val="20"/>
          <w:lang w:val="en-GB"/>
        </w:rPr>
        <w:fldChar w:fldCharType="end"/>
      </w:r>
      <w:r w:rsidRPr="00B21DCC">
        <w:rPr>
          <w:rFonts w:eastAsiaTheme="minorEastAsia"/>
          <w:szCs w:val="20"/>
          <w:lang w:val="en-GB"/>
        </w:rPr>
        <w:t>:</w:t>
      </w:r>
    </w:p>
    <w:tbl>
      <w:tblPr>
        <w:tblStyle w:val="aa"/>
        <w:tblW w:w="0" w:type="auto"/>
        <w:tblLook w:val="04A0" w:firstRow="1" w:lastRow="0" w:firstColumn="1" w:lastColumn="0" w:noHBand="0" w:noVBand="1"/>
      </w:tblPr>
      <w:tblGrid>
        <w:gridCol w:w="9060"/>
      </w:tblGrid>
      <w:tr w:rsidR="00F86BAE" w14:paraId="717973E7" w14:textId="77777777" w:rsidTr="009149A9">
        <w:tc>
          <w:tcPr>
            <w:tcW w:w="9060" w:type="dxa"/>
          </w:tcPr>
          <w:p w14:paraId="4DD604B8" w14:textId="77777777" w:rsidR="00F86BAE" w:rsidRPr="00B14DBC" w:rsidRDefault="00F86BAE" w:rsidP="00B21DCC">
            <w:pPr>
              <w:numPr>
                <w:ilvl w:val="0"/>
                <w:numId w:val="35"/>
              </w:numPr>
              <w:suppressAutoHyphens/>
              <w:spacing w:line="252" w:lineRule="auto"/>
              <w:jc w:val="both"/>
              <w:rPr>
                <w:rFonts w:eastAsia="宋体"/>
                <w:szCs w:val="20"/>
                <w:lang w:eastAsia="zh-CN"/>
              </w:rPr>
            </w:pPr>
            <w:r w:rsidRPr="00B14DBC">
              <w:rPr>
                <w:rFonts w:eastAsia="宋体"/>
                <w:szCs w:val="20"/>
                <w:lang w:eastAsia="zh-CN"/>
              </w:rPr>
              <w:t xml:space="preserve">Technique #C-2: TRP muting/adaptation in multi-TRP operation </w:t>
            </w:r>
          </w:p>
          <w:p w14:paraId="267FEE06" w14:textId="77777777" w:rsidR="00F86BAE" w:rsidRPr="00B14DBC" w:rsidRDefault="00F86BAE" w:rsidP="00B21DCC">
            <w:pPr>
              <w:numPr>
                <w:ilvl w:val="1"/>
                <w:numId w:val="35"/>
              </w:numPr>
              <w:suppressAutoHyphens/>
              <w:spacing w:line="252" w:lineRule="auto"/>
              <w:jc w:val="both"/>
              <w:rPr>
                <w:rFonts w:eastAsia="宋体"/>
                <w:szCs w:val="20"/>
                <w:lang w:eastAsia="zh-CN"/>
              </w:rPr>
            </w:pPr>
            <w:r w:rsidRPr="00B14DBC">
              <w:rPr>
                <w:rFonts w:eastAsia="宋体"/>
                <w:szCs w:val="20"/>
                <w:lang w:eastAsia="zh-CN"/>
              </w:rPr>
              <w:lastRenderedPageBreak/>
              <w:t xml:space="preserve">For a UE configured with multiple TRPs, TRP activation/deactivation can be informed to the UE. The technique aims to dynamically adapt the number of TRPs transmitting and/or receiving signals and channels. </w:t>
            </w:r>
          </w:p>
          <w:p w14:paraId="14DB143B" w14:textId="77777777" w:rsidR="00F86BAE" w:rsidRPr="00B14DBC" w:rsidRDefault="00F86BAE" w:rsidP="00B21DCC">
            <w:pPr>
              <w:numPr>
                <w:ilvl w:val="1"/>
                <w:numId w:val="35"/>
              </w:numPr>
              <w:suppressAutoHyphens/>
              <w:spacing w:line="252" w:lineRule="auto"/>
              <w:rPr>
                <w:rFonts w:eastAsia="Malgun Gothic"/>
                <w:szCs w:val="20"/>
                <w:lang w:eastAsia="ko-KR"/>
              </w:rPr>
            </w:pPr>
            <w:r w:rsidRPr="00B14DBC">
              <w:rPr>
                <w:rFonts w:eastAsia="Malgun Gothic"/>
                <w:szCs w:val="20"/>
                <w:lang w:eastAsia="zh-CN"/>
              </w:rPr>
              <w:t>Background:</w:t>
            </w:r>
          </w:p>
          <w:p w14:paraId="33A3C9D1" w14:textId="77777777" w:rsidR="00F86BAE" w:rsidRPr="00B14DBC" w:rsidRDefault="00F86BAE" w:rsidP="00B21DCC">
            <w:pPr>
              <w:numPr>
                <w:ilvl w:val="1"/>
                <w:numId w:val="35"/>
              </w:numPr>
              <w:suppressAutoHyphens/>
              <w:spacing w:line="252" w:lineRule="auto"/>
              <w:rPr>
                <w:rFonts w:eastAsia="Malgun Gothic"/>
                <w:szCs w:val="20"/>
                <w:lang w:eastAsia="ko-KR"/>
              </w:rPr>
            </w:pPr>
            <w:r w:rsidRPr="00B14DBC">
              <w:rPr>
                <w:rFonts w:eastAsia="Malgun Gothic"/>
                <w:szCs w:val="20"/>
                <w:lang w:eastAsia="ko-KR"/>
              </w:rPr>
              <w:t>Potential impact to other WG</w:t>
            </w:r>
          </w:p>
          <w:p w14:paraId="2D821B1D" w14:textId="77777777" w:rsidR="00F86BAE" w:rsidRPr="00B14DBC" w:rsidRDefault="00F86BAE" w:rsidP="00B21DCC">
            <w:pPr>
              <w:numPr>
                <w:ilvl w:val="2"/>
                <w:numId w:val="35"/>
              </w:numPr>
              <w:suppressAutoHyphens/>
              <w:spacing w:line="252" w:lineRule="auto"/>
              <w:jc w:val="both"/>
              <w:rPr>
                <w:rFonts w:eastAsia="Malgun Gothic"/>
                <w:szCs w:val="20"/>
                <w:lang w:eastAsia="ko-KR"/>
              </w:rPr>
            </w:pPr>
            <w:r w:rsidRPr="00B14DBC">
              <w:rPr>
                <w:rFonts w:eastAsia="Malgun Gothic"/>
                <w:szCs w:val="20"/>
                <w:lang w:eastAsia="ko-KR"/>
              </w:rPr>
              <w:t>RAN2:</w:t>
            </w:r>
          </w:p>
          <w:p w14:paraId="7356E63F" w14:textId="77777777" w:rsidR="00F86BAE" w:rsidRPr="00B14DBC" w:rsidRDefault="00F86BAE" w:rsidP="00B21DCC">
            <w:pPr>
              <w:numPr>
                <w:ilvl w:val="2"/>
                <w:numId w:val="35"/>
              </w:numPr>
              <w:suppressAutoHyphens/>
              <w:spacing w:line="252" w:lineRule="auto"/>
              <w:jc w:val="both"/>
              <w:rPr>
                <w:rFonts w:eastAsia="Malgun Gothic"/>
                <w:szCs w:val="20"/>
                <w:lang w:eastAsia="ko-KR"/>
              </w:rPr>
            </w:pPr>
            <w:r w:rsidRPr="00B14DBC">
              <w:rPr>
                <w:rFonts w:eastAsia="Malgun Gothic"/>
                <w:szCs w:val="20"/>
                <w:lang w:eastAsia="ko-KR"/>
              </w:rPr>
              <w:t>RAN3:</w:t>
            </w:r>
          </w:p>
          <w:p w14:paraId="67CC005C" w14:textId="77777777" w:rsidR="00F86BAE" w:rsidRPr="00B14DBC" w:rsidRDefault="00F86BAE" w:rsidP="00B21DCC">
            <w:pPr>
              <w:numPr>
                <w:ilvl w:val="2"/>
                <w:numId w:val="35"/>
              </w:numPr>
              <w:suppressAutoHyphens/>
              <w:spacing w:line="252" w:lineRule="auto"/>
              <w:jc w:val="both"/>
              <w:rPr>
                <w:rFonts w:eastAsia="Malgun Gothic"/>
                <w:szCs w:val="20"/>
                <w:lang w:eastAsia="ko-KR"/>
              </w:rPr>
            </w:pPr>
            <w:r w:rsidRPr="00B14DBC">
              <w:rPr>
                <w:rFonts w:eastAsia="Malgun Gothic"/>
                <w:szCs w:val="20"/>
                <w:lang w:eastAsia="ko-KR"/>
              </w:rPr>
              <w:t>RAN4:</w:t>
            </w:r>
          </w:p>
          <w:p w14:paraId="2EF9D42E" w14:textId="77777777" w:rsidR="00AE714D" w:rsidRPr="00B14DBC" w:rsidRDefault="00AE714D" w:rsidP="00B14DBC">
            <w:pPr>
              <w:numPr>
                <w:ilvl w:val="0"/>
                <w:numId w:val="35"/>
              </w:numPr>
              <w:suppressAutoHyphens/>
              <w:spacing w:line="252" w:lineRule="auto"/>
              <w:jc w:val="both"/>
              <w:rPr>
                <w:rFonts w:eastAsia="宋体"/>
                <w:szCs w:val="20"/>
                <w:lang w:eastAsia="zh-CN"/>
              </w:rPr>
            </w:pPr>
            <w:r w:rsidRPr="00B14DBC">
              <w:rPr>
                <w:rFonts w:eastAsia="宋体"/>
                <w:szCs w:val="20"/>
                <w:lang w:eastAsia="zh-CN"/>
              </w:rPr>
              <w:t xml:space="preserve">Technique #C-2: Dynamic adaptation of TRPs in </w:t>
            </w:r>
            <w:proofErr w:type="spellStart"/>
            <w:r w:rsidRPr="00B14DBC">
              <w:rPr>
                <w:rFonts w:eastAsia="宋体"/>
                <w:szCs w:val="20"/>
                <w:lang w:eastAsia="zh-CN"/>
              </w:rPr>
              <w:t>mTRP</w:t>
            </w:r>
            <w:proofErr w:type="spellEnd"/>
          </w:p>
          <w:p w14:paraId="414DABEC" w14:textId="77777777" w:rsidR="00AE714D" w:rsidRPr="00B14DBC" w:rsidRDefault="00AE714D" w:rsidP="00B21DCC">
            <w:pPr>
              <w:numPr>
                <w:ilvl w:val="1"/>
                <w:numId w:val="35"/>
              </w:numPr>
              <w:suppressAutoHyphens/>
              <w:snapToGrid w:val="0"/>
              <w:spacing w:line="252" w:lineRule="auto"/>
              <w:jc w:val="both"/>
              <w:rPr>
                <w:rFonts w:eastAsia="宋体"/>
                <w:strike/>
                <w:szCs w:val="20"/>
                <w:lang w:eastAsia="zh-CN"/>
              </w:rPr>
            </w:pPr>
            <w:r w:rsidRPr="00B14DBC">
              <w:rPr>
                <w:rFonts w:eastAsia="宋体"/>
                <w:szCs w:val="20"/>
              </w:rPr>
              <w:t xml:space="preserve">This may also include signaling of the adaptation of TRPs in </w:t>
            </w:r>
            <w:proofErr w:type="spellStart"/>
            <w:r w:rsidRPr="00B14DBC">
              <w:rPr>
                <w:rFonts w:eastAsia="宋体"/>
                <w:szCs w:val="20"/>
              </w:rPr>
              <w:t>mTRP</w:t>
            </w:r>
            <w:proofErr w:type="spellEnd"/>
            <w:r w:rsidRPr="00B14DBC">
              <w:rPr>
                <w:rFonts w:eastAsia="宋体"/>
                <w:szCs w:val="20"/>
              </w:rPr>
              <w:t>, e.g. by utilizing group-level or cell common signaling.</w:t>
            </w:r>
          </w:p>
          <w:p w14:paraId="5BC953F3" w14:textId="77777777" w:rsidR="00AE714D" w:rsidRPr="00B14DBC" w:rsidRDefault="00AE714D" w:rsidP="00B21DCC">
            <w:pPr>
              <w:numPr>
                <w:ilvl w:val="1"/>
                <w:numId w:val="35"/>
              </w:numPr>
              <w:suppressAutoHyphens/>
              <w:snapToGrid w:val="0"/>
              <w:spacing w:line="252" w:lineRule="auto"/>
              <w:rPr>
                <w:rFonts w:eastAsia="宋体"/>
                <w:szCs w:val="20"/>
                <w:lang w:eastAsia="zh-CN"/>
              </w:rPr>
            </w:pPr>
            <w:r w:rsidRPr="00B14DBC">
              <w:rPr>
                <w:rFonts w:eastAsia="宋体"/>
                <w:szCs w:val="20"/>
                <w:lang w:eastAsia="zh-CN"/>
              </w:rPr>
              <w:t>Potential specification impact:</w:t>
            </w:r>
          </w:p>
          <w:p w14:paraId="55A67B99" w14:textId="77777777" w:rsidR="00AE714D" w:rsidRPr="00B14DBC" w:rsidRDefault="00AE714D" w:rsidP="00B21DCC">
            <w:pPr>
              <w:numPr>
                <w:ilvl w:val="2"/>
                <w:numId w:val="35"/>
              </w:numPr>
              <w:suppressAutoHyphens/>
              <w:snapToGrid w:val="0"/>
              <w:spacing w:line="252" w:lineRule="auto"/>
              <w:rPr>
                <w:rFonts w:eastAsia="Malgun Gothic"/>
                <w:szCs w:val="20"/>
                <w:lang w:eastAsia="ko-KR"/>
              </w:rPr>
            </w:pPr>
            <w:r w:rsidRPr="00B14DBC">
              <w:rPr>
                <w:rFonts w:eastAsia="Malgun Gothic"/>
                <w:szCs w:val="20"/>
                <w:lang w:eastAsia="ko-KR"/>
              </w:rPr>
              <w:t>Technique may have impact on redundant CSI measurement or reporting to a muted TRP, so enhancement may include dynamic signaling for TRP ID (</w:t>
            </w:r>
            <w:proofErr w:type="spellStart"/>
            <w:r w:rsidRPr="00B14DBC">
              <w:rPr>
                <w:rFonts w:eastAsia="Malgun Gothic"/>
                <w:szCs w:val="20"/>
                <w:lang w:eastAsia="ko-KR"/>
              </w:rPr>
              <w:t>CORESETPollIndex</w:t>
            </w:r>
            <w:proofErr w:type="spellEnd"/>
            <w:r w:rsidRPr="00B14DBC">
              <w:rPr>
                <w:rFonts w:eastAsia="Malgun Gothic"/>
                <w:szCs w:val="20"/>
                <w:lang w:eastAsia="ko-KR"/>
              </w:rPr>
              <w:t>).</w:t>
            </w:r>
          </w:p>
          <w:p w14:paraId="6EE0931E" w14:textId="77777777" w:rsidR="00AE714D" w:rsidRPr="00B14DBC" w:rsidRDefault="00AE714D" w:rsidP="00B21DCC">
            <w:pPr>
              <w:numPr>
                <w:ilvl w:val="2"/>
                <w:numId w:val="35"/>
              </w:numPr>
              <w:suppressAutoHyphens/>
              <w:spacing w:line="252" w:lineRule="auto"/>
              <w:jc w:val="both"/>
              <w:rPr>
                <w:rFonts w:eastAsia="Malgun Gothic"/>
                <w:szCs w:val="20"/>
                <w:lang w:eastAsia="ko-KR"/>
              </w:rPr>
            </w:pPr>
            <w:r w:rsidRPr="00B14DBC">
              <w:rPr>
                <w:rFonts w:eastAsia="Malgun Gothic"/>
                <w:szCs w:val="20"/>
                <w:lang w:eastAsia="ko-KR"/>
              </w:rPr>
              <w:t xml:space="preserve">Support enhancements to UE behaviors due to dynamic adaptation of TRPs, e.g., measurements, CSI feedback, power control, </w:t>
            </w:r>
            <w:r w:rsidRPr="00B14DBC">
              <w:rPr>
                <w:rFonts w:eastAsia="宋体"/>
                <w:szCs w:val="20"/>
                <w:lang w:eastAsia="zh-CN"/>
              </w:rPr>
              <w:t>PDCCH/PUCCH/</w:t>
            </w:r>
            <w:r w:rsidRPr="00B14DBC">
              <w:rPr>
                <w:rFonts w:eastAsia="Malgun Gothic"/>
                <w:szCs w:val="20"/>
                <w:lang w:eastAsia="ko-KR"/>
              </w:rPr>
              <w:t xml:space="preserve">PUSCH/PDSCH repetition, </w:t>
            </w:r>
            <w:r w:rsidRPr="00B14DBC">
              <w:rPr>
                <w:rFonts w:eastAsia="宋体"/>
                <w:szCs w:val="20"/>
                <w:lang w:eastAsia="zh-CN"/>
              </w:rPr>
              <w:t xml:space="preserve">single-DCI based scheduling, multi-DCI based scheduling, </w:t>
            </w:r>
            <w:r w:rsidRPr="00B14DBC">
              <w:rPr>
                <w:rFonts w:eastAsia="Malgun Gothic"/>
                <w:szCs w:val="20"/>
                <w:lang w:eastAsia="ko-KR"/>
              </w:rPr>
              <w:t xml:space="preserve">SRS transmission, TCI configuration, beam management, beam failure recovery, radio link monitoring, cell (re)selection, handover, initial access, </w:t>
            </w:r>
            <w:proofErr w:type="spellStart"/>
            <w:r w:rsidRPr="00B14DBC">
              <w:rPr>
                <w:rFonts w:eastAsia="Malgun Gothic"/>
                <w:szCs w:val="20"/>
                <w:lang w:eastAsia="ko-KR"/>
              </w:rPr>
              <w:t>etc</w:t>
            </w:r>
            <w:proofErr w:type="spellEnd"/>
          </w:p>
          <w:p w14:paraId="3878CD60" w14:textId="77777777" w:rsidR="00AE714D" w:rsidRPr="00B14DBC" w:rsidRDefault="00AE714D" w:rsidP="00B21DCC">
            <w:pPr>
              <w:numPr>
                <w:ilvl w:val="2"/>
                <w:numId w:val="35"/>
              </w:numPr>
              <w:suppressAutoHyphens/>
              <w:spacing w:line="252" w:lineRule="auto"/>
              <w:rPr>
                <w:rFonts w:eastAsia="Malgun Gothic"/>
                <w:szCs w:val="20"/>
                <w:lang w:eastAsia="ko-KR"/>
              </w:rPr>
            </w:pPr>
            <w:r w:rsidRPr="00B14DBC">
              <w:rPr>
                <w:rFonts w:eastAsia="Malgun Gothic"/>
                <w:szCs w:val="20"/>
                <w:lang w:eastAsia="ko-KR"/>
              </w:rPr>
              <w:t>Signaling details to indicate muted TRP, e.g., based on TRP index or CORESET pool index</w:t>
            </w:r>
          </w:p>
          <w:p w14:paraId="0D6BAFDF" w14:textId="77777777" w:rsidR="00AE714D" w:rsidRPr="00B14DBC" w:rsidRDefault="00AE714D" w:rsidP="00B21DCC">
            <w:pPr>
              <w:numPr>
                <w:ilvl w:val="2"/>
                <w:numId w:val="35"/>
              </w:numPr>
              <w:suppressAutoHyphens/>
              <w:spacing w:line="252" w:lineRule="auto"/>
              <w:rPr>
                <w:rFonts w:eastAsia="Malgun Gothic"/>
                <w:szCs w:val="20"/>
                <w:lang w:eastAsia="ko-KR"/>
              </w:rPr>
            </w:pPr>
            <w:r w:rsidRPr="00B14DBC">
              <w:rPr>
                <w:rFonts w:eastAsia="Malgun Gothic"/>
                <w:szCs w:val="20"/>
                <w:lang w:eastAsia="ko-KR"/>
              </w:rPr>
              <w:t>Type 3 may have impact on redundant CSI measurement or reporting to a muted TRP, so enhancement may include dynamic signaling for TRP ID (</w:t>
            </w:r>
            <w:proofErr w:type="spellStart"/>
            <w:r w:rsidRPr="00B14DBC">
              <w:rPr>
                <w:rFonts w:eastAsia="Malgun Gothic"/>
                <w:szCs w:val="20"/>
                <w:lang w:eastAsia="ko-KR"/>
              </w:rPr>
              <w:t>CORESETPollIndex</w:t>
            </w:r>
            <w:proofErr w:type="spellEnd"/>
            <w:r w:rsidRPr="00B14DBC">
              <w:rPr>
                <w:rFonts w:eastAsia="Malgun Gothic"/>
                <w:szCs w:val="20"/>
                <w:lang w:eastAsia="ko-KR"/>
              </w:rPr>
              <w:t>).</w:t>
            </w:r>
          </w:p>
          <w:p w14:paraId="7746C93D" w14:textId="77777777" w:rsidR="00AE714D" w:rsidRPr="00B14DBC" w:rsidRDefault="00AE714D" w:rsidP="00B21DCC">
            <w:pPr>
              <w:numPr>
                <w:ilvl w:val="2"/>
                <w:numId w:val="35"/>
              </w:numPr>
              <w:suppressAutoHyphens/>
              <w:spacing w:line="252" w:lineRule="auto"/>
              <w:jc w:val="both"/>
              <w:rPr>
                <w:rFonts w:eastAsia="宋体"/>
                <w:szCs w:val="20"/>
                <w:lang w:eastAsia="zh-CN"/>
              </w:rPr>
            </w:pPr>
            <w:r w:rsidRPr="00B14DBC">
              <w:rPr>
                <w:rFonts w:eastAsia="宋体"/>
                <w:szCs w:val="20"/>
                <w:lang w:eastAsia="zh-CN"/>
              </w:rPr>
              <w:t xml:space="preserve">Enhancements to CSI measurement and feedback, </w:t>
            </w:r>
          </w:p>
          <w:p w14:paraId="71A31115" w14:textId="77777777" w:rsidR="00AE714D" w:rsidRPr="00B14DBC" w:rsidRDefault="00AE714D" w:rsidP="00B21DCC">
            <w:pPr>
              <w:numPr>
                <w:ilvl w:val="2"/>
                <w:numId w:val="35"/>
              </w:numPr>
              <w:suppressAutoHyphens/>
              <w:spacing w:line="252" w:lineRule="auto"/>
              <w:jc w:val="both"/>
              <w:rPr>
                <w:rFonts w:eastAsia="宋体"/>
                <w:szCs w:val="20"/>
                <w:lang w:eastAsia="zh-CN"/>
              </w:rPr>
            </w:pPr>
            <w:r w:rsidRPr="00B14DBC">
              <w:rPr>
                <w:rFonts w:eastAsia="宋体"/>
                <w:szCs w:val="20"/>
                <w:lang w:eastAsia="zh-CN"/>
              </w:rPr>
              <w:t xml:space="preserve">L1/L2 </w:t>
            </w:r>
            <w:proofErr w:type="spellStart"/>
            <w:r w:rsidRPr="00B14DBC">
              <w:rPr>
                <w:rFonts w:eastAsia="宋体"/>
                <w:szCs w:val="20"/>
                <w:lang w:eastAsia="zh-CN"/>
              </w:rPr>
              <w:t>signalling</w:t>
            </w:r>
            <w:proofErr w:type="spellEnd"/>
            <w:r w:rsidRPr="00B14DBC">
              <w:rPr>
                <w:rFonts w:eastAsia="宋体"/>
                <w:szCs w:val="20"/>
                <w:lang w:eastAsia="zh-CN"/>
              </w:rPr>
              <w:t xml:space="preserve"> to inform UE on update for TRP-related parameters due to dynamic TRP on/off. </w:t>
            </w:r>
          </w:p>
          <w:p w14:paraId="17D35070" w14:textId="77777777" w:rsidR="00AE714D" w:rsidRPr="00B14DBC" w:rsidRDefault="00AE714D" w:rsidP="00B21DCC">
            <w:pPr>
              <w:numPr>
                <w:ilvl w:val="1"/>
                <w:numId w:val="35"/>
              </w:numPr>
              <w:suppressAutoHyphens/>
              <w:spacing w:line="252" w:lineRule="auto"/>
              <w:jc w:val="both"/>
              <w:rPr>
                <w:rFonts w:eastAsia="Malgun Gothic"/>
                <w:szCs w:val="20"/>
                <w:lang w:eastAsia="ko-KR"/>
              </w:rPr>
            </w:pPr>
            <w:r w:rsidRPr="00B14DBC">
              <w:rPr>
                <w:rFonts w:eastAsia="Malgun Gothic"/>
                <w:szCs w:val="20"/>
                <w:lang w:eastAsia="ko-KR"/>
              </w:rPr>
              <w:t>Additional considerations/aspects (including any impact to legacy UEs, if any):</w:t>
            </w:r>
          </w:p>
          <w:p w14:paraId="4910596F" w14:textId="77777777" w:rsidR="00A67B7C" w:rsidRPr="00B14DBC" w:rsidRDefault="00AE714D" w:rsidP="00B21DCC">
            <w:pPr>
              <w:numPr>
                <w:ilvl w:val="2"/>
                <w:numId w:val="35"/>
              </w:numPr>
              <w:suppressAutoHyphens/>
              <w:spacing w:line="252" w:lineRule="auto"/>
              <w:rPr>
                <w:rFonts w:eastAsia="Malgun Gothic"/>
                <w:szCs w:val="20"/>
                <w:lang w:eastAsia="ko-KR"/>
              </w:rPr>
            </w:pPr>
            <w:r w:rsidRPr="00B14DBC">
              <w:rPr>
                <w:rFonts w:eastAsia="Malgun Gothic"/>
                <w:szCs w:val="20"/>
                <w:lang w:eastAsia="ko-KR"/>
              </w:rPr>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21F93BD7" w14:textId="5D881812" w:rsidR="00F86BAE" w:rsidRPr="00B21DCC" w:rsidRDefault="00AE714D" w:rsidP="00B21DCC">
            <w:pPr>
              <w:numPr>
                <w:ilvl w:val="2"/>
                <w:numId w:val="35"/>
              </w:numPr>
              <w:suppressAutoHyphens/>
              <w:spacing w:line="252" w:lineRule="auto"/>
              <w:rPr>
                <w:rFonts w:eastAsia="Malgun Gothic"/>
                <w:sz w:val="22"/>
                <w:szCs w:val="22"/>
                <w:lang w:eastAsia="ko-KR"/>
              </w:rPr>
            </w:pPr>
            <w:r w:rsidRPr="00B14DBC">
              <w:rPr>
                <w:rFonts w:eastAsia="Malgun Gothic"/>
                <w:szCs w:val="20"/>
                <w:lang w:eastAsia="ko-KR"/>
              </w:rPr>
              <w:t>It is desired that enhanced beam reporting maintains same or similar configuration signaling overhead and measurement time compared to Rel-17 group based beam reporting.</w:t>
            </w:r>
          </w:p>
        </w:tc>
      </w:tr>
    </w:tbl>
    <w:p w14:paraId="2491E8B5" w14:textId="77777777" w:rsidR="00C41AEE" w:rsidRPr="00A729F1" w:rsidRDefault="00C41AEE" w:rsidP="00C41AEE">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A729F1">
        <w:rPr>
          <w:rFonts w:ascii="Arial" w:eastAsia="宋体" w:hAnsi="Arial"/>
          <w:sz w:val="28"/>
          <w:szCs w:val="36"/>
          <w:lang w:val="fr-FR" w:eastAsia="zh-CN"/>
        </w:rPr>
        <w:lastRenderedPageBreak/>
        <w:t>Description of technique</w:t>
      </w:r>
    </w:p>
    <w:p w14:paraId="0C99256C" w14:textId="77777777" w:rsidR="00C41AEE" w:rsidRDefault="00C41AEE" w:rsidP="00C41AEE">
      <w:pPr>
        <w:spacing w:after="120"/>
        <w:jc w:val="both"/>
        <w:rPr>
          <w:rFonts w:eastAsia="宋体"/>
          <w:lang w:val="en-GB" w:eastAsia="zh-CN"/>
        </w:rPr>
      </w:pPr>
      <w:r w:rsidRPr="00076089">
        <w:rPr>
          <w:rFonts w:eastAsiaTheme="minorEastAsia" w:hint="eastAsia"/>
          <w:szCs w:val="20"/>
          <w:lang w:val="en-GB" w:eastAsia="zh-CN"/>
        </w:rPr>
        <w:t>I</w:t>
      </w:r>
      <w:r w:rsidRPr="00076089">
        <w:rPr>
          <w:rFonts w:eastAsiaTheme="minorEastAsia"/>
          <w:szCs w:val="20"/>
          <w:lang w:val="en-GB" w:eastAsia="zh-CN"/>
        </w:rPr>
        <w:t xml:space="preserve">n addition to </w:t>
      </w:r>
      <w:r>
        <w:rPr>
          <w:rFonts w:eastAsiaTheme="minorEastAsia"/>
          <w:szCs w:val="20"/>
          <w:lang w:val="en-GB" w:eastAsia="zh-CN"/>
        </w:rPr>
        <w:t xml:space="preserve">the </w:t>
      </w:r>
      <w:r w:rsidRPr="00076089">
        <w:rPr>
          <w:rFonts w:eastAsiaTheme="minorEastAsia"/>
          <w:szCs w:val="20"/>
          <w:lang w:val="en-GB" w:eastAsia="zh-CN"/>
        </w:rPr>
        <w:t>adaptation of a number of specific antenna ports, NW energy saving can alternatively be achieved by switching off a set of antenna ports corresponding to one or more panels or one or more TRPs</w:t>
      </w:r>
      <w:r w:rsidRPr="00901438">
        <w:rPr>
          <w:rFonts w:eastAsia="宋体"/>
          <w:lang w:val="en-GB" w:eastAsia="zh-CN"/>
        </w:rPr>
        <w:t xml:space="preserve">. </w:t>
      </w:r>
    </w:p>
    <w:p w14:paraId="5092BE54" w14:textId="47DD8C37" w:rsidR="00C41AEE" w:rsidRDefault="00C41AEE" w:rsidP="00C41AEE">
      <w:pPr>
        <w:spacing w:after="120"/>
        <w:jc w:val="both"/>
        <w:rPr>
          <w:szCs w:val="20"/>
          <w:lang w:val="en-GB"/>
        </w:rPr>
      </w:pPr>
      <w:r>
        <w:rPr>
          <w:rFonts w:eastAsia="宋体"/>
          <w:lang w:val="en-GB" w:eastAsia="zh-CN"/>
        </w:rPr>
        <w:t xml:space="preserve">TRP Off can provide </w:t>
      </w:r>
      <w:r w:rsidRPr="00901438">
        <w:rPr>
          <w:rFonts w:eastAsia="宋体"/>
          <w:lang w:val="en-GB" w:eastAsia="zh-CN"/>
        </w:rPr>
        <w:t xml:space="preserve">benefits </w:t>
      </w:r>
      <w:r>
        <w:rPr>
          <w:rFonts w:eastAsia="宋体"/>
          <w:lang w:val="en-GB" w:eastAsia="zh-CN"/>
        </w:rPr>
        <w:t>for</w:t>
      </w:r>
      <w:r w:rsidRPr="00901438">
        <w:rPr>
          <w:rFonts w:eastAsia="宋体"/>
          <w:lang w:val="en-GB" w:eastAsia="zh-CN"/>
        </w:rPr>
        <w:t xml:space="preserve"> netw</w:t>
      </w:r>
      <w:r>
        <w:rPr>
          <w:rFonts w:eastAsia="宋体"/>
          <w:lang w:val="en-GB" w:eastAsia="zh-CN"/>
        </w:rPr>
        <w:t xml:space="preserve">ork energy saving in terms of reduced control signalling transmission and data scheduling. In addition, </w:t>
      </w:r>
      <w:r w:rsidRPr="00E934F6">
        <w:rPr>
          <w:szCs w:val="20"/>
          <w:lang w:val="en-GB"/>
        </w:rPr>
        <w:t xml:space="preserve">UE may not need to </w:t>
      </w:r>
      <w:r w:rsidR="005F5915">
        <w:rPr>
          <w:szCs w:val="20"/>
          <w:lang w:val="en-GB"/>
        </w:rPr>
        <w:t>perform the corresponding DL reception e.g.,</w:t>
      </w:r>
      <w:r w:rsidR="005F5915" w:rsidRPr="00E934F6">
        <w:rPr>
          <w:szCs w:val="20"/>
          <w:lang w:val="en-GB"/>
        </w:rPr>
        <w:t xml:space="preserve"> </w:t>
      </w:r>
      <w:r w:rsidRPr="00E934F6">
        <w:rPr>
          <w:szCs w:val="20"/>
          <w:lang w:val="en-GB"/>
        </w:rPr>
        <w:t xml:space="preserve">PDCCH </w:t>
      </w:r>
      <w:r w:rsidR="003769CF">
        <w:rPr>
          <w:szCs w:val="20"/>
          <w:lang w:val="en-GB"/>
        </w:rPr>
        <w:t xml:space="preserve">or CSI-RS, </w:t>
      </w:r>
      <w:r w:rsidR="005F5915">
        <w:rPr>
          <w:szCs w:val="20"/>
          <w:lang w:val="en-GB"/>
        </w:rPr>
        <w:t xml:space="preserve">and UL transmissions, e.g., </w:t>
      </w:r>
      <w:r w:rsidR="003769CF">
        <w:rPr>
          <w:szCs w:val="20"/>
          <w:lang w:val="en-GB"/>
        </w:rPr>
        <w:t xml:space="preserve">SRS or </w:t>
      </w:r>
      <w:r w:rsidRPr="00E934F6">
        <w:rPr>
          <w:rFonts w:eastAsiaTheme="minorEastAsia"/>
          <w:szCs w:val="20"/>
        </w:rPr>
        <w:t>HARQ-ACK</w:t>
      </w:r>
      <w:r w:rsidRPr="00E934F6">
        <w:rPr>
          <w:szCs w:val="20"/>
          <w:lang w:val="en-GB"/>
        </w:rPr>
        <w:t xml:space="preserve">, which </w:t>
      </w:r>
      <w:r w:rsidR="003769CF">
        <w:rPr>
          <w:szCs w:val="20"/>
          <w:lang w:val="en-GB"/>
        </w:rPr>
        <w:t>can be</w:t>
      </w:r>
      <w:r w:rsidR="003769CF" w:rsidRPr="00E934F6">
        <w:rPr>
          <w:szCs w:val="20"/>
          <w:lang w:val="en-GB"/>
        </w:rPr>
        <w:t xml:space="preserve"> </w:t>
      </w:r>
      <w:r w:rsidRPr="00E934F6">
        <w:rPr>
          <w:szCs w:val="20"/>
          <w:lang w:val="en-GB"/>
        </w:rPr>
        <w:t xml:space="preserve">beneficial for UE power saving. </w:t>
      </w:r>
    </w:p>
    <w:p w14:paraId="1A2606FE" w14:textId="2214BE40" w:rsidR="003769CF" w:rsidRDefault="003769CF" w:rsidP="003769CF">
      <w:pPr>
        <w:spacing w:beforeLines="50" w:before="120"/>
        <w:jc w:val="both"/>
        <w:rPr>
          <w:b/>
          <w:i/>
        </w:rPr>
      </w:pPr>
      <w:bookmarkStart w:id="69" w:name="_Ref118748598"/>
      <w:r>
        <w:rPr>
          <w:rFonts w:eastAsia="宋体"/>
          <w:b/>
          <w:i/>
          <w:szCs w:val="20"/>
          <w:lang w:val="fr-FR" w:eastAsia="zh-CN"/>
        </w:rPr>
        <w:t>P</w:t>
      </w:r>
      <w:r w:rsidRPr="00A06889">
        <w:rPr>
          <w:rFonts w:eastAsia="宋体"/>
          <w:b/>
          <w:i/>
          <w:szCs w:val="20"/>
          <w:lang w:val="fr-FR" w:eastAsia="zh-CN"/>
        </w:rPr>
        <w:t>roposal</w:t>
      </w:r>
      <w:r w:rsidRPr="007314F2">
        <w:rPr>
          <w:b/>
          <w:i/>
          <w:szCs w:val="20"/>
          <w:lang w:val="en-GB"/>
        </w:rPr>
        <w:t xml:space="preserve">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15</w:t>
      </w:r>
      <w:r w:rsidRPr="0012631B">
        <w:rPr>
          <w:b/>
          <w:i/>
          <w:szCs w:val="20"/>
          <w:lang w:val="en-GB"/>
        </w:rPr>
        <w:fldChar w:fldCharType="end"/>
      </w:r>
      <w:r w:rsidRPr="00157055">
        <w:rPr>
          <w:b/>
          <w:i/>
        </w:rPr>
        <w:t xml:space="preserve">: </w:t>
      </w:r>
      <w:r>
        <w:rPr>
          <w:b/>
          <w:i/>
        </w:rPr>
        <w:t>Support d</w:t>
      </w:r>
      <w:r w:rsidRPr="00717AFF">
        <w:rPr>
          <w:b/>
          <w:i/>
        </w:rPr>
        <w:t>ynamic</w:t>
      </w:r>
      <w:r>
        <w:rPr>
          <w:b/>
          <w:i/>
        </w:rPr>
        <w:t xml:space="preserve"> indication of</w:t>
      </w:r>
      <w:r w:rsidRPr="003769CF">
        <w:t xml:space="preserve"> </w:t>
      </w:r>
      <w:r w:rsidRPr="003769CF">
        <w:rPr>
          <w:b/>
          <w:i/>
        </w:rPr>
        <w:t>TRP</w:t>
      </w:r>
      <w:r>
        <w:rPr>
          <w:b/>
          <w:i/>
        </w:rPr>
        <w:t>s</w:t>
      </w:r>
      <w:r w:rsidRPr="003769CF">
        <w:rPr>
          <w:b/>
          <w:i/>
        </w:rPr>
        <w:t xml:space="preserve"> </w:t>
      </w:r>
      <w:r>
        <w:rPr>
          <w:b/>
          <w:i/>
        </w:rPr>
        <w:t>activation</w:t>
      </w:r>
      <w:r w:rsidR="00EA3C6A">
        <w:rPr>
          <w:b/>
          <w:i/>
        </w:rPr>
        <w:t>/deactivation</w:t>
      </w:r>
      <w:r>
        <w:rPr>
          <w:b/>
          <w:i/>
        </w:rPr>
        <w:t xml:space="preserve"> to adapt UE’s </w:t>
      </w:r>
      <w:r w:rsidRPr="003769CF">
        <w:rPr>
          <w:b/>
          <w:i/>
        </w:rPr>
        <w:t>DL reception</w:t>
      </w:r>
      <w:r>
        <w:rPr>
          <w:b/>
          <w:i/>
        </w:rPr>
        <w:t xml:space="preserve"> and/or UL transmission corresponding to the number of TRPs</w:t>
      </w:r>
      <w:bookmarkEnd w:id="69"/>
    </w:p>
    <w:p w14:paraId="6E2BCF5D" w14:textId="77777777" w:rsidR="009B515A" w:rsidRPr="009B515A" w:rsidRDefault="009B515A" w:rsidP="00755E5D">
      <w:pPr>
        <w:keepNext/>
        <w:keepLines/>
        <w:overflowPunct w:val="0"/>
        <w:autoSpaceDE w:val="0"/>
        <w:autoSpaceDN w:val="0"/>
        <w:adjustRightInd w:val="0"/>
        <w:spacing w:before="240" w:after="180"/>
        <w:jc w:val="both"/>
        <w:textAlignment w:val="baseline"/>
        <w:outlineLvl w:val="2"/>
        <w:rPr>
          <w:szCs w:val="20"/>
          <w:lang w:val="en-GB"/>
        </w:rPr>
      </w:pPr>
      <w:r w:rsidRPr="00755E5D">
        <w:rPr>
          <w:rFonts w:ascii="Arial" w:eastAsia="宋体" w:hAnsi="Arial"/>
          <w:sz w:val="28"/>
          <w:szCs w:val="36"/>
          <w:lang w:val="fr-FR" w:eastAsia="zh-CN"/>
        </w:rPr>
        <w:t>4.2.2.</w:t>
      </w:r>
      <w:r w:rsidRPr="00755E5D">
        <w:rPr>
          <w:rFonts w:ascii="Arial" w:eastAsia="宋体" w:hAnsi="Arial"/>
          <w:sz w:val="28"/>
          <w:szCs w:val="36"/>
          <w:lang w:val="fr-FR" w:eastAsia="zh-CN"/>
        </w:rPr>
        <w:tab/>
        <w:t>Analysis of performance and impacts</w:t>
      </w:r>
    </w:p>
    <w:p w14:paraId="461FE149" w14:textId="1C2DAC05" w:rsidR="003769CF" w:rsidRDefault="009B515A" w:rsidP="009B515A">
      <w:pPr>
        <w:spacing w:after="120"/>
        <w:jc w:val="both"/>
        <w:rPr>
          <w:szCs w:val="20"/>
          <w:lang w:val="en-GB"/>
        </w:rPr>
      </w:pPr>
      <w:r w:rsidRPr="009B515A">
        <w:rPr>
          <w:szCs w:val="20"/>
          <w:lang w:val="en-GB"/>
        </w:rPr>
        <w:t xml:space="preserve">TRP Off can provide benefits for network energy saving in terms of reduced control signalling transmission and data scheduling. The </w:t>
      </w:r>
      <w:r w:rsidR="00B36702" w:rsidRPr="00755E5D">
        <w:rPr>
          <w:szCs w:val="20"/>
          <w:lang w:val="en-GB"/>
        </w:rPr>
        <w:t>network</w:t>
      </w:r>
      <w:r w:rsidRPr="009B515A">
        <w:rPr>
          <w:szCs w:val="20"/>
          <w:lang w:val="en-GB"/>
        </w:rPr>
        <w:t xml:space="preserve"> energy of m-TRP and s-TRP is shown in the following </w:t>
      </w:r>
      <w:r w:rsidRPr="00755E5D">
        <w:rPr>
          <w:b/>
          <w:szCs w:val="20"/>
          <w:lang w:val="en-GB"/>
        </w:rPr>
        <w:t>Table.2</w:t>
      </w:r>
      <w:r w:rsidRPr="009B515A">
        <w:rPr>
          <w:szCs w:val="20"/>
          <w:lang w:val="en-GB"/>
        </w:rPr>
        <w:t xml:space="preserve">. In our system level simulation, each TRP is assumed to be equipped with 16 </w:t>
      </w:r>
      <w:proofErr w:type="spellStart"/>
      <w:r w:rsidRPr="009B515A">
        <w:rPr>
          <w:szCs w:val="20"/>
          <w:lang w:val="en-GB"/>
        </w:rPr>
        <w:t>TxRUs</w:t>
      </w:r>
      <w:proofErr w:type="spellEnd"/>
      <w:r w:rsidRPr="009B515A">
        <w:rPr>
          <w:szCs w:val="20"/>
          <w:lang w:val="en-GB"/>
        </w:rPr>
        <w:t>.</w:t>
      </w:r>
    </w:p>
    <w:tbl>
      <w:tblPr>
        <w:tblStyle w:val="aa"/>
        <w:tblW w:w="0" w:type="auto"/>
        <w:jc w:val="center"/>
        <w:tblLook w:val="04A0" w:firstRow="1" w:lastRow="0" w:firstColumn="1" w:lastColumn="0" w:noHBand="0" w:noVBand="1"/>
      </w:tblPr>
      <w:tblGrid>
        <w:gridCol w:w="3620"/>
        <w:gridCol w:w="1909"/>
      </w:tblGrid>
      <w:tr w:rsidR="009B515A" w14:paraId="1AC1C8BA" w14:textId="77777777" w:rsidTr="00B9198B">
        <w:trPr>
          <w:jc w:val="center"/>
        </w:trPr>
        <w:tc>
          <w:tcPr>
            <w:tcW w:w="3620" w:type="dxa"/>
            <w:shd w:val="clear" w:color="auto" w:fill="BDD6EE" w:themeFill="accent1" w:themeFillTint="66"/>
          </w:tcPr>
          <w:p w14:paraId="03E1A5B7" w14:textId="77777777" w:rsidR="009B515A" w:rsidRPr="00447499" w:rsidRDefault="009B515A" w:rsidP="00B9198B">
            <w:pPr>
              <w:pStyle w:val="af7"/>
              <w:ind w:firstLineChars="0" w:firstLine="0"/>
              <w:jc w:val="center"/>
              <w:rPr>
                <w:rFonts w:ascii="Times New Roman" w:hAnsi="Times New Roman"/>
                <w:b/>
                <w:sz w:val="18"/>
                <w:szCs w:val="20"/>
                <w:lang w:val="en-GB"/>
              </w:rPr>
            </w:pPr>
            <w:r w:rsidRPr="00447499">
              <w:rPr>
                <w:rFonts w:ascii="Times New Roman" w:hAnsi="Times New Roman"/>
                <w:b/>
                <w:sz w:val="18"/>
                <w:szCs w:val="20"/>
                <w:lang w:val="en-GB"/>
              </w:rPr>
              <w:t>Scheme</w:t>
            </w:r>
          </w:p>
        </w:tc>
        <w:tc>
          <w:tcPr>
            <w:tcW w:w="1909" w:type="dxa"/>
            <w:shd w:val="clear" w:color="auto" w:fill="BDD6EE" w:themeFill="accent1" w:themeFillTint="66"/>
          </w:tcPr>
          <w:p w14:paraId="2AE47DFB" w14:textId="75A116C8" w:rsidR="009B515A" w:rsidRPr="00447499" w:rsidRDefault="009B515A" w:rsidP="00B9198B">
            <w:pPr>
              <w:pStyle w:val="af7"/>
              <w:ind w:firstLineChars="0" w:firstLine="0"/>
              <w:jc w:val="center"/>
              <w:rPr>
                <w:rFonts w:ascii="Times New Roman" w:hAnsi="Times New Roman"/>
                <w:b/>
                <w:sz w:val="18"/>
                <w:szCs w:val="20"/>
                <w:lang w:val="en-GB"/>
              </w:rPr>
            </w:pPr>
            <w:r>
              <w:rPr>
                <w:rFonts w:ascii="Times New Roman" w:hAnsi="Times New Roman"/>
                <w:b/>
                <w:sz w:val="18"/>
                <w:szCs w:val="20"/>
                <w:lang w:val="en-GB"/>
              </w:rPr>
              <w:t>N</w:t>
            </w:r>
            <w:r>
              <w:rPr>
                <w:rFonts w:ascii="Times New Roman" w:hAnsi="Times New Roman" w:hint="eastAsia"/>
                <w:b/>
                <w:sz w:val="18"/>
                <w:szCs w:val="20"/>
                <w:lang w:val="en-GB"/>
              </w:rPr>
              <w:t>etwork</w:t>
            </w:r>
            <w:r>
              <w:rPr>
                <w:rFonts w:ascii="Times New Roman" w:hAnsi="Times New Roman"/>
                <w:b/>
                <w:sz w:val="18"/>
                <w:szCs w:val="20"/>
                <w:lang w:val="en-GB"/>
              </w:rPr>
              <w:t xml:space="preserve"> E</w:t>
            </w:r>
            <w:r>
              <w:rPr>
                <w:rFonts w:ascii="Times New Roman" w:hAnsi="Times New Roman" w:hint="eastAsia"/>
                <w:b/>
                <w:sz w:val="18"/>
                <w:szCs w:val="20"/>
                <w:lang w:val="en-GB"/>
              </w:rPr>
              <w:t>nergy</w:t>
            </w:r>
          </w:p>
        </w:tc>
      </w:tr>
      <w:tr w:rsidR="009B515A" w14:paraId="749D2816" w14:textId="77777777" w:rsidTr="00B9198B">
        <w:trPr>
          <w:jc w:val="center"/>
        </w:trPr>
        <w:tc>
          <w:tcPr>
            <w:tcW w:w="3620" w:type="dxa"/>
          </w:tcPr>
          <w:p w14:paraId="173E3714" w14:textId="4E7A42CC" w:rsidR="009B515A" w:rsidRPr="00447499" w:rsidRDefault="009B515A" w:rsidP="00B9198B">
            <w:pPr>
              <w:pStyle w:val="af7"/>
              <w:ind w:firstLineChars="0" w:firstLine="0"/>
              <w:jc w:val="center"/>
              <w:rPr>
                <w:rFonts w:ascii="Times New Roman" w:hAnsi="Times New Roman"/>
                <w:sz w:val="18"/>
                <w:szCs w:val="20"/>
                <w:lang w:val="en-GB"/>
              </w:rPr>
            </w:pPr>
            <w:r>
              <w:rPr>
                <w:rFonts w:ascii="Times New Roman" w:hAnsi="Times New Roman" w:hint="eastAsia"/>
                <w:sz w:val="18"/>
                <w:szCs w:val="20"/>
                <w:lang w:val="en-GB"/>
              </w:rPr>
              <w:t>m-</w:t>
            </w:r>
            <w:r>
              <w:rPr>
                <w:rFonts w:ascii="Times New Roman" w:hAnsi="Times New Roman"/>
                <w:sz w:val="18"/>
                <w:szCs w:val="20"/>
                <w:lang w:val="en-GB"/>
              </w:rPr>
              <w:t>TRP</w:t>
            </w:r>
          </w:p>
        </w:tc>
        <w:tc>
          <w:tcPr>
            <w:tcW w:w="1909" w:type="dxa"/>
          </w:tcPr>
          <w:p w14:paraId="7CA8D916" w14:textId="6D5511D5" w:rsidR="009B515A" w:rsidRPr="00447499" w:rsidRDefault="009B515A" w:rsidP="00B9198B">
            <w:pPr>
              <w:pStyle w:val="af7"/>
              <w:ind w:firstLineChars="0" w:firstLine="0"/>
              <w:jc w:val="center"/>
              <w:rPr>
                <w:rFonts w:ascii="Times New Roman" w:hAnsi="Times New Roman"/>
                <w:sz w:val="18"/>
                <w:szCs w:val="20"/>
                <w:lang w:val="en-GB"/>
              </w:rPr>
            </w:pPr>
            <w:r>
              <w:rPr>
                <w:rFonts w:ascii="Times New Roman" w:hAnsi="Times New Roman"/>
                <w:sz w:val="18"/>
                <w:szCs w:val="20"/>
                <w:lang w:val="en-GB"/>
              </w:rPr>
              <w:t>32.01</w:t>
            </w:r>
          </w:p>
        </w:tc>
      </w:tr>
      <w:tr w:rsidR="009B515A" w14:paraId="4F97A68F" w14:textId="77777777" w:rsidTr="00B9198B">
        <w:trPr>
          <w:jc w:val="center"/>
        </w:trPr>
        <w:tc>
          <w:tcPr>
            <w:tcW w:w="3620" w:type="dxa"/>
          </w:tcPr>
          <w:p w14:paraId="4C17C103" w14:textId="72D97420" w:rsidR="009B515A" w:rsidRPr="00447499" w:rsidRDefault="009B515A" w:rsidP="00B9198B">
            <w:pPr>
              <w:pStyle w:val="af7"/>
              <w:ind w:firstLineChars="0" w:firstLine="0"/>
              <w:jc w:val="center"/>
              <w:rPr>
                <w:rFonts w:ascii="Times New Roman" w:hAnsi="Times New Roman"/>
                <w:sz w:val="18"/>
                <w:szCs w:val="20"/>
                <w:lang w:val="en-GB"/>
              </w:rPr>
            </w:pPr>
            <w:r>
              <w:rPr>
                <w:rFonts w:ascii="Times New Roman" w:hAnsi="Times New Roman" w:hint="eastAsia"/>
                <w:sz w:val="18"/>
                <w:szCs w:val="20"/>
                <w:lang w:val="en-GB"/>
              </w:rPr>
              <w:t>s-TRP</w:t>
            </w:r>
          </w:p>
        </w:tc>
        <w:tc>
          <w:tcPr>
            <w:tcW w:w="1909" w:type="dxa"/>
          </w:tcPr>
          <w:p w14:paraId="311A0DFE" w14:textId="5D5280E8" w:rsidR="009B515A" w:rsidRPr="00447499" w:rsidRDefault="009B515A" w:rsidP="00B9198B">
            <w:pPr>
              <w:pStyle w:val="af7"/>
              <w:ind w:firstLineChars="0" w:firstLine="0"/>
              <w:jc w:val="center"/>
              <w:rPr>
                <w:rFonts w:ascii="Times New Roman" w:hAnsi="Times New Roman"/>
                <w:sz w:val="18"/>
                <w:szCs w:val="20"/>
                <w:lang w:val="en-GB"/>
              </w:rPr>
            </w:pPr>
            <w:r>
              <w:rPr>
                <w:rFonts w:ascii="Times New Roman" w:hAnsi="Times New Roman"/>
                <w:sz w:val="18"/>
                <w:szCs w:val="20"/>
                <w:lang w:val="en-GB"/>
              </w:rPr>
              <w:t>27.56</w:t>
            </w:r>
          </w:p>
        </w:tc>
      </w:tr>
    </w:tbl>
    <w:p w14:paraId="3ECFD221" w14:textId="64A56155" w:rsidR="009B515A" w:rsidRPr="004C5379" w:rsidRDefault="009B515A" w:rsidP="009B515A">
      <w:pPr>
        <w:pStyle w:val="a7"/>
        <w:jc w:val="center"/>
        <w:rPr>
          <w:rFonts w:eastAsia="宋体"/>
          <w:lang w:eastAsia="zh-CN"/>
        </w:rPr>
      </w:pPr>
      <w:r>
        <w:rPr>
          <w:b/>
        </w:rPr>
        <w:t>Table.2</w:t>
      </w:r>
      <w:r>
        <w:t>: System level simulation results for multi-TRP and single-TRP</w:t>
      </w:r>
    </w:p>
    <w:p w14:paraId="71A908C4" w14:textId="5DBA10E5" w:rsidR="009B515A" w:rsidRPr="00755E5D" w:rsidRDefault="00B36702" w:rsidP="009B515A">
      <w:pPr>
        <w:spacing w:after="120"/>
        <w:jc w:val="both"/>
        <w:rPr>
          <w:rFonts w:eastAsiaTheme="minorEastAsia"/>
          <w:szCs w:val="20"/>
          <w:lang w:val="en-GB" w:eastAsia="zh-CN"/>
        </w:rPr>
      </w:pPr>
      <w:r w:rsidRPr="00B36702">
        <w:rPr>
          <w:rFonts w:eastAsiaTheme="minorEastAsia"/>
          <w:szCs w:val="20"/>
          <w:lang w:val="en-GB" w:eastAsia="zh-CN"/>
        </w:rPr>
        <w:lastRenderedPageBreak/>
        <w:t xml:space="preserve">As can </w:t>
      </w:r>
      <w:r>
        <w:rPr>
          <w:rFonts w:eastAsiaTheme="minorEastAsia" w:hint="eastAsia"/>
          <w:szCs w:val="20"/>
          <w:lang w:val="en-GB" w:eastAsia="zh-CN"/>
        </w:rPr>
        <w:t>be</w:t>
      </w:r>
      <w:r>
        <w:rPr>
          <w:rFonts w:eastAsiaTheme="minorEastAsia"/>
          <w:szCs w:val="20"/>
          <w:lang w:val="en-GB" w:eastAsia="zh-CN"/>
        </w:rPr>
        <w:t xml:space="preserve"> </w:t>
      </w:r>
      <w:r w:rsidRPr="00B36702">
        <w:rPr>
          <w:rFonts w:eastAsiaTheme="minorEastAsia"/>
          <w:szCs w:val="20"/>
          <w:lang w:val="en-GB" w:eastAsia="zh-CN"/>
        </w:rPr>
        <w:t>see</w:t>
      </w:r>
      <w:r>
        <w:rPr>
          <w:rFonts w:eastAsiaTheme="minorEastAsia"/>
          <w:szCs w:val="20"/>
          <w:lang w:val="en-GB" w:eastAsia="zh-CN"/>
        </w:rPr>
        <w:t>n</w:t>
      </w:r>
      <w:r w:rsidRPr="00B36702">
        <w:rPr>
          <w:rFonts w:eastAsiaTheme="minorEastAsia"/>
          <w:szCs w:val="20"/>
          <w:lang w:val="en-GB" w:eastAsia="zh-CN"/>
        </w:rPr>
        <w:t xml:space="preserve"> from </w:t>
      </w:r>
      <w:r w:rsidR="00E643A9">
        <w:rPr>
          <w:rFonts w:eastAsiaTheme="minorEastAsia"/>
          <w:szCs w:val="20"/>
          <w:lang w:val="en-GB" w:eastAsia="zh-CN"/>
        </w:rPr>
        <w:t xml:space="preserve">the </w:t>
      </w:r>
      <w:r>
        <w:rPr>
          <w:rFonts w:eastAsiaTheme="minorEastAsia"/>
          <w:szCs w:val="20"/>
          <w:lang w:val="en-GB" w:eastAsia="zh-CN"/>
        </w:rPr>
        <w:t>above</w:t>
      </w:r>
      <w:r w:rsidR="002651E0" w:rsidRPr="002651E0">
        <w:rPr>
          <w:rFonts w:eastAsiaTheme="minorEastAsia"/>
          <w:szCs w:val="20"/>
          <w:lang w:val="en-GB" w:eastAsia="zh-CN"/>
        </w:rPr>
        <w:t xml:space="preserve"> </w:t>
      </w:r>
      <w:r w:rsidR="002651E0" w:rsidRPr="00B36702">
        <w:rPr>
          <w:rFonts w:eastAsiaTheme="minorEastAsia"/>
          <w:szCs w:val="20"/>
          <w:lang w:val="en-GB" w:eastAsia="zh-CN"/>
        </w:rPr>
        <w:t>table</w:t>
      </w:r>
      <w:r w:rsidRPr="00B36702">
        <w:rPr>
          <w:rFonts w:eastAsiaTheme="minorEastAsia"/>
          <w:szCs w:val="20"/>
          <w:lang w:val="en-GB" w:eastAsia="zh-CN"/>
        </w:rPr>
        <w:t xml:space="preserve">, TRP muting/adaptation in multi-TRP operation </w:t>
      </w:r>
      <w:r>
        <w:rPr>
          <w:rFonts w:eastAsiaTheme="minorEastAsia"/>
          <w:szCs w:val="20"/>
          <w:lang w:val="en-GB" w:eastAsia="zh-CN"/>
        </w:rPr>
        <w:t xml:space="preserve">can bring </w:t>
      </w:r>
      <w:r w:rsidRPr="00B36702">
        <w:rPr>
          <w:rFonts w:eastAsiaTheme="minorEastAsia"/>
          <w:szCs w:val="20"/>
          <w:lang w:val="en-GB" w:eastAsia="zh-CN"/>
        </w:rPr>
        <w:t>approximately 14%</w:t>
      </w:r>
      <w:r>
        <w:rPr>
          <w:rFonts w:eastAsiaTheme="minorEastAsia"/>
          <w:szCs w:val="20"/>
          <w:lang w:val="en-GB" w:eastAsia="zh-CN"/>
        </w:rPr>
        <w:t xml:space="preserve"> energy saving gain.</w:t>
      </w:r>
    </w:p>
    <w:p w14:paraId="289C7755" w14:textId="77777777" w:rsidR="00C41AEE" w:rsidRPr="00A729F1" w:rsidRDefault="00C41AEE" w:rsidP="00C41AEE">
      <w:pPr>
        <w:keepNext/>
        <w:keepLines/>
        <w:numPr>
          <w:ilvl w:val="2"/>
          <w:numId w:val="5"/>
        </w:numPr>
        <w:overflowPunct w:val="0"/>
        <w:autoSpaceDE w:val="0"/>
        <w:autoSpaceDN w:val="0"/>
        <w:adjustRightInd w:val="0"/>
        <w:spacing w:before="240" w:after="180"/>
        <w:jc w:val="both"/>
        <w:textAlignment w:val="baseline"/>
        <w:outlineLvl w:val="2"/>
        <w:rPr>
          <w:rFonts w:ascii="Arial" w:eastAsia="宋体" w:hAnsi="Arial"/>
          <w:sz w:val="28"/>
          <w:szCs w:val="36"/>
          <w:lang w:val="fr-FR" w:eastAsia="zh-CN"/>
        </w:rPr>
      </w:pPr>
      <w:r w:rsidRPr="00A729F1">
        <w:rPr>
          <w:rFonts w:ascii="Arial" w:eastAsia="宋体" w:hAnsi="Arial"/>
          <w:sz w:val="28"/>
          <w:szCs w:val="36"/>
          <w:lang w:val="fr-FR" w:eastAsia="zh-CN"/>
        </w:rPr>
        <w:t>Specification impacts</w:t>
      </w:r>
    </w:p>
    <w:p w14:paraId="159AB10D" w14:textId="77777777" w:rsidR="00C41AEE" w:rsidRDefault="00C41AEE" w:rsidP="00C41AEE">
      <w:pPr>
        <w:spacing w:after="120"/>
        <w:jc w:val="both"/>
        <w:rPr>
          <w:rFonts w:eastAsia="宋体"/>
          <w:lang w:val="en-GB" w:eastAsia="zh-CN"/>
        </w:rPr>
      </w:pPr>
      <w:r>
        <w:rPr>
          <w:rFonts w:eastAsia="宋体"/>
          <w:lang w:val="en-GB" w:eastAsia="zh-CN"/>
        </w:rPr>
        <w:t xml:space="preserve">So far, switching between m-TRP and s-TRP can be realized by RRC reconfiguration (i.e., </w:t>
      </w:r>
      <w:proofErr w:type="spellStart"/>
      <w:proofErr w:type="gramStart"/>
      <w:r>
        <w:rPr>
          <w:rFonts w:eastAsia="宋体"/>
          <w:lang w:val="en-GB" w:eastAsia="zh-CN"/>
        </w:rPr>
        <w:t>CORESETPollIndex</w:t>
      </w:r>
      <w:proofErr w:type="spellEnd"/>
      <w:r>
        <w:rPr>
          <w:rFonts w:eastAsia="宋体"/>
          <w:lang w:val="en-GB" w:eastAsia="zh-CN"/>
        </w:rPr>
        <w:t>{</w:t>
      </w:r>
      <w:proofErr w:type="gramEnd"/>
      <w:r>
        <w:rPr>
          <w:rFonts w:eastAsia="宋体"/>
          <w:lang w:val="en-GB" w:eastAsia="zh-CN"/>
        </w:rPr>
        <w:t>0}</w:t>
      </w:r>
      <w:r w:rsidRPr="004F6A10">
        <w:rPr>
          <w:rFonts w:ascii="宋体" w:eastAsia="宋体" w:hAnsi="宋体"/>
          <w:lang w:val="en-GB" w:eastAsia="zh-CN"/>
        </w:rPr>
        <w:sym w:font="Wingdings" w:char="F0DF"/>
      </w:r>
      <w:r w:rsidRPr="004F6A10">
        <w:rPr>
          <w:rFonts w:ascii="宋体" w:eastAsia="宋体" w:hAnsi="宋体"/>
          <w:lang w:val="en-GB" w:eastAsia="zh-CN"/>
        </w:rPr>
        <w:sym w:font="Wingdings" w:char="F0E0"/>
      </w:r>
      <w:r w:rsidRPr="004F6A10">
        <w:rPr>
          <w:rFonts w:eastAsia="宋体"/>
          <w:lang w:val="en-GB" w:eastAsia="zh-CN"/>
        </w:rPr>
        <w:t xml:space="preserve"> </w:t>
      </w:r>
      <w:proofErr w:type="spellStart"/>
      <w:r>
        <w:rPr>
          <w:rFonts w:eastAsia="宋体"/>
          <w:lang w:val="en-GB" w:eastAsia="zh-CN"/>
        </w:rPr>
        <w:t>CORESETPollIndex</w:t>
      </w:r>
      <w:proofErr w:type="spellEnd"/>
      <w:r>
        <w:rPr>
          <w:rFonts w:eastAsia="宋体"/>
          <w:lang w:val="en-GB" w:eastAsia="zh-CN"/>
        </w:rPr>
        <w:t>{0,1}) or BWP switching. However, the existing mechanism is not efficient enough and more dynamic way about TRP On/Off can be further studied.</w:t>
      </w:r>
    </w:p>
    <w:p w14:paraId="6A8709E6" w14:textId="01D54089" w:rsidR="00C41AEE" w:rsidRDefault="00C41AEE" w:rsidP="00C41AEE">
      <w:pPr>
        <w:spacing w:after="120"/>
        <w:jc w:val="both"/>
        <w:rPr>
          <w:rFonts w:eastAsia="宋体"/>
          <w:lang w:val="en-GB" w:eastAsia="zh-CN"/>
        </w:rPr>
      </w:pPr>
      <w:r w:rsidRPr="00843863">
        <w:rPr>
          <w:rFonts w:eastAsia="宋体"/>
          <w:lang w:val="en-GB" w:eastAsia="zh-CN"/>
        </w:rPr>
        <w:t>Similar to port adaptation, the dynamically TRP on/off also has an impact on the UE behaviours such as measurement and reporting, etc. So TRP off related changes need to be notified to UEs timely to guarantee performance. However, indicating multiple UEs about the same content one-by-one will induce much signalling overhead. One approach to solve this problem is to use group common signalling, which can effectively avoid the disadvantages of UE specific signalling.</w:t>
      </w:r>
    </w:p>
    <w:p w14:paraId="6D1971E0" w14:textId="77777777" w:rsidR="00E12585" w:rsidRDefault="00E12585" w:rsidP="00C41AEE">
      <w:pPr>
        <w:spacing w:after="120"/>
        <w:jc w:val="both"/>
        <w:rPr>
          <w:rFonts w:eastAsia="宋体"/>
          <w:lang w:val="en-GB" w:eastAsia="zh-CN"/>
        </w:rPr>
      </w:pPr>
    </w:p>
    <w:p w14:paraId="7FD9BD63" w14:textId="4AB29EE3" w:rsidR="006E16A7" w:rsidRDefault="006E16A7" w:rsidP="006E16A7">
      <w:pPr>
        <w:spacing w:beforeLines="50" w:before="120"/>
        <w:jc w:val="both"/>
        <w:rPr>
          <w:b/>
          <w:i/>
        </w:rPr>
      </w:pPr>
      <w:bookmarkStart w:id="70" w:name="_Ref118383808"/>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B14DBC">
        <w:rPr>
          <w:b/>
          <w:i/>
          <w:noProof/>
          <w:szCs w:val="20"/>
          <w:lang w:val="en-GB"/>
        </w:rPr>
        <w:t>16</w:t>
      </w:r>
      <w:r w:rsidRPr="0012631B">
        <w:rPr>
          <w:b/>
          <w:i/>
          <w:szCs w:val="20"/>
          <w:lang w:val="en-GB"/>
        </w:rPr>
        <w:fldChar w:fldCharType="end"/>
      </w:r>
      <w:r w:rsidRPr="00157055">
        <w:rPr>
          <w:b/>
          <w:i/>
        </w:rPr>
        <w:t xml:space="preserve">: </w:t>
      </w:r>
      <w:r>
        <w:rPr>
          <w:b/>
          <w:i/>
        </w:rPr>
        <w:t xml:space="preserve">Support </w:t>
      </w:r>
      <w:r w:rsidRPr="006E16A7">
        <w:rPr>
          <w:b/>
          <w:i/>
        </w:rPr>
        <w:t xml:space="preserve">TRP muting/adaptation in multi-TRP operation </w:t>
      </w:r>
      <w:r>
        <w:rPr>
          <w:b/>
          <w:i/>
        </w:rPr>
        <w:t>and capture the following in TR:</w:t>
      </w:r>
      <w:bookmarkEnd w:id="70"/>
    </w:p>
    <w:p w14:paraId="5F437979" w14:textId="6DBFE435" w:rsidR="006E16A7" w:rsidRPr="00447499" w:rsidRDefault="006E16A7" w:rsidP="006E16A7">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r w:rsidRPr="006E16A7">
        <w:rPr>
          <w:rFonts w:ascii="Times New Roman" w:hAnsi="Times New Roman"/>
          <w:b/>
          <w:i/>
          <w:sz w:val="20"/>
          <w:szCs w:val="20"/>
        </w:rPr>
        <w:t>Enable/disable all spatial elements associated with one or more TRPs.</w:t>
      </w:r>
    </w:p>
    <w:p w14:paraId="3A97F033" w14:textId="354532D6" w:rsidR="006E16A7" w:rsidRPr="00447499" w:rsidRDefault="006E16A7" w:rsidP="006E16A7">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w:t>
      </w:r>
      <w:r w:rsidRPr="006E16A7">
        <w:rPr>
          <w:rFonts w:ascii="Times New Roman" w:hAnsi="Times New Roman"/>
          <w:b/>
          <w:i/>
          <w:sz w:val="20"/>
          <w:szCs w:val="20"/>
        </w:rPr>
        <w:t xml:space="preserve">Energy saving gain can be achieved by cancelling the control </w:t>
      </w:r>
      <w:proofErr w:type="spellStart"/>
      <w:r w:rsidRPr="006E16A7">
        <w:rPr>
          <w:rFonts w:ascii="Times New Roman" w:hAnsi="Times New Roman"/>
          <w:b/>
          <w:i/>
          <w:sz w:val="20"/>
          <w:szCs w:val="20"/>
        </w:rPr>
        <w:t>signalling</w:t>
      </w:r>
      <w:proofErr w:type="spellEnd"/>
      <w:r w:rsidRPr="006E16A7">
        <w:rPr>
          <w:rFonts w:ascii="Times New Roman" w:hAnsi="Times New Roman"/>
          <w:b/>
          <w:i/>
          <w:sz w:val="20"/>
          <w:szCs w:val="20"/>
        </w:rPr>
        <w:t xml:space="preserve"> and corresponding data transmission associated with off TRP in multi-TRP operation when the traffic load is low.</w:t>
      </w:r>
    </w:p>
    <w:p w14:paraId="67C17C42" w14:textId="77777777" w:rsidR="00EA3C6A" w:rsidRPr="00B21DCC" w:rsidRDefault="006E16A7">
      <w:pPr>
        <w:pStyle w:val="af7"/>
        <w:numPr>
          <w:ilvl w:val="0"/>
          <w:numId w:val="30"/>
        </w:numPr>
        <w:spacing w:after="120"/>
        <w:ind w:firstLineChars="0"/>
        <w:rPr>
          <w:b/>
          <w:i/>
          <w:szCs w:val="20"/>
        </w:rPr>
      </w:pPr>
      <w:r w:rsidRPr="00447499">
        <w:rPr>
          <w:rFonts w:ascii="Times New Roman" w:hAnsi="Times New Roman" w:hint="eastAsia"/>
          <w:b/>
          <w:i/>
          <w:sz w:val="20"/>
          <w:szCs w:val="20"/>
        </w:rPr>
        <w:t>S</w:t>
      </w:r>
      <w:r w:rsidRPr="00447499">
        <w:rPr>
          <w:rFonts w:ascii="Times New Roman" w:hAnsi="Times New Roman"/>
          <w:b/>
          <w:i/>
          <w:sz w:val="20"/>
          <w:szCs w:val="20"/>
        </w:rPr>
        <w:t xml:space="preserve">pec impact: </w:t>
      </w:r>
    </w:p>
    <w:p w14:paraId="2A9C12EE" w14:textId="454B1CB9" w:rsidR="00EA3C6A" w:rsidRPr="00B21DCC" w:rsidRDefault="00EA3C6A" w:rsidP="00EA3C6A">
      <w:pPr>
        <w:pStyle w:val="af7"/>
        <w:numPr>
          <w:ilvl w:val="1"/>
          <w:numId w:val="30"/>
        </w:numPr>
        <w:spacing w:after="120"/>
        <w:ind w:firstLineChars="0"/>
        <w:rPr>
          <w:b/>
          <w:i/>
          <w:szCs w:val="20"/>
        </w:rPr>
      </w:pPr>
      <w:r>
        <w:rPr>
          <w:rFonts w:ascii="Times New Roman" w:hAnsi="Times New Roman"/>
          <w:b/>
          <w:i/>
          <w:sz w:val="20"/>
          <w:szCs w:val="20"/>
        </w:rPr>
        <w:t>Specify signaling for dynamic indication of</w:t>
      </w:r>
      <w:r w:rsidR="006E16A7" w:rsidRPr="006E16A7">
        <w:rPr>
          <w:rFonts w:ascii="Times New Roman" w:hAnsi="Times New Roman"/>
          <w:b/>
          <w:i/>
          <w:sz w:val="20"/>
          <w:szCs w:val="20"/>
        </w:rPr>
        <w:t xml:space="preserve"> TRP </w:t>
      </w:r>
      <w:r>
        <w:rPr>
          <w:rFonts w:ascii="Times New Roman" w:hAnsi="Times New Roman"/>
          <w:b/>
          <w:i/>
          <w:sz w:val="20"/>
          <w:szCs w:val="20"/>
        </w:rPr>
        <w:t>activation and deactivation</w:t>
      </w:r>
    </w:p>
    <w:p w14:paraId="3B18DCC2" w14:textId="6D99B873" w:rsidR="006E16A7" w:rsidRPr="00B21DCC" w:rsidRDefault="00EA3C6A" w:rsidP="00B21DCC">
      <w:pPr>
        <w:pStyle w:val="af7"/>
        <w:numPr>
          <w:ilvl w:val="1"/>
          <w:numId w:val="30"/>
        </w:numPr>
        <w:spacing w:after="120"/>
        <w:ind w:firstLineChars="0"/>
        <w:rPr>
          <w:b/>
          <w:i/>
          <w:szCs w:val="20"/>
        </w:rPr>
      </w:pPr>
      <w:r>
        <w:rPr>
          <w:rFonts w:ascii="Times New Roman" w:hAnsi="Times New Roman"/>
          <w:b/>
          <w:i/>
          <w:sz w:val="20"/>
          <w:szCs w:val="20"/>
        </w:rPr>
        <w:t>Specify mechanism</w:t>
      </w:r>
      <w:r w:rsidR="006E16A7" w:rsidRPr="006E16A7">
        <w:rPr>
          <w:rFonts w:ascii="Times New Roman" w:hAnsi="Times New Roman"/>
          <w:b/>
          <w:i/>
          <w:sz w:val="20"/>
          <w:szCs w:val="20"/>
        </w:rPr>
        <w:t xml:space="preserve"> to </w:t>
      </w:r>
      <w:r>
        <w:rPr>
          <w:rFonts w:ascii="Times New Roman" w:hAnsi="Times New Roman"/>
          <w:b/>
          <w:i/>
          <w:sz w:val="20"/>
          <w:szCs w:val="20"/>
        </w:rPr>
        <w:t xml:space="preserve">trigger </w:t>
      </w:r>
      <w:r w:rsidR="006E16A7" w:rsidRPr="006E16A7">
        <w:rPr>
          <w:rFonts w:ascii="Times New Roman" w:hAnsi="Times New Roman"/>
          <w:b/>
          <w:i/>
          <w:sz w:val="20"/>
          <w:szCs w:val="20"/>
        </w:rPr>
        <w:t xml:space="preserve">UEs to </w:t>
      </w:r>
      <w:r>
        <w:rPr>
          <w:rFonts w:ascii="Times New Roman" w:hAnsi="Times New Roman"/>
          <w:b/>
          <w:i/>
          <w:sz w:val="20"/>
          <w:szCs w:val="20"/>
        </w:rPr>
        <w:t>adapt DL reception and UL transmission corresponding to different number of TRPs</w:t>
      </w:r>
      <w:r w:rsidR="006E16A7" w:rsidRPr="006E16A7">
        <w:rPr>
          <w:rFonts w:ascii="Times New Roman" w:hAnsi="Times New Roman"/>
          <w:b/>
          <w:i/>
          <w:sz w:val="20"/>
          <w:szCs w:val="20"/>
        </w:rPr>
        <w:t>.</w:t>
      </w:r>
    </w:p>
    <w:p w14:paraId="469D4237" w14:textId="46737E04" w:rsidR="00212D21" w:rsidRDefault="00212D21"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Power domain</w:t>
      </w:r>
      <w:r w:rsidR="00B8663B">
        <w:rPr>
          <w:rFonts w:ascii="Arial" w:eastAsia="宋体" w:hAnsi="Arial"/>
          <w:sz w:val="36"/>
          <w:szCs w:val="36"/>
          <w:lang w:val="fr-FR" w:eastAsia="zh-CN"/>
        </w:rPr>
        <w:t xml:space="preserve"> NES techniques</w:t>
      </w:r>
    </w:p>
    <w:p w14:paraId="1746168C" w14:textId="69648A29" w:rsidR="000963A5" w:rsidRPr="00447499" w:rsidRDefault="006565F9" w:rsidP="00447499">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565F9">
        <w:rPr>
          <w:rFonts w:ascii="Arial" w:eastAsia="宋体" w:hAnsi="Arial"/>
          <w:sz w:val="28"/>
          <w:szCs w:val="36"/>
          <w:lang w:val="fr-FR" w:eastAsia="zh-CN"/>
        </w:rPr>
        <w:t>Technique D-1:</w:t>
      </w:r>
      <w:r>
        <w:rPr>
          <w:rFonts w:ascii="Arial" w:eastAsia="宋体" w:hAnsi="Arial"/>
          <w:sz w:val="28"/>
          <w:szCs w:val="36"/>
          <w:lang w:val="fr-FR" w:eastAsia="zh-CN"/>
        </w:rPr>
        <w:t xml:space="preserve"> </w:t>
      </w:r>
      <w:r w:rsidR="000963A5" w:rsidRPr="00447499">
        <w:rPr>
          <w:rFonts w:ascii="Arial" w:eastAsia="宋体" w:hAnsi="Arial"/>
          <w:sz w:val="28"/>
          <w:szCs w:val="36"/>
          <w:lang w:val="fr-FR" w:eastAsia="zh-CN"/>
        </w:rPr>
        <w:t>Adaptation of transmission power of signals and channels</w:t>
      </w:r>
    </w:p>
    <w:p w14:paraId="754AFDE9" w14:textId="0CE448E2" w:rsidR="00A75427" w:rsidRDefault="00A75427" w:rsidP="00A75427">
      <w:pPr>
        <w:pStyle w:val="a7"/>
        <w:spacing w:line="276" w:lineRule="auto"/>
        <w:jc w:val="both"/>
        <w:rPr>
          <w:rFonts w:eastAsiaTheme="minorEastAsia"/>
          <w:lang w:eastAsia="zh-CN"/>
        </w:rPr>
      </w:pPr>
      <w:r w:rsidRPr="00447499">
        <w:rPr>
          <w:rFonts w:eastAsiaTheme="minorEastAsia"/>
          <w:lang w:val="fr-FR" w:eastAsia="zh-CN"/>
        </w:rPr>
        <w:t>In RAN1#110</w:t>
      </w:r>
      <w:r w:rsidR="00672062">
        <w:rPr>
          <w:rFonts w:eastAsiaTheme="minorEastAsia"/>
          <w:lang w:val="fr-FR" w:eastAsia="zh-CN"/>
        </w:rPr>
        <w:t>bis</w:t>
      </w:r>
      <w:r w:rsidR="00F70812">
        <w:rPr>
          <w:rFonts w:eastAsiaTheme="minorEastAsia"/>
          <w:lang w:val="fr-FR" w:eastAsia="zh-CN"/>
        </w:rPr>
        <w:t>-e</w:t>
      </w:r>
      <w:r w:rsidRPr="00447499">
        <w:rPr>
          <w:rFonts w:eastAsiaTheme="minorEastAsia"/>
          <w:lang w:val="fr-FR" w:eastAsia="zh-CN"/>
        </w:rPr>
        <w:t xml:space="preserve"> meeting, the following aspects are discussed for adaptation of transmission power of signals and channels in</w:t>
      </w:r>
      <w:r w:rsidR="007B1C19">
        <w:rPr>
          <w:rFonts w:eastAsiaTheme="minorEastAsia"/>
          <w:lang w:eastAsia="zh-CN"/>
        </w:rPr>
        <w:t xml:space="preserve"> </w:t>
      </w:r>
      <w:r w:rsidR="007B1C19">
        <w:rPr>
          <w:rFonts w:eastAsiaTheme="minorEastAsia"/>
          <w:lang w:eastAsia="zh-CN"/>
        </w:rPr>
        <w:fldChar w:fldCharType="begin"/>
      </w:r>
      <w:r w:rsidR="007B1C19">
        <w:rPr>
          <w:rFonts w:eastAsiaTheme="minorEastAsia"/>
          <w:lang w:eastAsia="zh-CN"/>
        </w:rPr>
        <w:instrText xml:space="preserve"> REF _Ref118725269 \r \h </w:instrText>
      </w:r>
      <w:r w:rsidR="007B1C19">
        <w:rPr>
          <w:rFonts w:eastAsiaTheme="minorEastAsia"/>
          <w:lang w:eastAsia="zh-CN"/>
        </w:rPr>
      </w:r>
      <w:r w:rsidR="007B1C19">
        <w:rPr>
          <w:rFonts w:eastAsiaTheme="minorEastAsia"/>
          <w:lang w:eastAsia="zh-CN"/>
        </w:rPr>
        <w:fldChar w:fldCharType="separate"/>
      </w:r>
      <w:r w:rsidR="007B1C19">
        <w:rPr>
          <w:rFonts w:eastAsiaTheme="minorEastAsia"/>
          <w:lang w:eastAsia="zh-CN"/>
        </w:rPr>
        <w:t>[1]</w:t>
      </w:r>
      <w:r w:rsidR="007B1C19">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B05248" w14:paraId="26178A60" w14:textId="77777777" w:rsidTr="00B05248">
        <w:tc>
          <w:tcPr>
            <w:tcW w:w="9060" w:type="dxa"/>
          </w:tcPr>
          <w:p w14:paraId="0F94D102" w14:textId="77777777" w:rsidR="00B05248" w:rsidRPr="00755E5D" w:rsidRDefault="00B05248" w:rsidP="00B05248">
            <w:pPr>
              <w:pStyle w:val="a0"/>
              <w:numPr>
                <w:ilvl w:val="0"/>
                <w:numId w:val="36"/>
              </w:numPr>
              <w:suppressAutoHyphens/>
              <w:spacing w:after="0" w:line="252" w:lineRule="auto"/>
              <w:rPr>
                <w:szCs w:val="20"/>
                <w:lang w:eastAsia="zh-CN"/>
              </w:rPr>
            </w:pPr>
            <w:r w:rsidRPr="00755E5D">
              <w:rPr>
                <w:szCs w:val="20"/>
                <w:lang w:eastAsia="zh-CN"/>
              </w:rPr>
              <w:t>Technique #D-1: Adaptation of transmission power of signals and channels</w:t>
            </w:r>
          </w:p>
          <w:p w14:paraId="5B230361" w14:textId="77777777" w:rsidR="00B05248" w:rsidRPr="00755E5D" w:rsidRDefault="00B05248" w:rsidP="00B05248">
            <w:pPr>
              <w:pStyle w:val="a0"/>
              <w:numPr>
                <w:ilvl w:val="1"/>
                <w:numId w:val="36"/>
              </w:numPr>
              <w:suppressAutoHyphens/>
              <w:spacing w:after="0" w:line="252" w:lineRule="auto"/>
              <w:rPr>
                <w:szCs w:val="20"/>
                <w:lang w:eastAsia="zh-CN"/>
              </w:rPr>
            </w:pPr>
            <w:r w:rsidRPr="00755E5D">
              <w:rPr>
                <w:szCs w:val="20"/>
                <w:lang w:eastAsia="zh-CN"/>
              </w:rPr>
              <w:t xml:space="preserve">The technique aims at </w:t>
            </w:r>
            <w:proofErr w:type="spellStart"/>
            <w:r w:rsidRPr="00755E5D">
              <w:rPr>
                <w:szCs w:val="20"/>
                <w:lang w:eastAsia="zh-CN"/>
              </w:rPr>
              <w:t>adaptaing</w:t>
            </w:r>
            <w:proofErr w:type="spellEnd"/>
            <w:r w:rsidRPr="00755E5D">
              <w:rPr>
                <w:szCs w:val="20"/>
                <w:lang w:eastAsia="zh-CN"/>
              </w:rPr>
              <w:t xml:space="preserve"> the transmission power</w:t>
            </w:r>
            <w:r w:rsidRPr="00672062">
              <w:rPr>
                <w:szCs w:val="20"/>
              </w:rPr>
              <w:t xml:space="preserve"> </w:t>
            </w:r>
            <w:r w:rsidRPr="00755E5D">
              <w:rPr>
                <w:szCs w:val="20"/>
                <w:lang w:eastAsia="zh-CN"/>
              </w:rPr>
              <w:t>or PSD of downlink signals and channels</w:t>
            </w:r>
          </w:p>
          <w:p w14:paraId="69458F48" w14:textId="77777777" w:rsidR="00B05248" w:rsidRPr="00755E5D" w:rsidRDefault="00B05248" w:rsidP="00B05248">
            <w:pPr>
              <w:pStyle w:val="af7"/>
              <w:widowControl/>
              <w:numPr>
                <w:ilvl w:val="1"/>
                <w:numId w:val="36"/>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Background:</w:t>
            </w:r>
          </w:p>
          <w:p w14:paraId="2C969E57" w14:textId="77777777" w:rsidR="00B05248" w:rsidRPr="00755E5D" w:rsidRDefault="00B05248" w:rsidP="00B05248">
            <w:pPr>
              <w:pStyle w:val="af7"/>
              <w:widowControl/>
              <w:numPr>
                <w:ilvl w:val="2"/>
                <w:numId w:val="36"/>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94539A3" w14:textId="77777777" w:rsidR="00B05248" w:rsidRPr="00755E5D" w:rsidRDefault="00B05248" w:rsidP="00B05248">
            <w:pPr>
              <w:pStyle w:val="af7"/>
              <w:widowControl/>
              <w:numPr>
                <w:ilvl w:val="2"/>
                <w:numId w:val="36"/>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The power offset configurations for PDSCH and CSI-RS are BWP-specific, and BWP adaptation framework can be utilized for the adaptation of the settings for a UE capable of multiple BWPs and dynamic BWP switching.</w:t>
            </w:r>
          </w:p>
          <w:p w14:paraId="5FC0E75F" w14:textId="77777777" w:rsidR="00B05248" w:rsidRPr="00755E5D" w:rsidRDefault="00B05248" w:rsidP="00B05248">
            <w:pPr>
              <w:pStyle w:val="af7"/>
              <w:widowControl/>
              <w:numPr>
                <w:ilvl w:val="1"/>
                <w:numId w:val="36"/>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Potential impact to other WGS</w:t>
            </w:r>
          </w:p>
          <w:p w14:paraId="06791A75" w14:textId="77777777" w:rsidR="00B05248" w:rsidRPr="00755E5D" w:rsidRDefault="00B05248" w:rsidP="00B05248">
            <w:pPr>
              <w:pStyle w:val="a0"/>
              <w:numPr>
                <w:ilvl w:val="2"/>
                <w:numId w:val="36"/>
              </w:numPr>
              <w:suppressAutoHyphens/>
              <w:spacing w:after="0"/>
              <w:rPr>
                <w:rFonts w:eastAsiaTheme="minorEastAsia"/>
                <w:szCs w:val="20"/>
                <w:lang w:eastAsia="ko-KR"/>
              </w:rPr>
            </w:pPr>
            <w:r w:rsidRPr="00755E5D">
              <w:rPr>
                <w:rFonts w:eastAsiaTheme="minorEastAsia"/>
                <w:szCs w:val="20"/>
                <w:lang w:eastAsia="ko-KR"/>
              </w:rPr>
              <w:t>RAN2:</w:t>
            </w:r>
          </w:p>
          <w:p w14:paraId="6EF8A00A" w14:textId="77777777" w:rsidR="00B05248" w:rsidRPr="00755E5D" w:rsidRDefault="00B05248" w:rsidP="00B05248">
            <w:pPr>
              <w:pStyle w:val="a0"/>
              <w:numPr>
                <w:ilvl w:val="3"/>
                <w:numId w:val="36"/>
              </w:numPr>
              <w:suppressAutoHyphens/>
              <w:spacing w:after="0"/>
              <w:rPr>
                <w:rFonts w:eastAsiaTheme="minorEastAsia"/>
                <w:szCs w:val="20"/>
                <w:lang w:eastAsia="ko-KR"/>
              </w:rPr>
            </w:pPr>
            <w:r w:rsidRPr="00755E5D">
              <w:rPr>
                <w:rFonts w:eastAsiaTheme="minorEastAsia"/>
                <w:szCs w:val="20"/>
                <w:lang w:eastAsia="ko-KR"/>
              </w:rPr>
              <w:t xml:space="preserve">Possible impact on mobility due to dynamic power adaptation of CSI-RS/SSB </w:t>
            </w:r>
          </w:p>
          <w:p w14:paraId="53209FE9" w14:textId="77777777" w:rsidR="00B05248" w:rsidRPr="00755E5D" w:rsidRDefault="00B05248" w:rsidP="00B05248">
            <w:pPr>
              <w:pStyle w:val="a0"/>
              <w:numPr>
                <w:ilvl w:val="3"/>
                <w:numId w:val="36"/>
              </w:numPr>
              <w:suppressAutoHyphens/>
              <w:spacing w:after="0"/>
              <w:rPr>
                <w:rFonts w:eastAsiaTheme="minorEastAsia"/>
                <w:szCs w:val="20"/>
                <w:lang w:eastAsia="ko-KR"/>
              </w:rPr>
            </w:pPr>
            <w:r w:rsidRPr="00755E5D">
              <w:rPr>
                <w:rFonts w:eastAsiaTheme="minorEastAsia"/>
                <w:szCs w:val="20"/>
                <w:lang w:eastAsia="ko-KR"/>
              </w:rPr>
              <w:t>Configuration and signaling of indication of power related parameters to the UEs</w:t>
            </w:r>
          </w:p>
          <w:p w14:paraId="25A38649" w14:textId="77777777" w:rsidR="00B05248" w:rsidRPr="00755E5D" w:rsidRDefault="00B05248" w:rsidP="00B05248">
            <w:pPr>
              <w:pStyle w:val="a0"/>
              <w:numPr>
                <w:ilvl w:val="2"/>
                <w:numId w:val="36"/>
              </w:numPr>
              <w:suppressAutoHyphens/>
              <w:spacing w:after="0"/>
              <w:rPr>
                <w:rFonts w:eastAsiaTheme="minorEastAsia"/>
                <w:szCs w:val="20"/>
                <w:u w:val="single"/>
                <w:lang w:eastAsia="ko-KR"/>
              </w:rPr>
            </w:pPr>
            <w:r w:rsidRPr="00755E5D">
              <w:rPr>
                <w:rFonts w:eastAsia="等线"/>
                <w:szCs w:val="20"/>
                <w:lang w:eastAsia="zh-CN"/>
              </w:rPr>
              <w:t>RAN3:</w:t>
            </w:r>
          </w:p>
          <w:p w14:paraId="0D6373CB" w14:textId="77777777" w:rsidR="00B05248" w:rsidRPr="00755E5D" w:rsidRDefault="00B05248" w:rsidP="00B05248">
            <w:pPr>
              <w:pStyle w:val="a0"/>
              <w:numPr>
                <w:ilvl w:val="2"/>
                <w:numId w:val="36"/>
              </w:numPr>
              <w:suppressAutoHyphens/>
              <w:spacing w:after="0"/>
              <w:rPr>
                <w:rFonts w:eastAsiaTheme="minorEastAsia"/>
                <w:szCs w:val="20"/>
                <w:u w:val="single"/>
                <w:lang w:eastAsia="ko-KR"/>
              </w:rPr>
            </w:pPr>
            <w:r w:rsidRPr="00755E5D">
              <w:rPr>
                <w:rFonts w:eastAsia="等线"/>
                <w:szCs w:val="20"/>
                <w:lang w:eastAsia="zh-CN"/>
              </w:rPr>
              <w:t>RAN4:</w:t>
            </w:r>
          </w:p>
          <w:p w14:paraId="26FF2ABE" w14:textId="469843D4" w:rsidR="00B05248" w:rsidRPr="00B05248" w:rsidRDefault="00B05248" w:rsidP="00B21DCC">
            <w:pPr>
              <w:pStyle w:val="a0"/>
              <w:numPr>
                <w:ilvl w:val="3"/>
                <w:numId w:val="36"/>
              </w:numPr>
              <w:suppressAutoHyphens/>
              <w:spacing w:after="0"/>
              <w:rPr>
                <w:rFonts w:eastAsiaTheme="minorEastAsia"/>
                <w:lang w:val="en-GB" w:eastAsia="zh-CN"/>
              </w:rPr>
            </w:pPr>
            <w:r w:rsidRPr="00755E5D">
              <w:rPr>
                <w:rFonts w:eastAsia="等线"/>
                <w:szCs w:val="20"/>
                <w:lang w:eastAsia="zh-CN"/>
              </w:rPr>
              <w:t>FFS</w:t>
            </w:r>
          </w:p>
        </w:tc>
      </w:tr>
    </w:tbl>
    <w:p w14:paraId="2808A7EE" w14:textId="3D2A2CA2" w:rsidR="003F43AD" w:rsidRPr="003F43AD" w:rsidRDefault="003F43AD" w:rsidP="00755E5D">
      <w:pPr>
        <w:jc w:val="both"/>
        <w:rPr>
          <w:rFonts w:eastAsiaTheme="minorEastAsia"/>
          <w:lang w:eastAsia="zh-CN"/>
        </w:rPr>
      </w:pPr>
      <w:r>
        <w:rPr>
          <w:rFonts w:eastAsiaTheme="minorEastAsia"/>
          <w:lang w:eastAsia="zh-CN"/>
        </w:rPr>
        <w:t xml:space="preserve">The key point of this technique is to have </w:t>
      </w:r>
      <w:r w:rsidR="008249DD">
        <w:rPr>
          <w:rFonts w:eastAsiaTheme="minorEastAsia"/>
          <w:lang w:eastAsia="zh-CN"/>
        </w:rPr>
        <w:t xml:space="preserve">a </w:t>
      </w:r>
      <w:r>
        <w:rPr>
          <w:rFonts w:eastAsiaTheme="minorEastAsia"/>
          <w:lang w:eastAsia="zh-CN"/>
        </w:rPr>
        <w:t xml:space="preserve">dynamic adaptation of </w:t>
      </w:r>
      <w:r w:rsidR="008249DD">
        <w:rPr>
          <w:rFonts w:eastAsiaTheme="minorEastAsia"/>
          <w:lang w:eastAsia="zh-CN"/>
        </w:rPr>
        <w:t xml:space="preserve">the </w:t>
      </w:r>
      <w:r>
        <w:rPr>
          <w:rFonts w:eastAsiaTheme="minorEastAsia"/>
          <w:lang w:eastAsia="zh-CN"/>
        </w:rPr>
        <w:t>transmission power of DL signals and channels such as SSB, CSI-RS and PDSCH. For SSB, we don’t think it is reasonable to change SSB power for one cell dynamically. This may introduce coverage and measurement problem</w:t>
      </w:r>
      <w:r w:rsidR="008249DD">
        <w:rPr>
          <w:rFonts w:eastAsiaTheme="minorEastAsia"/>
          <w:lang w:eastAsia="zh-CN"/>
        </w:rPr>
        <w:t>s</w:t>
      </w:r>
      <w:r>
        <w:rPr>
          <w:rFonts w:eastAsiaTheme="minorEastAsia"/>
          <w:lang w:eastAsia="zh-CN"/>
        </w:rPr>
        <w:t xml:space="preserve">. For CSI-RS, the power can be </w:t>
      </w:r>
      <w:r>
        <w:rPr>
          <w:rFonts w:eastAsiaTheme="minorEastAsia"/>
          <w:lang w:eastAsia="zh-CN"/>
        </w:rPr>
        <w:lastRenderedPageBreak/>
        <w:t xml:space="preserve">semi-statically changed by RRC </w:t>
      </w:r>
      <w:r w:rsidR="008249DD">
        <w:rPr>
          <w:rFonts w:eastAsiaTheme="minorEastAsia"/>
          <w:lang w:eastAsia="zh-CN"/>
        </w:rPr>
        <w:t>reconfiguration</w:t>
      </w:r>
      <w:r>
        <w:rPr>
          <w:rFonts w:eastAsiaTheme="minorEastAsia"/>
          <w:lang w:eastAsia="zh-CN"/>
        </w:rPr>
        <w:t xml:space="preserve">. The need to have more </w:t>
      </w:r>
      <w:r w:rsidR="008249DD">
        <w:rPr>
          <w:rFonts w:eastAsiaTheme="minorEastAsia"/>
          <w:lang w:eastAsia="zh-CN"/>
        </w:rPr>
        <w:t>dynamic</w:t>
      </w:r>
      <w:r>
        <w:rPr>
          <w:rFonts w:eastAsiaTheme="minorEastAsia"/>
          <w:lang w:eastAsia="zh-CN"/>
        </w:rPr>
        <w:t xml:space="preserve"> power change should be verified. For PDSCH, the actual transmission power is determined by gNB so it can be already changed dynamically by </w:t>
      </w:r>
      <w:r w:rsidR="008249DD">
        <w:rPr>
          <w:rFonts w:eastAsiaTheme="minorEastAsia"/>
          <w:lang w:eastAsia="zh-CN"/>
        </w:rPr>
        <w:t xml:space="preserve">the </w:t>
      </w:r>
      <w:r>
        <w:rPr>
          <w:rFonts w:eastAsiaTheme="minorEastAsia"/>
          <w:lang w:eastAsia="zh-CN"/>
        </w:rPr>
        <w:t xml:space="preserve">implementation. Some companies raise the problem that CSI report only corresponds to a certain power based on offset configuration compared to CSI-RS. However, this can be solved by implementation in the following aspects: one is </w:t>
      </w:r>
      <w:r w:rsidR="008249DD">
        <w:rPr>
          <w:rFonts w:eastAsiaTheme="minorEastAsia"/>
          <w:lang w:eastAsia="zh-CN"/>
        </w:rPr>
        <w:t xml:space="preserve">the </w:t>
      </w:r>
      <w:r>
        <w:rPr>
          <w:rFonts w:eastAsiaTheme="minorEastAsia"/>
          <w:lang w:eastAsia="zh-CN"/>
        </w:rPr>
        <w:t xml:space="preserve">configuration of two CSI-RS that is associated with different offset values; the other is </w:t>
      </w:r>
      <w:r w:rsidR="008249DD">
        <w:rPr>
          <w:rFonts w:eastAsiaTheme="minorEastAsia"/>
          <w:lang w:eastAsia="zh-CN"/>
        </w:rPr>
        <w:t xml:space="preserve">a </w:t>
      </w:r>
      <w:r>
        <w:rPr>
          <w:rFonts w:eastAsiaTheme="minorEastAsia"/>
          <w:lang w:eastAsia="zh-CN"/>
        </w:rPr>
        <w:t xml:space="preserve">derivation of CSI based on UE reported CSI by gNB implementation. In general, the spec impact </w:t>
      </w:r>
      <w:proofErr w:type="spellStart"/>
      <w:r>
        <w:rPr>
          <w:rFonts w:eastAsiaTheme="minorEastAsia"/>
          <w:lang w:eastAsia="zh-CN"/>
        </w:rPr>
        <w:t>o</w:t>
      </w:r>
      <w:r w:rsidR="008249DD">
        <w:rPr>
          <w:rFonts w:eastAsiaTheme="minorEastAsia"/>
          <w:lang w:eastAsia="zh-CN"/>
        </w:rPr>
        <w:t>the</w:t>
      </w:r>
      <w:proofErr w:type="spellEnd"/>
      <w:r w:rsidR="008249DD">
        <w:rPr>
          <w:rFonts w:eastAsiaTheme="minorEastAsia"/>
          <w:lang w:eastAsia="zh-CN"/>
        </w:rPr>
        <w:t xml:space="preserve"> </w:t>
      </w:r>
      <w:r>
        <w:rPr>
          <w:rFonts w:eastAsiaTheme="minorEastAsia"/>
          <w:lang w:eastAsia="zh-CN"/>
        </w:rPr>
        <w:t>n adaptation of transmission power of signals and channels is not clear.</w:t>
      </w:r>
    </w:p>
    <w:p w14:paraId="73AABF45" w14:textId="0CCC224C" w:rsidR="00796FCA" w:rsidRPr="00876DAE" w:rsidRDefault="00E5234A" w:rsidP="00E5234A">
      <w:pPr>
        <w:pStyle w:val="a7"/>
        <w:rPr>
          <w:b/>
          <w:i/>
        </w:rPr>
      </w:pPr>
      <w:bookmarkStart w:id="71" w:name="_Ref115252402"/>
      <w:bookmarkStart w:id="72" w:name="_Ref115454472"/>
      <w:r w:rsidRPr="00E5234A">
        <w:rPr>
          <w:b/>
          <w:i/>
        </w:rPr>
        <w:t xml:space="preserve">Observation </w:t>
      </w:r>
      <w:r w:rsidRPr="00E5234A">
        <w:rPr>
          <w:b/>
          <w:i/>
        </w:rPr>
        <w:fldChar w:fldCharType="begin"/>
      </w:r>
      <w:r w:rsidRPr="00E5234A">
        <w:rPr>
          <w:b/>
          <w:i/>
        </w:rPr>
        <w:instrText xml:space="preserve"> SEQ Observation \* ARABIC </w:instrText>
      </w:r>
      <w:r w:rsidRPr="00E5234A">
        <w:rPr>
          <w:b/>
          <w:i/>
        </w:rPr>
        <w:fldChar w:fldCharType="separate"/>
      </w:r>
      <w:r w:rsidR="00B14DBC">
        <w:rPr>
          <w:b/>
          <w:i/>
          <w:noProof/>
        </w:rPr>
        <w:t>19</w:t>
      </w:r>
      <w:r w:rsidRPr="00E5234A">
        <w:rPr>
          <w:b/>
          <w:i/>
        </w:rPr>
        <w:fldChar w:fldCharType="end"/>
      </w:r>
      <w:r w:rsidRPr="00E5234A">
        <w:rPr>
          <w:b/>
          <w:i/>
        </w:rPr>
        <w:t>:</w:t>
      </w:r>
      <w:r w:rsidR="00672062">
        <w:rPr>
          <w:b/>
          <w:i/>
        </w:rPr>
        <w:t xml:space="preserve"> </w:t>
      </w:r>
      <w:r w:rsidR="00672062" w:rsidRPr="00755E5D">
        <w:rPr>
          <w:b/>
          <w:i/>
        </w:rPr>
        <w:t>Adaptation of transmission power of signals and channels</w:t>
      </w:r>
      <w:r w:rsidR="00672062">
        <w:rPr>
          <w:b/>
          <w:i/>
        </w:rPr>
        <w:t xml:space="preserve"> can be done by implementation without spec impact</w:t>
      </w:r>
      <w:r w:rsidR="003F43AD">
        <w:rPr>
          <w:b/>
          <w:i/>
        </w:rPr>
        <w:t>.</w:t>
      </w:r>
      <w:bookmarkEnd w:id="71"/>
      <w:bookmarkEnd w:id="72"/>
    </w:p>
    <w:p w14:paraId="1E939579" w14:textId="3769A65C" w:rsidR="003F43AD" w:rsidRPr="003D7F91" w:rsidRDefault="006565F9" w:rsidP="003F43AD">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565F9">
        <w:rPr>
          <w:rFonts w:ascii="Arial" w:eastAsia="宋体" w:hAnsi="Arial"/>
          <w:sz w:val="28"/>
          <w:szCs w:val="36"/>
          <w:lang w:val="fr-FR" w:eastAsia="zh-CN"/>
        </w:rPr>
        <w:t>Technique D-2:</w:t>
      </w:r>
      <w:r>
        <w:rPr>
          <w:rFonts w:ascii="Arial" w:eastAsia="宋体" w:hAnsi="Arial"/>
          <w:sz w:val="28"/>
          <w:szCs w:val="36"/>
          <w:lang w:val="fr-FR" w:eastAsia="zh-CN"/>
        </w:rPr>
        <w:t xml:space="preserve"> </w:t>
      </w:r>
      <w:r w:rsidR="00570432">
        <w:rPr>
          <w:rFonts w:ascii="Arial" w:eastAsia="宋体" w:hAnsi="Arial"/>
          <w:sz w:val="28"/>
          <w:szCs w:val="36"/>
          <w:lang w:val="fr-FR" w:eastAsia="zh-CN"/>
        </w:rPr>
        <w:t>gNB digital pre-distortion</w:t>
      </w:r>
    </w:p>
    <w:p w14:paraId="6BCB7F7B" w14:textId="481003D8" w:rsidR="00796FCA" w:rsidRPr="00447499" w:rsidRDefault="003F43AD" w:rsidP="00F62754">
      <w:pPr>
        <w:pStyle w:val="a7"/>
        <w:spacing w:line="276" w:lineRule="auto"/>
        <w:jc w:val="both"/>
        <w:rPr>
          <w:rFonts w:eastAsiaTheme="minorEastAsia"/>
          <w:lang w:val="fr-FR" w:eastAsia="zh-CN"/>
        </w:rPr>
      </w:pPr>
      <w:r w:rsidRPr="003D7F91">
        <w:rPr>
          <w:rFonts w:eastAsiaTheme="minorEastAsia"/>
          <w:lang w:val="fr-FR" w:eastAsia="zh-CN"/>
        </w:rPr>
        <w:t>In RAN1#110</w:t>
      </w:r>
      <w:r w:rsidR="00672062">
        <w:rPr>
          <w:rFonts w:eastAsiaTheme="minorEastAsia"/>
          <w:lang w:val="fr-FR" w:eastAsia="zh-CN"/>
        </w:rPr>
        <w:t>bis</w:t>
      </w:r>
      <w:r w:rsidR="00717341">
        <w:rPr>
          <w:rFonts w:eastAsiaTheme="minorEastAsia" w:hint="eastAsia"/>
          <w:lang w:val="fr-FR" w:eastAsia="zh-CN"/>
        </w:rPr>
        <w:t>-e</w:t>
      </w:r>
      <w:r w:rsidRPr="003D7F91">
        <w:rPr>
          <w:rFonts w:eastAsiaTheme="minorEastAsia"/>
          <w:lang w:val="fr-FR" w:eastAsia="zh-CN"/>
        </w:rPr>
        <w:t xml:space="preserve"> meeting, the following </w:t>
      </w:r>
      <w:r>
        <w:rPr>
          <w:rFonts w:eastAsiaTheme="minorEastAsia"/>
          <w:lang w:val="fr-FR" w:eastAsia="zh-CN"/>
        </w:rPr>
        <w:t>techniques</w:t>
      </w:r>
      <w:r w:rsidRPr="003D7F91">
        <w:rPr>
          <w:rFonts w:eastAsiaTheme="minorEastAsia"/>
          <w:lang w:val="fr-FR" w:eastAsia="zh-CN"/>
        </w:rPr>
        <w:t xml:space="preserve"> are discussed for </w:t>
      </w:r>
      <w:r w:rsidR="00B1734C">
        <w:rPr>
          <w:rFonts w:eastAsiaTheme="minorEastAsia"/>
          <w:lang w:val="fr-FR" w:eastAsia="zh-CN"/>
        </w:rPr>
        <w:t>DPD</w:t>
      </w:r>
      <w:r w:rsidRPr="003D7F91">
        <w:rPr>
          <w:rFonts w:eastAsiaTheme="minorEastAsia"/>
          <w:lang w:val="fr-FR" w:eastAsia="zh-CN"/>
        </w:rPr>
        <w:t xml:space="preserve"> in</w:t>
      </w:r>
      <w:r w:rsidR="007B1C19">
        <w:rPr>
          <w:rFonts w:eastAsiaTheme="minorEastAsia"/>
          <w:lang w:val="fr-FR" w:eastAsia="zh-CN"/>
        </w:rPr>
        <w:t xml:space="preserve"> </w:t>
      </w:r>
      <w:r w:rsidR="007B1C19">
        <w:rPr>
          <w:rFonts w:eastAsiaTheme="minorEastAsia"/>
          <w:lang w:val="fr-FR" w:eastAsia="zh-CN"/>
        </w:rPr>
        <w:fldChar w:fldCharType="begin"/>
      </w:r>
      <w:r w:rsidR="007B1C19">
        <w:rPr>
          <w:rFonts w:eastAsiaTheme="minorEastAsia"/>
          <w:lang w:val="fr-FR" w:eastAsia="zh-CN"/>
        </w:rPr>
        <w:instrText xml:space="preserve"> REF _Ref118725269 \r \h </w:instrText>
      </w:r>
      <w:r w:rsidR="007B1C19">
        <w:rPr>
          <w:rFonts w:eastAsiaTheme="minorEastAsia"/>
          <w:lang w:val="fr-FR" w:eastAsia="zh-CN"/>
        </w:rPr>
      </w:r>
      <w:r w:rsidR="007B1C19">
        <w:rPr>
          <w:rFonts w:eastAsiaTheme="minorEastAsia"/>
          <w:lang w:val="fr-FR" w:eastAsia="zh-CN"/>
        </w:rPr>
        <w:fldChar w:fldCharType="separate"/>
      </w:r>
      <w:r w:rsidR="007B1C19">
        <w:rPr>
          <w:rFonts w:eastAsiaTheme="minorEastAsia"/>
          <w:lang w:val="fr-FR" w:eastAsia="zh-CN"/>
        </w:rPr>
        <w:t>[1]</w:t>
      </w:r>
      <w:r w:rsidR="007B1C19">
        <w:rPr>
          <w:rFonts w:eastAsiaTheme="minorEastAsia"/>
          <w:lang w:val="fr-FR" w:eastAsia="zh-CN"/>
        </w:rPr>
        <w:fldChar w:fldCharType="end"/>
      </w:r>
      <w:r w:rsidRPr="00447499">
        <w:rPr>
          <w:rFonts w:eastAsiaTheme="minorEastAsia"/>
          <w:lang w:val="fr-FR" w:eastAsia="zh-CN"/>
        </w:rPr>
        <w:t>:</w:t>
      </w:r>
    </w:p>
    <w:tbl>
      <w:tblPr>
        <w:tblStyle w:val="aa"/>
        <w:tblW w:w="0" w:type="auto"/>
        <w:tblLook w:val="04A0" w:firstRow="1" w:lastRow="0" w:firstColumn="1" w:lastColumn="0" w:noHBand="0" w:noVBand="1"/>
      </w:tblPr>
      <w:tblGrid>
        <w:gridCol w:w="9060"/>
      </w:tblGrid>
      <w:tr w:rsidR="000F7EB5" w14:paraId="617124FC" w14:textId="77777777" w:rsidTr="000F7EB5">
        <w:tc>
          <w:tcPr>
            <w:tcW w:w="9060" w:type="dxa"/>
          </w:tcPr>
          <w:p w14:paraId="0B9C113E" w14:textId="77777777" w:rsidR="00F62754" w:rsidRPr="00755E5D" w:rsidRDefault="00F62754" w:rsidP="00F62754">
            <w:pPr>
              <w:pStyle w:val="a0"/>
              <w:numPr>
                <w:ilvl w:val="0"/>
                <w:numId w:val="35"/>
              </w:numPr>
              <w:suppressAutoHyphens/>
              <w:spacing w:after="0"/>
              <w:rPr>
                <w:rFonts w:eastAsiaTheme="minorEastAsia"/>
                <w:szCs w:val="20"/>
                <w:lang w:val="fr-FR" w:eastAsia="ko-KR"/>
              </w:rPr>
            </w:pPr>
            <w:r w:rsidRPr="00755E5D">
              <w:rPr>
                <w:rFonts w:eastAsiaTheme="minorEastAsia"/>
                <w:szCs w:val="20"/>
                <w:lang w:val="fr-FR" w:eastAsia="ko-KR"/>
              </w:rPr>
              <w:t>Technique #D-2: enhancements to assist gNB digital pre-distortion</w:t>
            </w:r>
          </w:p>
          <w:p w14:paraId="7D4E2D2B" w14:textId="77777777" w:rsidR="00F62754" w:rsidRPr="00755E5D" w:rsidRDefault="00F62754" w:rsidP="00F6275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 xml:space="preserve">Enhanced over the air digital pre-distortion at the gNB </w:t>
            </w:r>
          </w:p>
          <w:p w14:paraId="3B27CCEC" w14:textId="77777777" w:rsidR="00F62754" w:rsidRPr="00755E5D" w:rsidRDefault="00F62754" w:rsidP="00F6275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Background:</w:t>
            </w:r>
          </w:p>
          <w:p w14:paraId="00ED4EC8" w14:textId="77777777" w:rsidR="00F62754" w:rsidRPr="00755E5D" w:rsidRDefault="00F62754" w:rsidP="00F6275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2AF4085A" w14:textId="77777777" w:rsidR="00F62754" w:rsidRPr="00755E5D" w:rsidRDefault="00F62754" w:rsidP="00F6275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Note that some companies pointed out gNB may be able to implement digital pre-distortion in a standard transparent manner.</w:t>
            </w:r>
          </w:p>
          <w:p w14:paraId="6EF1394A" w14:textId="77777777" w:rsidR="00F62754" w:rsidRPr="00755E5D" w:rsidRDefault="00F62754" w:rsidP="00F62754">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372FB3FF" w14:textId="77777777" w:rsidR="00F62754" w:rsidRPr="00755E5D" w:rsidRDefault="00F62754" w:rsidP="00F6275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RAN2:</w:t>
            </w:r>
          </w:p>
          <w:p w14:paraId="3C191348" w14:textId="77777777" w:rsidR="00F62754" w:rsidRPr="00755E5D" w:rsidRDefault="00F62754" w:rsidP="00F6275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RAN3:</w:t>
            </w:r>
          </w:p>
          <w:p w14:paraId="29057C3C" w14:textId="77777777" w:rsidR="00F62754" w:rsidRPr="00755E5D" w:rsidRDefault="00F62754" w:rsidP="00F62754">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RAN4:</w:t>
            </w:r>
          </w:p>
          <w:p w14:paraId="527BE3C9" w14:textId="77777777" w:rsidR="00F62754" w:rsidRPr="00755E5D" w:rsidRDefault="00F62754" w:rsidP="00F62754">
            <w:pPr>
              <w:pStyle w:val="af7"/>
              <w:widowControl/>
              <w:numPr>
                <w:ilvl w:val="3"/>
                <w:numId w:val="35"/>
              </w:numPr>
              <w:suppressAutoHyphens/>
              <w:ind w:firstLineChars="0"/>
              <w:jc w:val="left"/>
              <w:rPr>
                <w:rFonts w:ascii="Times New Roman" w:eastAsiaTheme="minorEastAsia" w:hAnsi="Times New Roman"/>
                <w:sz w:val="20"/>
                <w:szCs w:val="20"/>
                <w:lang w:eastAsia="ko-KR"/>
              </w:rPr>
            </w:pPr>
            <w:r w:rsidRPr="00755E5D">
              <w:rPr>
                <w:rFonts w:ascii="Times New Roman" w:hAnsi="Times New Roman"/>
                <w:sz w:val="20"/>
                <w:szCs w:val="20"/>
              </w:rPr>
              <w:t>FFS</w:t>
            </w:r>
          </w:p>
          <w:p w14:paraId="75DE75A0" w14:textId="77777777" w:rsidR="00F62754" w:rsidRPr="00755E5D" w:rsidRDefault="00F62754" w:rsidP="00F62754">
            <w:pPr>
              <w:suppressAutoHyphens/>
              <w:rPr>
                <w:rFonts w:eastAsia="Malgun Gothic"/>
                <w:szCs w:val="20"/>
                <w:lang w:eastAsia="ko-KR"/>
              </w:rPr>
            </w:pPr>
          </w:p>
          <w:p w14:paraId="4CDBC334" w14:textId="77777777" w:rsidR="002B0E08" w:rsidRPr="00755E5D" w:rsidRDefault="002B0E08" w:rsidP="002B0E08">
            <w:pPr>
              <w:pStyle w:val="a0"/>
              <w:numPr>
                <w:ilvl w:val="1"/>
                <w:numId w:val="35"/>
              </w:numPr>
              <w:suppressAutoHyphens/>
              <w:spacing w:after="0" w:line="252" w:lineRule="auto"/>
              <w:rPr>
                <w:szCs w:val="20"/>
                <w:lang w:eastAsia="zh-CN"/>
              </w:rPr>
            </w:pPr>
            <w:r w:rsidRPr="00755E5D">
              <w:rPr>
                <w:szCs w:val="20"/>
                <w:lang w:eastAsia="zh-CN"/>
              </w:rPr>
              <w:t>Enhancements to assist [gNB digital pre-distortion] (DPD-OTA):</w:t>
            </w:r>
          </w:p>
          <w:p w14:paraId="25DC73F0" w14:textId="77777777" w:rsidR="002B0E08" w:rsidRPr="00755E5D" w:rsidRDefault="002B0E08" w:rsidP="002B0E08">
            <w:pPr>
              <w:pStyle w:val="a0"/>
              <w:numPr>
                <w:ilvl w:val="2"/>
                <w:numId w:val="35"/>
              </w:numPr>
              <w:suppressAutoHyphens/>
              <w:spacing w:after="0" w:line="252" w:lineRule="auto"/>
              <w:rPr>
                <w:szCs w:val="20"/>
                <w:lang w:eastAsia="zh-CN"/>
              </w:rPr>
            </w:pPr>
            <w:r w:rsidRPr="00755E5D">
              <w:rPr>
                <w:szCs w:val="20"/>
                <w:lang w:eastAsia="zh-CN"/>
              </w:rPr>
              <w:t>Justification: digital pre-distortion (DPD) operation requires coupling the Tx output to an Rx feedback chain to capture the non-linearity and estimate it. Beamformed multiple antennas designs, especially in higher bands (i.e., FR2), present new challenges making DPD training at Tx side difficult, as the receiver sees the composite equivalent non-linearity which is the result of all PA’s working in non-linear operating point and summed by the beamforming weighting. DPD needs to capture distortions on the far field beam and not per individual PA in order to account for cross coupling PA NL effects. These effects are not seen in DPD’s Tx coupling feedback</w:t>
            </w:r>
          </w:p>
          <w:p w14:paraId="1558940F" w14:textId="77777777" w:rsidR="002B0E08" w:rsidRPr="00755E5D" w:rsidRDefault="002B0E08" w:rsidP="002B0E08">
            <w:pPr>
              <w:pStyle w:val="a0"/>
              <w:numPr>
                <w:ilvl w:val="2"/>
                <w:numId w:val="35"/>
              </w:numPr>
              <w:suppressAutoHyphens/>
              <w:spacing w:after="0" w:line="252" w:lineRule="auto"/>
              <w:rPr>
                <w:szCs w:val="20"/>
                <w:lang w:eastAsia="zh-CN"/>
              </w:rPr>
            </w:pPr>
            <w:r w:rsidRPr="00755E5D">
              <w:rPr>
                <w:szCs w:val="20"/>
                <w:lang w:eastAsia="zh-CN"/>
              </w:rPr>
              <w:t>Overview: UEs feedback DPD information based on their received signals. The UEs receive training signals in their respective beams, and process the information needed for gNB DPD. The computation schemes of the UE are vast, offering a range of performance and complexity tradeoff. One of them is calculation of the cross correlation of received signal after applying different non-linear kernels to it. The UEs will report the required information over a feedback channel. The gNB will then use the results for post-processing and calculating the DPD coefficients</w:t>
            </w:r>
          </w:p>
          <w:p w14:paraId="0234BD13" w14:textId="77777777" w:rsidR="002B0E08" w:rsidRPr="00755E5D" w:rsidRDefault="002B0E08" w:rsidP="002B0E08">
            <w:pPr>
              <w:pStyle w:val="a0"/>
              <w:numPr>
                <w:ilvl w:val="2"/>
                <w:numId w:val="35"/>
              </w:numPr>
              <w:suppressAutoHyphens/>
              <w:spacing w:after="0" w:line="252" w:lineRule="auto"/>
              <w:rPr>
                <w:szCs w:val="20"/>
                <w:lang w:eastAsia="zh-CN"/>
              </w:rPr>
            </w:pPr>
            <w:r w:rsidRPr="00755E5D">
              <w:rPr>
                <w:szCs w:val="20"/>
                <w:lang w:eastAsia="zh-CN"/>
              </w:rPr>
              <w:t xml:space="preserve">Specification impact: </w:t>
            </w:r>
          </w:p>
          <w:p w14:paraId="3C46292A" w14:textId="77777777" w:rsidR="002B0E08" w:rsidRPr="00755E5D" w:rsidRDefault="002B0E08" w:rsidP="002B0E08">
            <w:pPr>
              <w:pStyle w:val="a0"/>
              <w:numPr>
                <w:ilvl w:val="3"/>
                <w:numId w:val="35"/>
              </w:numPr>
              <w:suppressAutoHyphens/>
              <w:spacing w:after="0" w:line="252" w:lineRule="auto"/>
              <w:rPr>
                <w:szCs w:val="20"/>
                <w:lang w:eastAsia="zh-CN"/>
              </w:rPr>
            </w:pPr>
            <w:r w:rsidRPr="00755E5D">
              <w:rPr>
                <w:szCs w:val="20"/>
                <w:lang w:eastAsia="zh-CN"/>
              </w:rPr>
              <w:t>Capability of UEs to support DPD-OTA, activation of DPD process (measurement and reporting of enhanced CSI-RS)</w:t>
            </w:r>
          </w:p>
          <w:p w14:paraId="6AA610FE" w14:textId="77777777" w:rsidR="002B0E08" w:rsidRPr="00755E5D" w:rsidRDefault="002B0E08" w:rsidP="002B0E08">
            <w:pPr>
              <w:pStyle w:val="a0"/>
              <w:numPr>
                <w:ilvl w:val="3"/>
                <w:numId w:val="35"/>
              </w:numPr>
              <w:suppressAutoHyphens/>
              <w:spacing w:after="0" w:line="252" w:lineRule="auto"/>
              <w:rPr>
                <w:szCs w:val="20"/>
                <w:lang w:eastAsia="zh-CN"/>
              </w:rPr>
            </w:pPr>
            <w:r w:rsidRPr="00755E5D">
              <w:rPr>
                <w:szCs w:val="20"/>
                <w:lang w:eastAsia="zh-CN"/>
              </w:rPr>
              <w:t>Configuration of a set of non-linear kernels by the NW</w:t>
            </w:r>
          </w:p>
          <w:p w14:paraId="7FE6BDDB" w14:textId="77777777" w:rsidR="002B0E08" w:rsidRPr="00755E5D" w:rsidRDefault="002B0E08" w:rsidP="002B0E08">
            <w:pPr>
              <w:pStyle w:val="a0"/>
              <w:numPr>
                <w:ilvl w:val="3"/>
                <w:numId w:val="35"/>
              </w:numPr>
              <w:suppressAutoHyphens/>
              <w:spacing w:after="0" w:line="252" w:lineRule="auto"/>
              <w:rPr>
                <w:szCs w:val="20"/>
                <w:lang w:eastAsia="zh-CN"/>
              </w:rPr>
            </w:pPr>
            <w:r w:rsidRPr="00755E5D">
              <w:rPr>
                <w:szCs w:val="20"/>
                <w:lang w:eastAsia="zh-CN"/>
              </w:rPr>
              <w:t xml:space="preserve">Introduction of measurements and reporting </w:t>
            </w:r>
            <w:proofErr w:type="gramStart"/>
            <w:r w:rsidRPr="00755E5D">
              <w:rPr>
                <w:szCs w:val="20"/>
                <w:lang w:eastAsia="zh-CN"/>
              </w:rPr>
              <w:t>of  DPD</w:t>
            </w:r>
            <w:proofErr w:type="gramEnd"/>
            <w:r w:rsidRPr="00755E5D">
              <w:rPr>
                <w:szCs w:val="20"/>
                <w:lang w:eastAsia="zh-CN"/>
              </w:rPr>
              <w:t xml:space="preserve"> information (e.g., non-linear kernels) to assist </w:t>
            </w:r>
            <w:proofErr w:type="spellStart"/>
            <w:r w:rsidRPr="00755E5D">
              <w:rPr>
                <w:szCs w:val="20"/>
                <w:lang w:eastAsia="zh-CN"/>
              </w:rPr>
              <w:t>gNB’s</w:t>
            </w:r>
            <w:proofErr w:type="spellEnd"/>
            <w:r w:rsidRPr="00755E5D">
              <w:rPr>
                <w:szCs w:val="20"/>
                <w:lang w:eastAsia="zh-CN"/>
              </w:rPr>
              <w:t xml:space="preserve"> DPD</w:t>
            </w:r>
          </w:p>
          <w:p w14:paraId="520E75BD" w14:textId="77777777" w:rsidR="002B0E08" w:rsidRPr="00755E5D" w:rsidRDefault="002B0E08" w:rsidP="002B0E08">
            <w:pPr>
              <w:pStyle w:val="a0"/>
              <w:numPr>
                <w:ilvl w:val="3"/>
                <w:numId w:val="35"/>
              </w:numPr>
              <w:suppressAutoHyphens/>
              <w:spacing w:after="0" w:line="252" w:lineRule="auto"/>
              <w:rPr>
                <w:szCs w:val="20"/>
                <w:lang w:eastAsia="zh-CN"/>
              </w:rPr>
            </w:pPr>
            <w:r w:rsidRPr="00755E5D">
              <w:rPr>
                <w:szCs w:val="20"/>
                <w:lang w:eastAsia="zh-CN"/>
              </w:rPr>
              <w:t>Enhancements to CSI-RS, such as transmission of nonlinear CSIRS (with low PAPR and higher transmit power), and possibly allocating a larger BW than the one consisting of the CSI-RS</w:t>
            </w:r>
          </w:p>
          <w:p w14:paraId="0FC7C52E" w14:textId="77777777" w:rsidR="002B0E08" w:rsidRPr="00755E5D" w:rsidRDefault="002B0E08" w:rsidP="002B0E0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impacts are:</w:t>
            </w:r>
          </w:p>
          <w:p w14:paraId="7DE4304D"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High level configuration (e.g., UEs capability, list of non-linear kernels, enhanced CSIRS)</w:t>
            </w:r>
          </w:p>
          <w:p w14:paraId="361DFBD3"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Introduction of measurements and reporting of DPD information (e.g., report best non-linear kernel out of a list)</w:t>
            </w:r>
          </w:p>
          <w:p w14:paraId="37529F40"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lastRenderedPageBreak/>
              <w:t>Introduction of CSI-RS enhancements (e.g., high power low PAPR transmission, rate matching around additional BW than the CSI-RS)</w:t>
            </w:r>
          </w:p>
          <w:p w14:paraId="77B42CAB" w14:textId="77777777" w:rsidR="002B0E08" w:rsidRPr="00755E5D" w:rsidRDefault="002B0E08" w:rsidP="002B0E0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562294D4"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Legacy UEs are not aware of the new CSI-RS. It is the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task to split transmissions to legacy and enhanced UEs in accordance with transmitted signal quality</w:t>
            </w:r>
          </w:p>
          <w:p w14:paraId="07B47AD6" w14:textId="77777777" w:rsidR="002B0E08" w:rsidRPr="00755E5D" w:rsidRDefault="002B0E08" w:rsidP="002B0E08">
            <w:pPr>
              <w:pStyle w:val="a0"/>
              <w:numPr>
                <w:ilvl w:val="2"/>
                <w:numId w:val="35"/>
              </w:numPr>
              <w:suppressAutoHyphens/>
              <w:spacing w:after="0" w:line="252" w:lineRule="auto"/>
              <w:rPr>
                <w:rFonts w:eastAsia="宋体"/>
                <w:szCs w:val="20"/>
                <w:lang w:eastAsia="zh-CN"/>
              </w:rPr>
            </w:pPr>
          </w:p>
          <w:p w14:paraId="31D913D9" w14:textId="77777777" w:rsidR="002B0E08" w:rsidRPr="00755E5D" w:rsidRDefault="002B0E08" w:rsidP="002B0E0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Potential specification impacts are:</w:t>
            </w:r>
          </w:p>
          <w:p w14:paraId="6FDB36D5"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High level configuration (e.g., UEs capability, list of power amplifier models)</w:t>
            </w:r>
          </w:p>
          <w:p w14:paraId="47D382C3"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Introduction of activation of UE post distortion and notification of selected power amplifier model, and possibly training reference signals.</w:t>
            </w:r>
          </w:p>
          <w:p w14:paraId="184C5692"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Signaling for reporting assistance information for gNB digital pre-distortion, and indication to the UE of whether it needs to apply non-linear equalization for a transmission</w:t>
            </w:r>
          </w:p>
          <w:p w14:paraId="43A1EFD0" w14:textId="77777777" w:rsidR="002B0E08" w:rsidRPr="00755E5D" w:rsidRDefault="002B0E08" w:rsidP="002B0E08">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3679D10F" w14:textId="77777777" w:rsidR="002B0E08" w:rsidRPr="00755E5D" w:rsidRDefault="002B0E08" w:rsidP="002B0E08">
            <w:pPr>
              <w:pStyle w:val="a0"/>
              <w:numPr>
                <w:ilvl w:val="2"/>
                <w:numId w:val="35"/>
              </w:numPr>
              <w:suppressAutoHyphens/>
              <w:spacing w:after="0"/>
              <w:rPr>
                <w:rFonts w:eastAsiaTheme="minorEastAsia"/>
                <w:szCs w:val="20"/>
                <w:lang w:eastAsia="ko-KR"/>
              </w:rPr>
            </w:pPr>
            <w:r w:rsidRPr="00755E5D">
              <w:rPr>
                <w:rFonts w:eastAsiaTheme="minorEastAsia"/>
                <w:szCs w:val="20"/>
                <w:lang w:eastAsia="ko-KR"/>
              </w:rPr>
              <w:t xml:space="preserve">It is the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task to split transmissions to legacy and enhanced UEs in accordance with transmitted signal quality</w:t>
            </w:r>
          </w:p>
          <w:p w14:paraId="5E46E94D" w14:textId="77777777" w:rsidR="000F7EB5" w:rsidRPr="002B0E08" w:rsidRDefault="000F7EB5" w:rsidP="002B0E08">
            <w:pPr>
              <w:suppressAutoHyphens/>
              <w:rPr>
                <w:rFonts w:eastAsiaTheme="minorEastAsia"/>
                <w:b/>
                <w:i/>
                <w:u w:val="single"/>
                <w:lang w:val="fr-FR"/>
              </w:rPr>
            </w:pPr>
          </w:p>
        </w:tc>
      </w:tr>
    </w:tbl>
    <w:p w14:paraId="7394A27A" w14:textId="77777777" w:rsidR="000F7EB5" w:rsidRDefault="000F7EB5" w:rsidP="00A84178">
      <w:pPr>
        <w:pStyle w:val="a7"/>
        <w:spacing w:line="276" w:lineRule="auto"/>
        <w:jc w:val="both"/>
        <w:rPr>
          <w:rFonts w:eastAsiaTheme="minorEastAsia"/>
          <w:b/>
          <w:i/>
          <w:u w:val="single"/>
          <w:lang w:val="fr-FR"/>
        </w:rPr>
      </w:pPr>
    </w:p>
    <w:p w14:paraId="0290FA8E" w14:textId="4F4A8118" w:rsidR="00926241" w:rsidRPr="00DA6E42" w:rsidRDefault="00926241" w:rsidP="008D184E">
      <w:pPr>
        <w:pStyle w:val="a7"/>
        <w:numPr>
          <w:ilvl w:val="0"/>
          <w:numId w:val="14"/>
        </w:numPr>
        <w:spacing w:after="0" w:line="276" w:lineRule="auto"/>
        <w:jc w:val="both"/>
        <w:rPr>
          <w:rFonts w:eastAsiaTheme="minorEastAsia"/>
          <w:b/>
          <w:bCs/>
          <w:i/>
          <w:iCs/>
          <w:szCs w:val="24"/>
          <w:lang w:val="en-US" w:eastAsia="zh-CN"/>
        </w:rPr>
      </w:pPr>
      <w:r w:rsidRPr="00DA6E42">
        <w:rPr>
          <w:rFonts w:eastAsiaTheme="minorEastAsia"/>
          <w:b/>
          <w:bCs/>
          <w:i/>
          <w:iCs/>
          <w:szCs w:val="24"/>
          <w:lang w:val="en-US" w:eastAsia="zh-CN"/>
        </w:rPr>
        <w:t>Digital Pre-distortion (DPD)</w:t>
      </w:r>
    </w:p>
    <w:p w14:paraId="7847479D" w14:textId="344D6614" w:rsidR="00A13502" w:rsidRPr="0012631B" w:rsidRDefault="00A13502" w:rsidP="0012631B">
      <w:pPr>
        <w:spacing w:after="120"/>
        <w:jc w:val="both"/>
        <w:rPr>
          <w:rFonts w:eastAsia="宋体"/>
          <w:lang w:val="en-GB" w:eastAsia="zh-CN"/>
        </w:rPr>
      </w:pPr>
      <w:r w:rsidRPr="0012631B">
        <w:rPr>
          <w:rFonts w:eastAsia="宋体"/>
          <w:lang w:val="en-GB" w:eastAsia="zh-CN"/>
        </w:rPr>
        <w:t>DPD is one of the most cost-effective linearization techniques</w:t>
      </w:r>
      <w:r w:rsidR="0046479D" w:rsidRPr="0012631B">
        <w:rPr>
          <w:rFonts w:eastAsia="宋体"/>
          <w:lang w:val="en-GB" w:eastAsia="zh-CN"/>
        </w:rPr>
        <w:t>. It features an excellent linearization capability, the ability to preserve overall efficiency, and it takes full advantage of advances in digital signal processors and A/D converters. The technique adds an expanding nonlinearity in the baseband that complements the compressing characteristic of the RF power amplifier</w:t>
      </w:r>
      <w:r w:rsidR="004F333A" w:rsidRPr="0012631B">
        <w:rPr>
          <w:rFonts w:eastAsia="宋体"/>
          <w:lang w:val="en-GB" w:eastAsia="zh-CN"/>
        </w:rPr>
        <w:t xml:space="preserve"> </w:t>
      </w:r>
      <w:r w:rsidR="0058582B">
        <w:rPr>
          <w:rFonts w:eastAsia="宋体"/>
          <w:lang w:val="en-GB" w:eastAsia="zh-CN"/>
        </w:rPr>
        <w:fldChar w:fldCharType="begin"/>
      </w:r>
      <w:r w:rsidR="0058582B">
        <w:rPr>
          <w:rFonts w:eastAsia="宋体"/>
          <w:lang w:val="en-GB" w:eastAsia="zh-CN"/>
        </w:rPr>
        <w:instrText xml:space="preserve"> REF _Ref115456564 \r \h </w:instrText>
      </w:r>
      <w:r w:rsidR="0058582B">
        <w:rPr>
          <w:rFonts w:eastAsia="宋体"/>
          <w:lang w:val="en-GB" w:eastAsia="zh-CN"/>
        </w:rPr>
      </w:r>
      <w:r w:rsidR="0058582B">
        <w:rPr>
          <w:rFonts w:eastAsia="宋体"/>
          <w:lang w:val="en-GB" w:eastAsia="zh-CN"/>
        </w:rPr>
        <w:fldChar w:fldCharType="separate"/>
      </w:r>
      <w:r w:rsidR="00B14DBC">
        <w:rPr>
          <w:rFonts w:eastAsia="宋体"/>
          <w:lang w:val="en-GB" w:eastAsia="zh-CN"/>
        </w:rPr>
        <w:t>[6]</w:t>
      </w:r>
      <w:r w:rsidR="0058582B">
        <w:rPr>
          <w:rFonts w:eastAsia="宋体"/>
          <w:lang w:val="en-GB" w:eastAsia="zh-CN"/>
        </w:rPr>
        <w:fldChar w:fldCharType="end"/>
      </w:r>
      <w:r w:rsidR="0058582B">
        <w:rPr>
          <w:rFonts w:eastAsia="宋体"/>
          <w:lang w:val="en-GB" w:eastAsia="zh-CN"/>
        </w:rPr>
        <w:t xml:space="preserve"> </w:t>
      </w:r>
      <w:r w:rsidR="002D6934" w:rsidRPr="0012631B">
        <w:rPr>
          <w:rFonts w:eastAsia="宋体"/>
          <w:lang w:val="en-GB" w:eastAsia="zh-CN"/>
        </w:rPr>
        <w:t>which can be accomplished by BS side</w:t>
      </w:r>
      <w:r w:rsidR="0046479D" w:rsidRPr="0012631B">
        <w:rPr>
          <w:rFonts w:eastAsia="宋体"/>
          <w:lang w:val="en-GB" w:eastAsia="zh-CN"/>
        </w:rPr>
        <w:t>.</w:t>
      </w:r>
    </w:p>
    <w:p w14:paraId="1991D4C3" w14:textId="001E8445" w:rsidR="0046479D" w:rsidRDefault="0046479D" w:rsidP="0046479D">
      <w:pPr>
        <w:jc w:val="center"/>
      </w:pPr>
      <w:r>
        <w:rPr>
          <w:noProof/>
        </w:rPr>
        <w:drawing>
          <wp:inline distT="0" distB="0" distL="0" distR="0" wp14:anchorId="52962E9E" wp14:editId="66874B06">
            <wp:extent cx="4600000" cy="141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00000" cy="1419048"/>
                    </a:xfrm>
                    <a:prstGeom prst="rect">
                      <a:avLst/>
                    </a:prstGeom>
                  </pic:spPr>
                </pic:pic>
              </a:graphicData>
            </a:graphic>
          </wp:inline>
        </w:drawing>
      </w:r>
    </w:p>
    <w:p w14:paraId="24C475F9" w14:textId="2EC71235" w:rsidR="0046479D" w:rsidRPr="007752AA" w:rsidRDefault="0046479D" w:rsidP="0046479D">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B14DBC">
        <w:rPr>
          <w:b/>
          <w:noProof/>
        </w:rPr>
        <w:t>13</w:t>
      </w:r>
      <w:r w:rsidRPr="00396F37">
        <w:rPr>
          <w:b/>
        </w:rPr>
        <w:fldChar w:fldCharType="end"/>
      </w:r>
      <w:r w:rsidRPr="00157055">
        <w:rPr>
          <w:b/>
        </w:rPr>
        <w:t>:</w:t>
      </w:r>
      <w:r>
        <w:rPr>
          <w:rFonts w:eastAsia="宋体"/>
          <w:lang w:eastAsia="zh-CN"/>
        </w:rPr>
        <w:t xml:space="preserve"> Illustration of DPD concept</w:t>
      </w:r>
    </w:p>
    <w:p w14:paraId="10DEA767" w14:textId="78F8F6E9" w:rsidR="000414FD" w:rsidRPr="0012631B" w:rsidRDefault="00A469E2" w:rsidP="0012631B">
      <w:pPr>
        <w:spacing w:after="120"/>
        <w:jc w:val="both"/>
        <w:rPr>
          <w:rFonts w:eastAsia="宋体"/>
          <w:lang w:val="en-GB" w:eastAsia="zh-CN"/>
        </w:rPr>
      </w:pPr>
      <w:r w:rsidRPr="0012631B">
        <w:rPr>
          <w:rFonts w:eastAsia="宋体"/>
          <w:lang w:val="en-GB" w:eastAsia="zh-CN"/>
        </w:rPr>
        <w:t xml:space="preserve">DPD is a </w:t>
      </w:r>
      <w:r w:rsidR="00DA6E42" w:rsidRPr="00DA6E42">
        <w:rPr>
          <w:rFonts w:eastAsia="宋体"/>
          <w:lang w:val="en-GB" w:eastAsia="zh-CN"/>
        </w:rPr>
        <w:t>technique to</w:t>
      </w:r>
      <w:r w:rsidR="00FE39FC" w:rsidRPr="0012631B">
        <w:rPr>
          <w:rFonts w:eastAsia="宋体"/>
          <w:lang w:val="en-GB" w:eastAsia="zh-CN"/>
        </w:rPr>
        <w:t xml:space="preserve"> increase linearity or compensate for non-linearity in power amplifiers. A predistortion element is cascaded with the PA, which exhibits a comparable amount of distortion to the amplifier, but in the opposite function. Combining these two nonlinear distortion functions enables a highly linear, distortion-free system.</w:t>
      </w:r>
    </w:p>
    <w:p w14:paraId="41375128" w14:textId="1F0E19D0" w:rsidR="00C76AE9" w:rsidRDefault="00C76AE9" w:rsidP="0012631B">
      <w:pPr>
        <w:spacing w:after="120"/>
        <w:jc w:val="both"/>
        <w:rPr>
          <w:rFonts w:eastAsia="宋体"/>
          <w:lang w:val="en-GB" w:eastAsia="zh-CN"/>
        </w:rPr>
      </w:pPr>
      <w:r w:rsidRPr="0012631B">
        <w:rPr>
          <w:rFonts w:eastAsia="宋体"/>
          <w:lang w:val="en-GB" w:eastAsia="zh-CN"/>
        </w:rPr>
        <w:t>The challenge with digital predistortion is that the distortion (</w:t>
      </w:r>
      <w:proofErr w:type="spellStart"/>
      <w:r w:rsidRPr="0012631B">
        <w:rPr>
          <w:rFonts w:eastAsia="宋体"/>
          <w:lang w:val="en-GB" w:eastAsia="zh-CN"/>
        </w:rPr>
        <w:t>ie</w:t>
      </w:r>
      <w:proofErr w:type="spellEnd"/>
      <w:r w:rsidRPr="0012631B">
        <w:rPr>
          <w:rFonts w:eastAsia="宋体"/>
          <w:lang w:val="en-GB" w:eastAsia="zh-CN"/>
        </w:rPr>
        <w:t>, nonlinear) characteristics of a PA vary with time, temperature, biasing,</w:t>
      </w:r>
      <w:r w:rsidR="00F05752" w:rsidRPr="0012631B">
        <w:rPr>
          <w:rFonts w:eastAsia="宋体"/>
          <w:lang w:val="en-GB" w:eastAsia="zh-CN"/>
        </w:rPr>
        <w:t xml:space="preserve"> and </w:t>
      </w:r>
      <w:r w:rsidR="00D73F72" w:rsidRPr="0012631B">
        <w:rPr>
          <w:rFonts w:eastAsia="宋体"/>
          <w:lang w:val="en-GB" w:eastAsia="zh-CN"/>
        </w:rPr>
        <w:t>different</w:t>
      </w:r>
      <w:r w:rsidR="00F05752" w:rsidRPr="0012631B">
        <w:rPr>
          <w:rFonts w:eastAsia="宋体"/>
          <w:lang w:val="en-GB" w:eastAsia="zh-CN"/>
        </w:rPr>
        <w:t xml:space="preserve"> devices show different </w:t>
      </w:r>
      <w:r w:rsidR="004F1F6D">
        <w:rPr>
          <w:rFonts w:eastAsia="宋体"/>
          <w:lang w:val="en-GB" w:eastAsia="zh-CN"/>
        </w:rPr>
        <w:t>characterizes</w:t>
      </w:r>
      <w:r w:rsidRPr="0012631B">
        <w:rPr>
          <w:rFonts w:eastAsia="宋体"/>
          <w:lang w:val="en-GB" w:eastAsia="zh-CN"/>
        </w:rPr>
        <w:t xml:space="preserve">. Therefore, while it is possible to design the correct predistortion algorithm for one device, it is </w:t>
      </w:r>
      <w:r w:rsidR="00F05752" w:rsidRPr="0012631B">
        <w:rPr>
          <w:rFonts w:eastAsia="宋体"/>
          <w:lang w:val="en-GB" w:eastAsia="zh-CN"/>
        </w:rPr>
        <w:t>impossible</w:t>
      </w:r>
      <w:r w:rsidRPr="0012631B">
        <w:rPr>
          <w:rFonts w:eastAsia="宋体"/>
          <w:lang w:val="en-GB" w:eastAsia="zh-CN"/>
        </w:rPr>
        <w:t xml:space="preserve"> to do this for </w:t>
      </w:r>
      <w:r w:rsidR="00F05752" w:rsidRPr="0012631B">
        <w:rPr>
          <w:rFonts w:eastAsia="宋体"/>
          <w:lang w:val="en-GB" w:eastAsia="zh-CN"/>
        </w:rPr>
        <w:t>all</w:t>
      </w:r>
      <w:r w:rsidRPr="0012631B">
        <w:rPr>
          <w:rFonts w:eastAsia="宋体"/>
          <w:lang w:val="en-GB" w:eastAsia="zh-CN"/>
        </w:rPr>
        <w:t xml:space="preserve"> </w:t>
      </w:r>
      <w:r w:rsidR="004F1F6D">
        <w:rPr>
          <w:rFonts w:eastAsia="宋体"/>
          <w:lang w:val="en-GB" w:eastAsia="zh-CN"/>
        </w:rPr>
        <w:t>devices</w:t>
      </w:r>
      <w:r w:rsidRPr="0012631B">
        <w:rPr>
          <w:rFonts w:eastAsia="宋体"/>
          <w:lang w:val="en-GB" w:eastAsia="zh-CN"/>
        </w:rPr>
        <w:t xml:space="preserve">. To </w:t>
      </w:r>
      <w:r w:rsidR="00D73F72" w:rsidRPr="0012631B">
        <w:rPr>
          <w:rFonts w:eastAsia="宋体"/>
          <w:lang w:val="en-GB" w:eastAsia="zh-CN"/>
        </w:rPr>
        <w:t>solve</w:t>
      </w:r>
      <w:r w:rsidRPr="0012631B">
        <w:rPr>
          <w:rFonts w:eastAsia="宋体"/>
          <w:lang w:val="en-GB" w:eastAsia="zh-CN"/>
        </w:rPr>
        <w:t xml:space="preserve"> the above </w:t>
      </w:r>
      <w:r w:rsidR="009279D7" w:rsidRPr="0012631B">
        <w:rPr>
          <w:rFonts w:eastAsia="宋体"/>
          <w:lang w:val="en-GB" w:eastAsia="zh-CN"/>
        </w:rPr>
        <w:t>issue</w:t>
      </w:r>
      <w:r w:rsidRPr="0012631B">
        <w:rPr>
          <w:rFonts w:eastAsia="宋体"/>
          <w:lang w:val="en-GB" w:eastAsia="zh-CN"/>
        </w:rPr>
        <w:t xml:space="preserve">, </w:t>
      </w:r>
      <w:r w:rsidR="009279D7" w:rsidRPr="0012631B">
        <w:rPr>
          <w:rFonts w:eastAsia="宋体"/>
          <w:lang w:val="en-GB" w:eastAsia="zh-CN"/>
        </w:rPr>
        <w:t xml:space="preserve">it is better to use a feedback mechanism to sample the output signal and use it to correct the </w:t>
      </w:r>
      <w:r w:rsidR="00607EFD" w:rsidRPr="0012631B">
        <w:rPr>
          <w:rFonts w:eastAsia="宋体"/>
          <w:lang w:val="en-GB" w:eastAsia="zh-CN"/>
        </w:rPr>
        <w:t>pre-distortion</w:t>
      </w:r>
      <w:r w:rsidR="009279D7" w:rsidRPr="0012631B">
        <w:rPr>
          <w:rFonts w:eastAsia="宋体"/>
          <w:lang w:val="en-GB" w:eastAsia="zh-CN"/>
        </w:rPr>
        <w:t xml:space="preserve"> algorithm</w:t>
      </w:r>
      <w:r w:rsidR="00EB577B" w:rsidRPr="0012631B">
        <w:rPr>
          <w:rFonts w:eastAsia="宋体"/>
          <w:lang w:val="en-GB" w:eastAsia="zh-CN"/>
        </w:rPr>
        <w:t xml:space="preserve">. </w:t>
      </w:r>
      <w:r w:rsidR="00607EFD" w:rsidRPr="0012631B">
        <w:rPr>
          <w:rFonts w:eastAsia="宋体"/>
          <w:lang w:val="en-GB" w:eastAsia="zh-CN"/>
        </w:rPr>
        <w:t>From</w:t>
      </w:r>
      <w:r w:rsidR="00E83A4D" w:rsidRPr="0012631B">
        <w:rPr>
          <w:rFonts w:eastAsia="宋体"/>
          <w:lang w:val="en-GB" w:eastAsia="zh-CN"/>
        </w:rPr>
        <w:t xml:space="preserve"> our perspective, feedback </w:t>
      </w:r>
      <w:r w:rsidR="00607EFD" w:rsidRPr="0012631B">
        <w:rPr>
          <w:rFonts w:eastAsia="宋体"/>
          <w:lang w:val="en-GB" w:eastAsia="zh-CN"/>
        </w:rPr>
        <w:t>on</w:t>
      </w:r>
      <w:r w:rsidR="00E83A4D" w:rsidRPr="0012631B">
        <w:rPr>
          <w:rFonts w:eastAsia="宋体"/>
          <w:lang w:val="en-GB" w:eastAsia="zh-CN"/>
        </w:rPr>
        <w:t xml:space="preserve"> this signal by </w:t>
      </w:r>
      <w:r w:rsidR="00434AEF" w:rsidRPr="0012631B">
        <w:rPr>
          <w:rFonts w:eastAsia="宋体"/>
          <w:lang w:val="en-GB" w:eastAsia="zh-CN"/>
        </w:rPr>
        <w:t>BS</w:t>
      </w:r>
      <w:r w:rsidR="00E83A4D" w:rsidRPr="0012631B">
        <w:rPr>
          <w:rFonts w:eastAsia="宋体"/>
          <w:lang w:val="en-GB" w:eastAsia="zh-CN"/>
        </w:rPr>
        <w:t xml:space="preserve"> is appropriate. </w:t>
      </w:r>
      <w:r w:rsidR="00A55CE0" w:rsidRPr="0012631B">
        <w:rPr>
          <w:rFonts w:eastAsia="宋体"/>
          <w:lang w:val="en-GB" w:eastAsia="zh-CN"/>
        </w:rPr>
        <w:t xml:space="preserve">If </w:t>
      </w:r>
      <w:r w:rsidR="00607EFD" w:rsidRPr="0012631B">
        <w:rPr>
          <w:rFonts w:eastAsia="宋体"/>
          <w:lang w:val="en-GB" w:eastAsia="zh-CN"/>
        </w:rPr>
        <w:t xml:space="preserve">the </w:t>
      </w:r>
      <w:r w:rsidR="00A55CE0" w:rsidRPr="0012631B">
        <w:rPr>
          <w:rFonts w:eastAsia="宋体"/>
          <w:lang w:val="en-GB" w:eastAsia="zh-CN"/>
        </w:rPr>
        <w:t xml:space="preserve">feedback of this signal by BS, like </w:t>
      </w:r>
      <w:r w:rsidR="004F1F6D">
        <w:rPr>
          <w:rFonts w:eastAsia="宋体"/>
          <w:lang w:val="en-GB" w:eastAsia="zh-CN"/>
        </w:rPr>
        <w:t>from</w:t>
      </w:r>
      <w:r w:rsidR="00A55CE0" w:rsidRPr="0012631B">
        <w:rPr>
          <w:rFonts w:eastAsia="宋体"/>
          <w:lang w:val="en-GB" w:eastAsia="zh-CN"/>
        </w:rPr>
        <w:t xml:space="preserve"> the output of PA or TX antenna, since the network better knows the characteristics of PA, it can better perform DPD distortion processing</w:t>
      </w:r>
      <w:r w:rsidR="0023786B" w:rsidRPr="0012631B">
        <w:rPr>
          <w:rFonts w:eastAsia="宋体"/>
          <w:lang w:val="en-GB" w:eastAsia="zh-CN"/>
        </w:rPr>
        <w:t>.</w:t>
      </w:r>
      <w:r w:rsidR="00A55CE0" w:rsidRPr="0012631B">
        <w:rPr>
          <w:rFonts w:eastAsia="宋体"/>
          <w:lang w:val="en-GB" w:eastAsia="zh-CN"/>
        </w:rPr>
        <w:t xml:space="preserve"> </w:t>
      </w:r>
      <w:r w:rsidR="003318B5" w:rsidRPr="0012631B">
        <w:rPr>
          <w:rFonts w:eastAsia="宋体"/>
          <w:lang w:val="en-GB" w:eastAsia="zh-CN"/>
        </w:rPr>
        <w:t xml:space="preserve">Moreover, feedback of this </w:t>
      </w:r>
      <w:r w:rsidR="00607EFD" w:rsidRPr="0012631B">
        <w:rPr>
          <w:rFonts w:eastAsia="宋体"/>
          <w:lang w:val="en-GB" w:eastAsia="zh-CN"/>
        </w:rPr>
        <w:t>signal</w:t>
      </w:r>
      <w:r w:rsidR="003318B5" w:rsidRPr="0012631B">
        <w:rPr>
          <w:rFonts w:eastAsia="宋体"/>
          <w:lang w:val="en-GB" w:eastAsia="zh-CN"/>
        </w:rPr>
        <w:t xml:space="preserve"> by BS only needs to be realized through the network side, thus avoiding the impact of standardization.</w:t>
      </w:r>
    </w:p>
    <w:p w14:paraId="5E8A1516" w14:textId="344AA2FD" w:rsidR="00D73F72" w:rsidRPr="0012631B" w:rsidRDefault="00B1734C" w:rsidP="0012631B">
      <w:pPr>
        <w:spacing w:after="120"/>
        <w:jc w:val="both"/>
        <w:rPr>
          <w:rFonts w:eastAsia="宋体"/>
          <w:lang w:val="en-GB" w:eastAsia="zh-CN"/>
        </w:rPr>
      </w:pPr>
      <w:r>
        <w:rPr>
          <w:rFonts w:eastAsia="宋体"/>
          <w:lang w:val="en-GB" w:eastAsia="zh-CN"/>
        </w:rPr>
        <w:t>Meanwhile</w:t>
      </w:r>
      <w:r w:rsidR="00D73F72" w:rsidRPr="00D73F72">
        <w:rPr>
          <w:rFonts w:eastAsia="宋体"/>
          <w:lang w:val="en-GB" w:eastAsia="zh-CN"/>
        </w:rPr>
        <w:t xml:space="preserve">, some arguments suggest that the UE </w:t>
      </w:r>
      <w:r w:rsidR="00D73F72">
        <w:rPr>
          <w:rFonts w:eastAsia="宋体"/>
          <w:lang w:val="en-GB" w:eastAsia="zh-CN"/>
        </w:rPr>
        <w:t>could</w:t>
      </w:r>
      <w:r w:rsidR="00D73F72" w:rsidRPr="00D73F72">
        <w:rPr>
          <w:rFonts w:eastAsia="宋体"/>
          <w:lang w:val="en-GB" w:eastAsia="zh-CN"/>
        </w:rPr>
        <w:t xml:space="preserve"> send some </w:t>
      </w:r>
      <w:r w:rsidR="00D73F72">
        <w:rPr>
          <w:rFonts w:eastAsia="宋体"/>
          <w:lang w:val="en-GB" w:eastAsia="zh-CN"/>
        </w:rPr>
        <w:t xml:space="preserve">assist </w:t>
      </w:r>
      <w:r w:rsidR="00D73F72" w:rsidRPr="00D73F72">
        <w:rPr>
          <w:rFonts w:eastAsia="宋体"/>
          <w:lang w:val="en-GB" w:eastAsia="zh-CN"/>
        </w:rPr>
        <w:t xml:space="preserve">information to assist the </w:t>
      </w:r>
      <w:r w:rsidR="00D73F72">
        <w:rPr>
          <w:rFonts w:eastAsia="宋体"/>
          <w:lang w:val="en-GB" w:eastAsia="zh-CN"/>
        </w:rPr>
        <w:t>gNB</w:t>
      </w:r>
      <w:r w:rsidR="00D73F72" w:rsidRPr="00D73F72">
        <w:rPr>
          <w:rFonts w:eastAsia="宋体"/>
          <w:lang w:val="en-GB" w:eastAsia="zh-CN"/>
        </w:rPr>
        <w:t xml:space="preserve"> in DPD processing. However, the amount of gain from this </w:t>
      </w:r>
      <w:r w:rsidR="00D73F72">
        <w:rPr>
          <w:rFonts w:eastAsia="宋体"/>
          <w:lang w:val="en-GB" w:eastAsia="zh-CN"/>
        </w:rPr>
        <w:t xml:space="preserve">assist </w:t>
      </w:r>
      <w:r w:rsidR="00D73F72" w:rsidRPr="00D73F72">
        <w:rPr>
          <w:rFonts w:eastAsia="宋体"/>
          <w:lang w:val="en-GB" w:eastAsia="zh-CN"/>
        </w:rPr>
        <w:t xml:space="preserve">information needs to be further evaluated. Moreover, the overhead of introducing </w:t>
      </w:r>
      <w:r w:rsidR="00D73F72">
        <w:rPr>
          <w:rFonts w:eastAsia="宋体"/>
          <w:lang w:val="en-GB" w:eastAsia="zh-CN"/>
        </w:rPr>
        <w:t xml:space="preserve">assist </w:t>
      </w:r>
      <w:r w:rsidR="00D73F72" w:rsidRPr="00D73F72">
        <w:rPr>
          <w:rFonts w:eastAsia="宋体"/>
          <w:lang w:val="en-GB" w:eastAsia="zh-CN"/>
        </w:rPr>
        <w:t>information to the UE needs to be considered.</w:t>
      </w:r>
    </w:p>
    <w:p w14:paraId="15E3A679" w14:textId="7BCA7AE4" w:rsidR="00926241" w:rsidRDefault="00926241" w:rsidP="00325B99">
      <w:pPr>
        <w:pStyle w:val="a7"/>
        <w:jc w:val="both"/>
        <w:rPr>
          <w:rFonts w:eastAsia="宋体"/>
          <w:b/>
          <w:bCs/>
          <w:i/>
          <w:lang w:eastAsia="zh-CN"/>
        </w:rPr>
      </w:pPr>
      <w:bookmarkStart w:id="73" w:name="_Ref102134023"/>
      <w:bookmarkStart w:id="74" w:name="_Ref118377878"/>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B14DBC">
        <w:rPr>
          <w:rFonts w:eastAsia="宋体"/>
          <w:b/>
          <w:bCs/>
          <w:i/>
          <w:noProof/>
          <w:lang w:eastAsia="zh-CN"/>
        </w:rPr>
        <w:t>20</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w:t>
      </w:r>
      <w:r w:rsidR="00D73F72">
        <w:rPr>
          <w:rFonts w:eastAsia="宋体"/>
          <w:b/>
          <w:bCs/>
          <w:i/>
          <w:lang w:eastAsia="zh-CN"/>
        </w:rPr>
        <w:t>DPD</w:t>
      </w:r>
      <w:r>
        <w:rPr>
          <w:rFonts w:eastAsia="宋体"/>
          <w:b/>
          <w:bCs/>
          <w:i/>
          <w:lang w:eastAsia="zh-CN"/>
        </w:rPr>
        <w:t xml:space="preserve"> can be achieved by BS implementation without spec impact</w:t>
      </w:r>
      <w:r w:rsidR="00672062">
        <w:rPr>
          <w:rFonts w:eastAsia="宋体"/>
          <w:b/>
          <w:bCs/>
          <w:i/>
          <w:lang w:eastAsia="zh-CN"/>
        </w:rPr>
        <w:t xml:space="preserve"> and the benefit of </w:t>
      </w:r>
      <w:bookmarkEnd w:id="73"/>
      <w:r w:rsidR="00EA7639">
        <w:rPr>
          <w:rFonts w:eastAsia="宋体"/>
          <w:b/>
          <w:bCs/>
          <w:i/>
          <w:lang w:eastAsia="zh-CN"/>
        </w:rPr>
        <w:t xml:space="preserve">UE assist information </w:t>
      </w:r>
      <w:r w:rsidR="00EA7639" w:rsidRPr="00EA7639">
        <w:rPr>
          <w:rFonts w:eastAsia="宋体"/>
          <w:b/>
          <w:bCs/>
          <w:i/>
          <w:lang w:eastAsia="zh-CN"/>
        </w:rPr>
        <w:t>to assist the gNB in DPD processing</w:t>
      </w:r>
      <w:r w:rsidR="00672062">
        <w:rPr>
          <w:rFonts w:eastAsia="宋体"/>
          <w:b/>
          <w:bCs/>
          <w:i/>
          <w:lang w:eastAsia="zh-CN"/>
        </w:rPr>
        <w:t xml:space="preserve"> is not clear</w:t>
      </w:r>
      <w:r w:rsidR="00EA7639">
        <w:rPr>
          <w:rFonts w:eastAsia="宋体"/>
          <w:b/>
          <w:bCs/>
          <w:i/>
          <w:lang w:eastAsia="zh-CN"/>
        </w:rPr>
        <w:t>.</w:t>
      </w:r>
      <w:bookmarkEnd w:id="74"/>
      <w:r w:rsidR="00EA7639">
        <w:rPr>
          <w:rFonts w:eastAsia="宋体"/>
          <w:b/>
          <w:bCs/>
          <w:i/>
          <w:lang w:eastAsia="zh-CN"/>
        </w:rPr>
        <w:t xml:space="preserve"> </w:t>
      </w:r>
    </w:p>
    <w:p w14:paraId="6367008E" w14:textId="511540F4" w:rsidR="00B1734C" w:rsidRPr="003D7F91" w:rsidRDefault="006714DC" w:rsidP="00B1734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714DC">
        <w:rPr>
          <w:rFonts w:ascii="Arial" w:eastAsia="宋体" w:hAnsi="Arial"/>
          <w:sz w:val="28"/>
          <w:szCs w:val="36"/>
          <w:lang w:val="fr-FR" w:eastAsia="zh-CN"/>
        </w:rPr>
        <w:t xml:space="preserve">Technique D-3: </w:t>
      </w:r>
      <w:r w:rsidR="00582BC5">
        <w:rPr>
          <w:rFonts w:ascii="Arial" w:eastAsia="宋体" w:hAnsi="Arial"/>
          <w:sz w:val="28"/>
          <w:szCs w:val="36"/>
          <w:lang w:val="fr-FR" w:eastAsia="zh-CN"/>
        </w:rPr>
        <w:t>Tone reservation</w:t>
      </w:r>
    </w:p>
    <w:p w14:paraId="018D356F" w14:textId="2FB758C5" w:rsidR="00B1734C" w:rsidRPr="00447499" w:rsidRDefault="00B1734C" w:rsidP="00B1734C">
      <w:pPr>
        <w:pStyle w:val="a7"/>
        <w:spacing w:line="276" w:lineRule="auto"/>
        <w:jc w:val="both"/>
        <w:rPr>
          <w:rFonts w:eastAsiaTheme="minorEastAsia"/>
          <w:lang w:val="fr-FR" w:eastAsia="zh-CN"/>
        </w:rPr>
      </w:pPr>
      <w:r w:rsidRPr="003D7F91">
        <w:rPr>
          <w:rFonts w:eastAsiaTheme="minorEastAsia"/>
          <w:lang w:val="fr-FR" w:eastAsia="zh-CN"/>
        </w:rPr>
        <w:t>In RAN1#110</w:t>
      </w:r>
      <w:r w:rsidR="00672062">
        <w:rPr>
          <w:rFonts w:eastAsiaTheme="minorEastAsia"/>
          <w:lang w:val="fr-FR" w:eastAsia="zh-CN"/>
        </w:rPr>
        <w:t>bis</w:t>
      </w:r>
      <w:r>
        <w:rPr>
          <w:rFonts w:eastAsiaTheme="minorEastAsia" w:hint="eastAsia"/>
          <w:lang w:val="fr-FR" w:eastAsia="zh-CN"/>
        </w:rPr>
        <w:t>-e</w:t>
      </w:r>
      <w:r w:rsidRPr="003D7F91">
        <w:rPr>
          <w:rFonts w:eastAsiaTheme="minorEastAsia"/>
          <w:lang w:val="fr-FR" w:eastAsia="zh-CN"/>
        </w:rPr>
        <w:t xml:space="preserve"> meeting, the following </w:t>
      </w:r>
      <w:r>
        <w:rPr>
          <w:rFonts w:eastAsiaTheme="minorEastAsia"/>
          <w:lang w:val="fr-FR" w:eastAsia="zh-CN"/>
        </w:rPr>
        <w:t>techniques</w:t>
      </w:r>
      <w:r w:rsidRPr="003D7F91">
        <w:rPr>
          <w:rFonts w:eastAsiaTheme="minorEastAsia"/>
          <w:lang w:val="fr-FR" w:eastAsia="zh-CN"/>
        </w:rPr>
        <w:t xml:space="preserve"> are discussed for </w:t>
      </w:r>
      <w:r>
        <w:rPr>
          <w:rFonts w:eastAsiaTheme="minorEastAsia"/>
          <w:lang w:val="fr-FR" w:eastAsia="zh-CN"/>
        </w:rPr>
        <w:t>Tone reservation</w:t>
      </w:r>
      <w:r w:rsidRPr="003D7F91">
        <w:rPr>
          <w:rFonts w:eastAsiaTheme="minorEastAsia"/>
          <w:lang w:val="fr-FR" w:eastAsia="zh-CN"/>
        </w:rPr>
        <w:t xml:space="preserve"> in</w:t>
      </w:r>
      <w:r w:rsidR="00B14DBC">
        <w:rPr>
          <w:rFonts w:eastAsiaTheme="minorEastAsia"/>
          <w:lang w:val="fr-FR" w:eastAsia="zh-CN"/>
        </w:rPr>
        <w:t xml:space="preserve"> </w:t>
      </w:r>
      <w:r w:rsidR="00B14DBC">
        <w:rPr>
          <w:rFonts w:eastAsiaTheme="minorEastAsia"/>
          <w:lang w:val="fr-FR" w:eastAsia="zh-CN"/>
        </w:rPr>
        <w:fldChar w:fldCharType="begin"/>
      </w:r>
      <w:r w:rsidR="00B14DBC">
        <w:rPr>
          <w:rFonts w:eastAsiaTheme="minorEastAsia"/>
          <w:lang w:val="fr-FR" w:eastAsia="zh-CN"/>
        </w:rPr>
        <w:instrText xml:space="preserve"> REF _Ref118725269 \r \h </w:instrText>
      </w:r>
      <w:r w:rsidR="00B14DBC">
        <w:rPr>
          <w:rFonts w:eastAsiaTheme="minorEastAsia"/>
          <w:lang w:val="fr-FR" w:eastAsia="zh-CN"/>
        </w:rPr>
      </w:r>
      <w:r w:rsidR="00B14DBC">
        <w:rPr>
          <w:rFonts w:eastAsiaTheme="minorEastAsia"/>
          <w:lang w:val="fr-FR" w:eastAsia="zh-CN"/>
        </w:rPr>
        <w:fldChar w:fldCharType="separate"/>
      </w:r>
      <w:r w:rsidR="00B14DBC">
        <w:rPr>
          <w:rFonts w:eastAsiaTheme="minorEastAsia"/>
          <w:lang w:val="fr-FR" w:eastAsia="zh-CN"/>
        </w:rPr>
        <w:t>[1]</w:t>
      </w:r>
      <w:r w:rsidR="00B14DBC">
        <w:rPr>
          <w:rFonts w:eastAsiaTheme="minorEastAsia"/>
          <w:lang w:val="fr-FR" w:eastAsia="zh-CN"/>
        </w:rPr>
        <w:fldChar w:fldCharType="end"/>
      </w:r>
      <w:r w:rsidRPr="00447499">
        <w:rPr>
          <w:rFonts w:eastAsiaTheme="minorEastAsia"/>
          <w:lang w:val="fr-FR" w:eastAsia="zh-CN"/>
        </w:rPr>
        <w:t>:</w:t>
      </w:r>
    </w:p>
    <w:tbl>
      <w:tblPr>
        <w:tblStyle w:val="aa"/>
        <w:tblW w:w="0" w:type="auto"/>
        <w:tblLook w:val="04A0" w:firstRow="1" w:lastRow="0" w:firstColumn="1" w:lastColumn="0" w:noHBand="0" w:noVBand="1"/>
      </w:tblPr>
      <w:tblGrid>
        <w:gridCol w:w="9060"/>
      </w:tblGrid>
      <w:tr w:rsidR="00B1734C" w:rsidRPr="006E16A7" w14:paraId="459ADF88" w14:textId="77777777" w:rsidTr="00B1734C">
        <w:tc>
          <w:tcPr>
            <w:tcW w:w="9060" w:type="dxa"/>
          </w:tcPr>
          <w:p w14:paraId="617E5146" w14:textId="77777777" w:rsidR="00B1734C" w:rsidRPr="00B14DBC" w:rsidRDefault="00B1734C" w:rsidP="00B1734C">
            <w:pPr>
              <w:pStyle w:val="a0"/>
              <w:numPr>
                <w:ilvl w:val="0"/>
                <w:numId w:val="35"/>
              </w:numPr>
              <w:suppressAutoHyphens/>
              <w:spacing w:after="0" w:line="252" w:lineRule="auto"/>
              <w:rPr>
                <w:szCs w:val="20"/>
                <w:lang w:eastAsia="zh-CN"/>
              </w:rPr>
            </w:pPr>
            <w:r w:rsidRPr="00B14DBC">
              <w:rPr>
                <w:szCs w:val="20"/>
                <w:lang w:eastAsia="zh-CN"/>
              </w:rPr>
              <w:t>Technique #D-3: adaptation of transceiver processing algorithm</w:t>
            </w:r>
          </w:p>
          <w:p w14:paraId="4600E7B6" w14:textId="77777777" w:rsidR="00B1734C" w:rsidRPr="00B14DBC" w:rsidRDefault="00B1734C" w:rsidP="00B1734C">
            <w:pPr>
              <w:pStyle w:val="af7"/>
              <w:widowControl/>
              <w:numPr>
                <w:ilvl w:val="1"/>
                <w:numId w:val="35"/>
              </w:numPr>
              <w:suppressAutoHyphens/>
              <w:snapToGrid w:val="0"/>
              <w:spacing w:line="252" w:lineRule="auto"/>
              <w:ind w:firstLineChars="0"/>
              <w:jc w:val="left"/>
              <w:rPr>
                <w:rFonts w:ascii="Times New Roman" w:hAnsi="Times New Roman"/>
                <w:sz w:val="20"/>
                <w:szCs w:val="20"/>
              </w:rPr>
            </w:pPr>
            <w:r w:rsidRPr="00B14DBC">
              <w:rPr>
                <w:rFonts w:ascii="Times New Roman" w:hAnsi="Times New Roman"/>
                <w:sz w:val="20"/>
                <w:szCs w:val="20"/>
              </w:rPr>
              <w:lastRenderedPageBreak/>
              <w:t>Tone reservation that decreases PAPR, potentially taking into account channel conditions and characteristics</w:t>
            </w:r>
          </w:p>
          <w:p w14:paraId="2BC5FF92" w14:textId="77777777" w:rsidR="00B1734C" w:rsidRPr="00B14DBC" w:rsidRDefault="00B1734C" w:rsidP="00B1734C">
            <w:pPr>
              <w:pStyle w:val="af7"/>
              <w:widowControl/>
              <w:numPr>
                <w:ilvl w:val="1"/>
                <w:numId w:val="35"/>
              </w:numPr>
              <w:suppressAutoHyphens/>
              <w:snapToGrid w:val="0"/>
              <w:spacing w:line="252" w:lineRule="auto"/>
              <w:ind w:firstLineChars="0"/>
              <w:jc w:val="left"/>
              <w:rPr>
                <w:rFonts w:ascii="Times New Roman" w:hAnsi="Times New Roman"/>
                <w:sz w:val="20"/>
                <w:szCs w:val="20"/>
              </w:rPr>
            </w:pPr>
            <w:r w:rsidRPr="00B14DBC">
              <w:rPr>
                <w:rFonts w:ascii="Times New Roman" w:hAnsi="Times New Roman"/>
                <w:sz w:val="20"/>
                <w:szCs w:val="20"/>
              </w:rPr>
              <w:t>Background:</w:t>
            </w:r>
          </w:p>
          <w:p w14:paraId="65EA3E55" w14:textId="77777777" w:rsidR="00B1734C" w:rsidRPr="00B14DBC" w:rsidRDefault="00B1734C" w:rsidP="00B1734C">
            <w:pPr>
              <w:pStyle w:val="af7"/>
              <w:widowControl/>
              <w:numPr>
                <w:ilvl w:val="2"/>
                <w:numId w:val="35"/>
              </w:numPr>
              <w:suppressAutoHyphens/>
              <w:snapToGrid w:val="0"/>
              <w:spacing w:line="252" w:lineRule="auto"/>
              <w:ind w:firstLineChars="0"/>
              <w:jc w:val="left"/>
              <w:rPr>
                <w:rFonts w:ascii="Times New Roman" w:eastAsiaTheme="minorEastAsia" w:hAnsi="Times New Roman"/>
                <w:sz w:val="20"/>
                <w:szCs w:val="20"/>
                <w:lang w:eastAsia="ko-KR"/>
              </w:rPr>
            </w:pPr>
            <w:r w:rsidRPr="00B14DBC">
              <w:rPr>
                <w:rFonts w:ascii="Times New Roman" w:hAnsi="Times New Roman"/>
                <w:sz w:val="20"/>
                <w:szCs w:val="20"/>
              </w:rPr>
              <w:t>Tone Reservation exploits the channel nulls to carry TR tones, potentially taking into account channel conditions and characteristics. The UE must be notified of the sub-carriers carrying the TR signal for rate matching purposes.</w:t>
            </w:r>
          </w:p>
          <w:p w14:paraId="666628DB" w14:textId="77777777" w:rsidR="00B1734C" w:rsidRPr="00B14DBC" w:rsidRDefault="00B1734C" w:rsidP="00B1734C">
            <w:pPr>
              <w:pStyle w:val="a0"/>
              <w:numPr>
                <w:ilvl w:val="2"/>
                <w:numId w:val="35"/>
              </w:numPr>
              <w:suppressAutoHyphens/>
              <w:spacing w:after="0" w:line="252" w:lineRule="auto"/>
              <w:rPr>
                <w:szCs w:val="20"/>
                <w:lang w:eastAsia="zh-CN"/>
              </w:rPr>
            </w:pPr>
            <w:r w:rsidRPr="00B14DBC">
              <w:rPr>
                <w:szCs w:val="20"/>
                <w:lang w:eastAsia="zh-CN"/>
              </w:rPr>
              <w:t xml:space="preserve">gNB may opt to use different transceiver processing algorithms, e.g. different receive filtering, different transmitter digital pre-distortion methods, </w:t>
            </w:r>
            <w:proofErr w:type="spellStart"/>
            <w:proofErr w:type="gramStart"/>
            <w:r w:rsidRPr="00B14DBC">
              <w:rPr>
                <w:szCs w:val="20"/>
                <w:lang w:eastAsia="zh-CN"/>
              </w:rPr>
              <w:t>etc</w:t>
            </w:r>
            <w:proofErr w:type="spellEnd"/>
            <w:r w:rsidRPr="00B14DBC">
              <w:rPr>
                <w:szCs w:val="20"/>
                <w:lang w:eastAsia="zh-CN"/>
              </w:rPr>
              <w:t>,,</w:t>
            </w:r>
            <w:proofErr w:type="gramEnd"/>
            <w:r w:rsidRPr="00B14DBC">
              <w:rPr>
                <w:szCs w:val="20"/>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B14DBC">
              <w:rPr>
                <w:szCs w:val="20"/>
                <w:lang w:eastAsia="zh-CN"/>
              </w:rPr>
              <w:t>tx</w:t>
            </w:r>
            <w:proofErr w:type="spellEnd"/>
            <w:r w:rsidRPr="00B14DBC">
              <w:rPr>
                <w:szCs w:val="20"/>
                <w:lang w:eastAsia="zh-CN"/>
              </w:rPr>
              <w:t xml:space="preserve"> EVM, but would potentially conserve transmitter power consumption. </w:t>
            </w:r>
          </w:p>
          <w:p w14:paraId="783A3B90" w14:textId="77777777" w:rsidR="00B1734C" w:rsidRPr="00B14DBC" w:rsidRDefault="00B1734C" w:rsidP="00B1734C">
            <w:pPr>
              <w:pStyle w:val="af7"/>
              <w:widowControl/>
              <w:numPr>
                <w:ilvl w:val="1"/>
                <w:numId w:val="35"/>
              </w:numPr>
              <w:suppressAutoHyphens/>
              <w:ind w:firstLineChars="0"/>
              <w:jc w:val="left"/>
              <w:rPr>
                <w:rFonts w:ascii="Times New Roman" w:hAnsi="Times New Roman"/>
                <w:sz w:val="20"/>
                <w:szCs w:val="20"/>
                <w:lang w:eastAsia="ko-KR"/>
              </w:rPr>
            </w:pPr>
            <w:r w:rsidRPr="00B14DBC">
              <w:rPr>
                <w:rFonts w:ascii="Times New Roman" w:hAnsi="Times New Roman"/>
                <w:sz w:val="20"/>
                <w:szCs w:val="20"/>
              </w:rPr>
              <w:t>Potential impact to other WGS</w:t>
            </w:r>
          </w:p>
          <w:p w14:paraId="6D0BF3A1" w14:textId="77777777" w:rsidR="00B1734C" w:rsidRPr="00B14DBC" w:rsidRDefault="00B1734C" w:rsidP="00B1734C">
            <w:pPr>
              <w:pStyle w:val="a0"/>
              <w:numPr>
                <w:ilvl w:val="2"/>
                <w:numId w:val="35"/>
              </w:numPr>
              <w:suppressAutoHyphens/>
              <w:spacing w:after="0"/>
              <w:rPr>
                <w:rFonts w:eastAsiaTheme="minorEastAsia"/>
                <w:szCs w:val="20"/>
                <w:u w:val="single"/>
                <w:lang w:eastAsia="ko-KR"/>
              </w:rPr>
            </w:pPr>
            <w:r w:rsidRPr="00B14DBC">
              <w:rPr>
                <w:rFonts w:eastAsia="等线"/>
                <w:szCs w:val="20"/>
                <w:lang w:eastAsia="zh-CN"/>
              </w:rPr>
              <w:t>RAN2:</w:t>
            </w:r>
          </w:p>
          <w:p w14:paraId="7E8E4C1D" w14:textId="77777777" w:rsidR="00B1734C" w:rsidRPr="00B14DBC" w:rsidRDefault="00B1734C" w:rsidP="00B1734C">
            <w:pPr>
              <w:pStyle w:val="a0"/>
              <w:numPr>
                <w:ilvl w:val="2"/>
                <w:numId w:val="35"/>
              </w:numPr>
              <w:suppressAutoHyphens/>
              <w:spacing w:after="0"/>
              <w:rPr>
                <w:rFonts w:eastAsiaTheme="minorEastAsia"/>
                <w:szCs w:val="20"/>
                <w:u w:val="single"/>
                <w:lang w:eastAsia="ko-KR"/>
              </w:rPr>
            </w:pPr>
            <w:r w:rsidRPr="00B14DBC">
              <w:rPr>
                <w:rFonts w:eastAsia="等线"/>
                <w:szCs w:val="20"/>
                <w:lang w:eastAsia="zh-CN"/>
              </w:rPr>
              <w:t>RAN3:</w:t>
            </w:r>
          </w:p>
          <w:p w14:paraId="340AF2A4" w14:textId="77777777" w:rsidR="00B1734C" w:rsidRPr="00B14DBC" w:rsidRDefault="00B1734C" w:rsidP="00B1734C">
            <w:pPr>
              <w:pStyle w:val="a0"/>
              <w:numPr>
                <w:ilvl w:val="2"/>
                <w:numId w:val="35"/>
              </w:numPr>
              <w:suppressAutoHyphens/>
              <w:spacing w:after="0"/>
              <w:rPr>
                <w:rFonts w:eastAsiaTheme="minorEastAsia"/>
                <w:szCs w:val="20"/>
                <w:u w:val="single"/>
                <w:lang w:eastAsia="ko-KR"/>
              </w:rPr>
            </w:pPr>
            <w:r w:rsidRPr="00B14DBC">
              <w:rPr>
                <w:rFonts w:eastAsia="等线"/>
                <w:szCs w:val="20"/>
                <w:lang w:eastAsia="zh-CN"/>
              </w:rPr>
              <w:t>RAN4:</w:t>
            </w:r>
          </w:p>
          <w:p w14:paraId="230B4C08" w14:textId="77777777" w:rsidR="00B1734C" w:rsidRPr="00B14DBC" w:rsidRDefault="00B1734C" w:rsidP="00B1734C">
            <w:pPr>
              <w:pStyle w:val="a0"/>
              <w:numPr>
                <w:ilvl w:val="3"/>
                <w:numId w:val="35"/>
              </w:numPr>
              <w:suppressAutoHyphens/>
              <w:spacing w:after="0"/>
              <w:rPr>
                <w:rFonts w:eastAsiaTheme="minorEastAsia"/>
                <w:szCs w:val="20"/>
                <w:u w:val="single"/>
                <w:lang w:eastAsia="ko-KR"/>
              </w:rPr>
            </w:pPr>
            <w:r w:rsidRPr="00B14DBC">
              <w:rPr>
                <w:rFonts w:eastAsia="等线"/>
                <w:szCs w:val="20"/>
                <w:lang w:eastAsia="zh-CN"/>
              </w:rPr>
              <w:t>FFS</w:t>
            </w:r>
          </w:p>
          <w:p w14:paraId="0CDB7ED4" w14:textId="77777777" w:rsidR="002B0E08" w:rsidRPr="00B14DBC" w:rsidRDefault="002B0E08" w:rsidP="002B0E08">
            <w:pPr>
              <w:pStyle w:val="5"/>
              <w:rPr>
                <w:rFonts w:ascii="Arial" w:hAnsi="Arial" w:cs="Arial"/>
                <w:b w:val="0"/>
                <w:sz w:val="20"/>
                <w:szCs w:val="20"/>
                <w:lang w:eastAsia="zh-CN"/>
              </w:rPr>
            </w:pPr>
            <w:r w:rsidRPr="00B14DBC">
              <w:rPr>
                <w:rFonts w:ascii="Arial" w:hAnsi="Arial" w:cs="Arial"/>
                <w:b w:val="0"/>
                <w:sz w:val="20"/>
                <w:szCs w:val="20"/>
                <w:lang w:eastAsia="zh-CN"/>
              </w:rPr>
              <w:t>Technique #D-3: adaptation of transceiver processing algorithm</w:t>
            </w:r>
          </w:p>
          <w:p w14:paraId="5B9D5199" w14:textId="77777777" w:rsidR="002B0E08" w:rsidRPr="00B14DBC" w:rsidRDefault="002B0E08" w:rsidP="002B0E08">
            <w:pPr>
              <w:pStyle w:val="af7"/>
              <w:widowControl/>
              <w:numPr>
                <w:ilvl w:val="1"/>
                <w:numId w:val="35"/>
              </w:numPr>
              <w:suppressAutoHyphens/>
              <w:snapToGrid w:val="0"/>
              <w:spacing w:line="252" w:lineRule="auto"/>
              <w:ind w:firstLineChars="0"/>
              <w:jc w:val="left"/>
              <w:rPr>
                <w:rFonts w:ascii="Times New Roman" w:hAnsi="Times New Roman"/>
                <w:sz w:val="20"/>
                <w:szCs w:val="20"/>
                <w:lang w:eastAsia="ko-KR"/>
              </w:rPr>
            </w:pPr>
            <w:r w:rsidRPr="00B14DBC">
              <w:rPr>
                <w:rFonts w:ascii="Times New Roman" w:hAnsi="Times New Roman"/>
                <w:sz w:val="20"/>
                <w:szCs w:val="20"/>
              </w:rPr>
              <w:t>Channel Aware tone Reservation</w:t>
            </w:r>
          </w:p>
          <w:p w14:paraId="3D503878" w14:textId="77777777" w:rsidR="002B0E08" w:rsidRPr="00B14DBC" w:rsidRDefault="002B0E08" w:rsidP="002B0E08">
            <w:pPr>
              <w:pStyle w:val="af7"/>
              <w:widowControl/>
              <w:numPr>
                <w:ilvl w:val="2"/>
                <w:numId w:val="35"/>
              </w:numPr>
              <w:suppressAutoHyphens/>
              <w:snapToGrid w:val="0"/>
              <w:spacing w:line="252" w:lineRule="auto"/>
              <w:ind w:firstLineChars="0"/>
              <w:jc w:val="left"/>
              <w:rPr>
                <w:rFonts w:ascii="Times New Roman" w:hAnsi="Times New Roman"/>
                <w:sz w:val="20"/>
                <w:szCs w:val="20"/>
              </w:rPr>
            </w:pPr>
            <w:r w:rsidRPr="00B14DBC">
              <w:rPr>
                <w:rFonts w:ascii="Times New Roman" w:hAnsi="Times New Roman"/>
                <w:sz w:val="20"/>
                <w:szCs w:val="20"/>
              </w:rPr>
              <w:t>Justification: Tone reservation is a known method that introduces specific tones in a subset of allocated sub-carriers to reduce the PAPR of a transmitted waveform. This PAPR reduction is used to reduce the power consumption of the gNB. Channel aware Tone Reservation exploits the channel nulls to carry those tones and provide additional 1-1.5dB gain over non channel aware TR (and a total of 2.5-3 dB gain over non-TR transmission).</w:t>
            </w:r>
          </w:p>
          <w:p w14:paraId="49931DEC" w14:textId="77777777" w:rsidR="002B0E08" w:rsidRPr="00B14DBC" w:rsidRDefault="002B0E08" w:rsidP="002B0E08">
            <w:pPr>
              <w:pStyle w:val="af7"/>
              <w:widowControl/>
              <w:numPr>
                <w:ilvl w:val="2"/>
                <w:numId w:val="35"/>
              </w:numPr>
              <w:suppressAutoHyphens/>
              <w:snapToGrid w:val="0"/>
              <w:spacing w:line="252" w:lineRule="auto"/>
              <w:ind w:firstLineChars="0"/>
              <w:jc w:val="left"/>
              <w:rPr>
                <w:rFonts w:ascii="Times New Roman" w:hAnsi="Times New Roman"/>
                <w:sz w:val="20"/>
                <w:szCs w:val="20"/>
              </w:rPr>
            </w:pPr>
            <w:r w:rsidRPr="00B14DBC">
              <w:rPr>
                <w:rFonts w:ascii="Times New Roman" w:hAnsi="Times New Roman"/>
                <w:sz w:val="20"/>
                <w:szCs w:val="20"/>
              </w:rPr>
              <w:t xml:space="preserve">Overview: In order to support channel aware tone reservation, where the tones containing the TR signal are changing based on </w:t>
            </w:r>
            <w:proofErr w:type="spellStart"/>
            <w:r w:rsidRPr="00B14DBC">
              <w:rPr>
                <w:rFonts w:ascii="Times New Roman" w:hAnsi="Times New Roman"/>
                <w:sz w:val="20"/>
                <w:szCs w:val="20"/>
              </w:rPr>
              <w:t>gNB’s</w:t>
            </w:r>
            <w:proofErr w:type="spellEnd"/>
            <w:r w:rsidRPr="00B14DBC">
              <w:rPr>
                <w:rFonts w:ascii="Times New Roman" w:hAnsi="Times New Roman"/>
                <w:sz w:val="20"/>
                <w:szCs w:val="20"/>
              </w:rPr>
              <w:t xml:space="preserve"> decision, the UE receiver must be notified of the sub-carriers carrying the TR signal, and to rate match the data signal around the tones throughput all the symbols. The granularity of the tones is SCs (or several adjacent SCs) and can have several occurrences in frequency.</w:t>
            </w:r>
          </w:p>
          <w:p w14:paraId="2BEFC7C5" w14:textId="77777777" w:rsidR="002B0E08" w:rsidRPr="00B14DBC" w:rsidRDefault="002B0E08" w:rsidP="002B0E08">
            <w:pPr>
              <w:pStyle w:val="af7"/>
              <w:widowControl/>
              <w:numPr>
                <w:ilvl w:val="1"/>
                <w:numId w:val="35"/>
              </w:numPr>
              <w:suppressAutoHyphens/>
              <w:spacing w:line="252" w:lineRule="auto"/>
              <w:ind w:firstLineChars="0"/>
              <w:jc w:val="left"/>
              <w:rPr>
                <w:rFonts w:ascii="Times New Roman" w:hAnsi="Times New Roman"/>
                <w:sz w:val="20"/>
                <w:szCs w:val="20"/>
              </w:rPr>
            </w:pPr>
            <w:r w:rsidRPr="00B14DBC">
              <w:rPr>
                <w:rFonts w:ascii="Times New Roman" w:hAnsi="Times New Roman"/>
                <w:sz w:val="20"/>
                <w:szCs w:val="20"/>
              </w:rPr>
              <w:t>Potential specification impacts are:</w:t>
            </w:r>
          </w:p>
          <w:p w14:paraId="28CF8CA9" w14:textId="77777777" w:rsidR="002B0E08" w:rsidRPr="00B14DBC" w:rsidRDefault="002B0E08" w:rsidP="002B0E08">
            <w:pPr>
              <w:pStyle w:val="af7"/>
              <w:widowControl/>
              <w:numPr>
                <w:ilvl w:val="2"/>
                <w:numId w:val="35"/>
              </w:numPr>
              <w:suppressAutoHyphens/>
              <w:spacing w:line="252" w:lineRule="auto"/>
              <w:ind w:firstLineChars="0"/>
              <w:jc w:val="left"/>
              <w:rPr>
                <w:rFonts w:ascii="Times New Roman" w:hAnsi="Times New Roman"/>
                <w:sz w:val="20"/>
                <w:szCs w:val="20"/>
              </w:rPr>
            </w:pPr>
            <w:r w:rsidRPr="00B14DBC">
              <w:rPr>
                <w:rFonts w:ascii="Times New Roman" w:hAnsi="Times New Roman"/>
                <w:sz w:val="20"/>
                <w:szCs w:val="20"/>
              </w:rPr>
              <w:t>Introducing messaging to inform the UEs of the SCs carrying the TR signal, to be rate matched by the receiver (e.g., in DCI)</w:t>
            </w:r>
          </w:p>
          <w:p w14:paraId="3D53FCCC" w14:textId="77777777" w:rsidR="002B0E08" w:rsidRPr="00B14DBC" w:rsidRDefault="002B0E08" w:rsidP="002B0E08">
            <w:pPr>
              <w:pStyle w:val="af7"/>
              <w:widowControl/>
              <w:numPr>
                <w:ilvl w:val="2"/>
                <w:numId w:val="35"/>
              </w:numPr>
              <w:suppressAutoHyphens/>
              <w:spacing w:line="252" w:lineRule="auto"/>
              <w:ind w:firstLineChars="0"/>
              <w:jc w:val="left"/>
              <w:rPr>
                <w:rFonts w:ascii="Times New Roman" w:hAnsi="Times New Roman"/>
                <w:sz w:val="20"/>
                <w:szCs w:val="20"/>
              </w:rPr>
            </w:pPr>
            <w:r w:rsidRPr="00B14DBC">
              <w:rPr>
                <w:rFonts w:ascii="Times New Roman" w:hAnsi="Times New Roman"/>
                <w:sz w:val="20"/>
                <w:szCs w:val="20"/>
              </w:rPr>
              <w:t>Introducing enhancements on existing rate-matching patterns (e.g., PRB-symbol bitmaps, CSI-RS)</w:t>
            </w:r>
          </w:p>
          <w:p w14:paraId="5A15E9EF" w14:textId="77777777" w:rsidR="002B0E08" w:rsidRPr="00B14DBC" w:rsidRDefault="002B0E08" w:rsidP="002B0E08">
            <w:pPr>
              <w:pStyle w:val="af7"/>
              <w:widowControl/>
              <w:numPr>
                <w:ilvl w:val="2"/>
                <w:numId w:val="35"/>
              </w:numPr>
              <w:suppressAutoHyphens/>
              <w:spacing w:line="252" w:lineRule="auto"/>
              <w:ind w:firstLineChars="0"/>
              <w:jc w:val="left"/>
              <w:rPr>
                <w:rFonts w:ascii="Times New Roman" w:hAnsi="Times New Roman"/>
                <w:sz w:val="20"/>
                <w:szCs w:val="20"/>
              </w:rPr>
            </w:pPr>
            <w:r w:rsidRPr="00B14DBC">
              <w:rPr>
                <w:rFonts w:ascii="Times New Roman" w:hAnsi="Times New Roman"/>
                <w:sz w:val="20"/>
                <w:szCs w:val="20"/>
              </w:rPr>
              <w:t>Signaling for providing tone reservation information to UE</w:t>
            </w:r>
          </w:p>
          <w:p w14:paraId="15BC6F23" w14:textId="77777777" w:rsidR="002B0E08" w:rsidRPr="00B14DBC" w:rsidRDefault="002B0E08" w:rsidP="002B0E08">
            <w:pPr>
              <w:pStyle w:val="af7"/>
              <w:widowControl/>
              <w:numPr>
                <w:ilvl w:val="1"/>
                <w:numId w:val="35"/>
              </w:numPr>
              <w:suppressAutoHyphens/>
              <w:ind w:firstLineChars="0"/>
              <w:jc w:val="left"/>
              <w:rPr>
                <w:rFonts w:ascii="Times New Roman" w:eastAsiaTheme="minorEastAsia" w:hAnsi="Times New Roman"/>
                <w:sz w:val="20"/>
                <w:szCs w:val="20"/>
                <w:lang w:eastAsia="ko-KR"/>
              </w:rPr>
            </w:pPr>
            <w:r w:rsidRPr="00B14DBC">
              <w:rPr>
                <w:rFonts w:ascii="Times New Roman" w:hAnsi="Times New Roman"/>
                <w:sz w:val="20"/>
                <w:szCs w:val="20"/>
              </w:rPr>
              <w:t>Additional considerations/aspects (including any impact to legacy UEs, if any):</w:t>
            </w:r>
          </w:p>
          <w:p w14:paraId="14DEE243" w14:textId="1421F711" w:rsidR="002B0E08" w:rsidRPr="00B21DCC" w:rsidRDefault="002B0E08" w:rsidP="00B21DCC">
            <w:pPr>
              <w:pStyle w:val="af7"/>
              <w:widowControl/>
              <w:numPr>
                <w:ilvl w:val="2"/>
                <w:numId w:val="35"/>
              </w:numPr>
              <w:suppressAutoHyphens/>
              <w:spacing w:line="252" w:lineRule="auto"/>
              <w:ind w:firstLineChars="0"/>
              <w:jc w:val="left"/>
            </w:pPr>
            <w:r w:rsidRPr="00B14DBC">
              <w:rPr>
                <w:rFonts w:ascii="Times New Roman" w:hAnsi="Times New Roman"/>
                <w:sz w:val="20"/>
                <w:szCs w:val="20"/>
              </w:rPr>
              <w:t xml:space="preserve">Legacy UEs are not aware of the new rate matching patterns. It is the </w:t>
            </w:r>
            <w:proofErr w:type="spellStart"/>
            <w:r w:rsidRPr="00B14DBC">
              <w:rPr>
                <w:rFonts w:ascii="Times New Roman" w:hAnsi="Times New Roman"/>
                <w:sz w:val="20"/>
                <w:szCs w:val="20"/>
              </w:rPr>
              <w:t>gNB’s</w:t>
            </w:r>
            <w:proofErr w:type="spellEnd"/>
            <w:r w:rsidRPr="00B14DBC">
              <w:rPr>
                <w:rFonts w:ascii="Times New Roman" w:hAnsi="Times New Roman"/>
                <w:sz w:val="20"/>
                <w:szCs w:val="20"/>
              </w:rPr>
              <w:t xml:space="preserve"> task to split transmissions to legacy and enhanced UEs in accordance with transmitted signal quality</w:t>
            </w:r>
          </w:p>
        </w:tc>
      </w:tr>
    </w:tbl>
    <w:p w14:paraId="50D3592E" w14:textId="77777777" w:rsidR="00B1734C" w:rsidRPr="006E16A7" w:rsidRDefault="00B1734C" w:rsidP="001B7C2C">
      <w:pPr>
        <w:spacing w:after="120"/>
        <w:jc w:val="both"/>
        <w:rPr>
          <w:rFonts w:eastAsia="宋体"/>
          <w:lang w:val="fr-FR" w:eastAsia="zh-CN"/>
        </w:rPr>
      </w:pPr>
    </w:p>
    <w:p w14:paraId="44504398" w14:textId="203CDCF8" w:rsidR="00B1734C" w:rsidRDefault="009C3AE3" w:rsidP="001B7C2C">
      <w:pPr>
        <w:spacing w:after="120"/>
        <w:jc w:val="both"/>
        <w:rPr>
          <w:rFonts w:eastAsia="宋体"/>
          <w:lang w:val="en-GB" w:eastAsia="zh-CN"/>
        </w:rPr>
      </w:pPr>
      <w:r w:rsidRPr="009C3AE3">
        <w:rPr>
          <w:rFonts w:eastAsia="宋体"/>
          <w:lang w:val="en-GB" w:eastAsia="zh-CN"/>
        </w:rPr>
        <w:t xml:space="preserve">The essence of tone reservation is that the </w:t>
      </w:r>
      <w:r>
        <w:rPr>
          <w:rFonts w:eastAsia="宋体"/>
          <w:lang w:val="en-GB" w:eastAsia="zh-CN"/>
        </w:rPr>
        <w:t>gNB</w:t>
      </w:r>
      <w:r w:rsidRPr="009C3AE3">
        <w:rPr>
          <w:rFonts w:eastAsia="宋体"/>
          <w:lang w:val="en-GB" w:eastAsia="zh-CN"/>
        </w:rPr>
        <w:t xml:space="preserve"> uses some </w:t>
      </w:r>
      <w:r>
        <w:rPr>
          <w:rFonts w:eastAsia="宋体"/>
          <w:lang w:val="en-GB" w:eastAsia="zh-CN"/>
        </w:rPr>
        <w:t>tones</w:t>
      </w:r>
      <w:r w:rsidRPr="009C3AE3">
        <w:rPr>
          <w:rFonts w:eastAsia="宋体"/>
          <w:lang w:val="en-GB" w:eastAsia="zh-CN"/>
        </w:rPr>
        <w:t xml:space="preserve"> for signal processing when transmitting signals, thus achieving a lower PAPR.</w:t>
      </w:r>
      <w:r w:rsidR="00D12BE5">
        <w:rPr>
          <w:rFonts w:eastAsia="宋体"/>
          <w:lang w:val="en-GB" w:eastAsia="zh-CN"/>
        </w:rPr>
        <w:t xml:space="preserve"> </w:t>
      </w:r>
      <w:r w:rsidR="00595F73" w:rsidRPr="00595F73">
        <w:rPr>
          <w:rFonts w:eastAsia="宋体"/>
          <w:lang w:val="en-GB" w:eastAsia="zh-CN"/>
        </w:rPr>
        <w:t xml:space="preserve">As some opinions </w:t>
      </w:r>
      <w:r w:rsidR="00870652">
        <w:rPr>
          <w:rFonts w:eastAsia="宋体"/>
          <w:lang w:val="en-GB" w:eastAsia="zh-CN"/>
        </w:rPr>
        <w:t>said,</w:t>
      </w:r>
      <w:r w:rsidR="00595F73" w:rsidRPr="00595F73">
        <w:rPr>
          <w:rFonts w:eastAsia="宋体"/>
          <w:lang w:val="en-GB" w:eastAsia="zh-CN"/>
        </w:rPr>
        <w:t xml:space="preserve"> this technique can be </w:t>
      </w:r>
      <w:r w:rsidR="00856E3A">
        <w:rPr>
          <w:rFonts w:eastAsia="宋体"/>
          <w:lang w:val="en-GB" w:eastAsia="zh-CN"/>
        </w:rPr>
        <w:t>totally</w:t>
      </w:r>
      <w:r w:rsidR="00595F73" w:rsidRPr="00595F73">
        <w:rPr>
          <w:rFonts w:eastAsia="宋体"/>
          <w:lang w:val="en-GB" w:eastAsia="zh-CN"/>
        </w:rPr>
        <w:t xml:space="preserve"> implemented by the </w:t>
      </w:r>
      <w:r w:rsidR="00595F73">
        <w:rPr>
          <w:rFonts w:eastAsia="宋体"/>
          <w:lang w:val="en-GB" w:eastAsia="zh-CN"/>
        </w:rPr>
        <w:t>gNB</w:t>
      </w:r>
      <w:r w:rsidR="00595F73" w:rsidRPr="00595F73">
        <w:rPr>
          <w:rFonts w:eastAsia="宋体"/>
          <w:lang w:val="en-GB" w:eastAsia="zh-CN"/>
        </w:rPr>
        <w:t xml:space="preserve">, without any </w:t>
      </w:r>
      <w:r w:rsidR="00856E3A">
        <w:rPr>
          <w:rFonts w:eastAsia="宋体"/>
          <w:lang w:val="en-GB" w:eastAsia="zh-CN"/>
        </w:rPr>
        <w:t>spec</w:t>
      </w:r>
      <w:r w:rsidR="00595F73" w:rsidRPr="00595F73">
        <w:rPr>
          <w:rFonts w:eastAsia="宋体"/>
          <w:lang w:val="en-GB" w:eastAsia="zh-CN"/>
        </w:rPr>
        <w:t xml:space="preserve"> </w:t>
      </w:r>
      <w:r w:rsidR="00856E3A">
        <w:rPr>
          <w:rFonts w:eastAsia="宋体"/>
          <w:lang w:val="en-GB" w:eastAsia="zh-CN"/>
        </w:rPr>
        <w:t>impacts</w:t>
      </w:r>
      <w:r w:rsidR="00595F73" w:rsidRPr="00595F73">
        <w:rPr>
          <w:rFonts w:eastAsia="宋体"/>
          <w:lang w:val="en-GB" w:eastAsia="zh-CN"/>
        </w:rPr>
        <w:t>.</w:t>
      </w:r>
    </w:p>
    <w:p w14:paraId="15919B18" w14:textId="79B619BC" w:rsidR="00870652" w:rsidRPr="00870652" w:rsidRDefault="00870652" w:rsidP="001B7C2C">
      <w:pPr>
        <w:spacing w:after="120"/>
        <w:jc w:val="both"/>
        <w:rPr>
          <w:rFonts w:eastAsia="宋体"/>
          <w:lang w:val="en-GB" w:eastAsia="zh-CN"/>
        </w:rPr>
      </w:pPr>
      <w:r>
        <w:rPr>
          <w:rFonts w:eastAsia="宋体"/>
          <w:lang w:val="en-GB" w:eastAsia="zh-CN"/>
        </w:rPr>
        <w:t>Meanwhile, some companies argued that t</w:t>
      </w:r>
      <w:r w:rsidRPr="00870652">
        <w:rPr>
          <w:rFonts w:eastAsia="宋体"/>
          <w:lang w:val="en-GB" w:eastAsia="zh-CN"/>
        </w:rPr>
        <w:t xml:space="preserve">he UE must be notified of the sub-carriers carrying the TR signal for </w:t>
      </w:r>
      <w:r w:rsidR="004F1F6D">
        <w:rPr>
          <w:rFonts w:eastAsia="宋体"/>
          <w:lang w:val="en-GB" w:eastAsia="zh-CN"/>
        </w:rPr>
        <w:t>rate-matching</w:t>
      </w:r>
      <w:r w:rsidRPr="00870652">
        <w:rPr>
          <w:rFonts w:eastAsia="宋体"/>
          <w:lang w:val="en-GB" w:eastAsia="zh-CN"/>
        </w:rPr>
        <w:t xml:space="preserve"> purposes</w:t>
      </w:r>
      <w:r>
        <w:rPr>
          <w:rFonts w:eastAsia="宋体"/>
          <w:lang w:val="en-GB" w:eastAsia="zh-CN"/>
        </w:rPr>
        <w:t xml:space="preserve">. </w:t>
      </w:r>
      <w:r w:rsidR="005446DC">
        <w:rPr>
          <w:rFonts w:eastAsia="宋体"/>
          <w:lang w:val="en-GB" w:eastAsia="zh-CN"/>
        </w:rPr>
        <w:t xml:space="preserve">However, the existing </w:t>
      </w:r>
      <w:r w:rsidR="004F1F6D">
        <w:rPr>
          <w:rFonts w:eastAsia="宋体"/>
          <w:lang w:val="en-GB" w:eastAsia="zh-CN"/>
        </w:rPr>
        <w:t>rate-matching</w:t>
      </w:r>
      <w:r w:rsidR="005446DC">
        <w:rPr>
          <w:rFonts w:eastAsia="宋体"/>
          <w:lang w:val="en-GB" w:eastAsia="zh-CN"/>
        </w:rPr>
        <w:t xml:space="preserve"> </w:t>
      </w:r>
      <w:r w:rsidR="00C712D4">
        <w:rPr>
          <w:rFonts w:eastAsia="宋体"/>
          <w:lang w:val="en-GB" w:eastAsia="zh-CN"/>
        </w:rPr>
        <w:t>pattern</w:t>
      </w:r>
      <w:r w:rsidR="005446DC">
        <w:rPr>
          <w:rFonts w:eastAsia="宋体"/>
          <w:lang w:val="en-GB" w:eastAsia="zh-CN"/>
        </w:rPr>
        <w:t xml:space="preserve"> has </w:t>
      </w:r>
      <w:r w:rsidR="00C712D4">
        <w:rPr>
          <w:rFonts w:eastAsia="宋体"/>
          <w:lang w:val="en-GB" w:eastAsia="zh-CN"/>
        </w:rPr>
        <w:t xml:space="preserve">already </w:t>
      </w:r>
      <w:r w:rsidR="00C71391">
        <w:rPr>
          <w:rFonts w:eastAsia="宋体"/>
          <w:lang w:val="en-GB" w:eastAsia="zh-CN"/>
        </w:rPr>
        <w:t xml:space="preserve">taken into account the exclusion of some specific signal. </w:t>
      </w:r>
      <w:r w:rsidR="00C712D4">
        <w:rPr>
          <w:rFonts w:eastAsia="宋体"/>
          <w:lang w:val="en-GB" w:eastAsia="zh-CN"/>
        </w:rPr>
        <w:t xml:space="preserve">We do not see any </w:t>
      </w:r>
      <w:r w:rsidR="004F1F6D">
        <w:rPr>
          <w:rFonts w:eastAsia="宋体"/>
          <w:lang w:val="en-GB" w:eastAsia="zh-CN"/>
        </w:rPr>
        <w:t>need</w:t>
      </w:r>
      <w:r w:rsidR="00C712D4">
        <w:rPr>
          <w:rFonts w:eastAsia="宋体"/>
          <w:lang w:val="en-GB" w:eastAsia="zh-CN"/>
        </w:rPr>
        <w:t xml:space="preserve"> to enhance the </w:t>
      </w:r>
      <w:r w:rsidR="00C712D4">
        <w:rPr>
          <w:rFonts w:eastAsia="宋体"/>
          <w:lang w:eastAsia="zh-CN"/>
        </w:rPr>
        <w:t xml:space="preserve">existing rate-matching patterns. </w:t>
      </w:r>
    </w:p>
    <w:p w14:paraId="6C2FC47F" w14:textId="095A514B" w:rsidR="00856E3A" w:rsidRDefault="00856E3A" w:rsidP="00856E3A">
      <w:pPr>
        <w:pStyle w:val="a7"/>
        <w:jc w:val="both"/>
        <w:rPr>
          <w:rFonts w:eastAsia="宋体"/>
          <w:b/>
          <w:bCs/>
          <w:i/>
          <w:lang w:eastAsia="zh-CN"/>
        </w:rPr>
      </w:pPr>
      <w:bookmarkStart w:id="75" w:name="_Ref118377882"/>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B14DBC">
        <w:rPr>
          <w:rFonts w:eastAsia="宋体"/>
          <w:b/>
          <w:bCs/>
          <w:i/>
          <w:noProof/>
          <w:lang w:eastAsia="zh-CN"/>
        </w:rPr>
        <w:t>21</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Tone reservation can be implemented by gNB without any spec impacts</w:t>
      </w:r>
      <w:r w:rsidR="00672062">
        <w:rPr>
          <w:rFonts w:eastAsia="宋体"/>
          <w:b/>
          <w:bCs/>
          <w:i/>
          <w:lang w:eastAsia="zh-CN"/>
        </w:rPr>
        <w:t xml:space="preserve"> with</w:t>
      </w:r>
      <w:r w:rsidRPr="00856E3A">
        <w:rPr>
          <w:rFonts w:eastAsia="宋体"/>
          <w:b/>
          <w:bCs/>
          <w:i/>
          <w:lang w:eastAsia="zh-CN"/>
        </w:rPr>
        <w:t xml:space="preserve"> existing rate-matching patterns</w:t>
      </w:r>
      <w:r>
        <w:rPr>
          <w:rFonts w:eastAsia="宋体"/>
          <w:b/>
          <w:bCs/>
          <w:i/>
          <w:lang w:eastAsia="zh-CN"/>
        </w:rPr>
        <w:t>.</w:t>
      </w:r>
      <w:bookmarkEnd w:id="75"/>
    </w:p>
    <w:p w14:paraId="6A1FDF11" w14:textId="6B1FE977" w:rsidR="00582BC5" w:rsidRPr="003D7F91" w:rsidRDefault="00681590" w:rsidP="00582BC5">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681590">
        <w:rPr>
          <w:rFonts w:ascii="Arial" w:eastAsia="宋体" w:hAnsi="Arial"/>
          <w:sz w:val="28"/>
          <w:szCs w:val="36"/>
          <w:lang w:val="fr-FR" w:eastAsia="zh-CN"/>
        </w:rPr>
        <w:t>Technique D-4:</w:t>
      </w:r>
      <w:r>
        <w:rPr>
          <w:rFonts w:ascii="Arial" w:eastAsia="宋体" w:hAnsi="Arial"/>
          <w:sz w:val="28"/>
          <w:szCs w:val="36"/>
          <w:lang w:val="fr-FR" w:eastAsia="zh-CN"/>
        </w:rPr>
        <w:t xml:space="preserve"> </w:t>
      </w:r>
      <w:r w:rsidR="00582BC5">
        <w:rPr>
          <w:rFonts w:ascii="Arial" w:eastAsia="宋体" w:hAnsi="Arial"/>
          <w:sz w:val="28"/>
          <w:szCs w:val="36"/>
          <w:lang w:val="fr-FR" w:eastAsia="zh-CN"/>
        </w:rPr>
        <w:t>PA backoff adaptation</w:t>
      </w:r>
    </w:p>
    <w:p w14:paraId="63BD84E3" w14:textId="6EC4A5F2" w:rsidR="00582BC5" w:rsidRPr="00447499" w:rsidRDefault="00582BC5" w:rsidP="00582BC5">
      <w:pPr>
        <w:pStyle w:val="a7"/>
        <w:spacing w:line="276" w:lineRule="auto"/>
        <w:jc w:val="both"/>
        <w:rPr>
          <w:rFonts w:eastAsiaTheme="minorEastAsia"/>
          <w:lang w:val="fr-FR" w:eastAsia="zh-CN"/>
        </w:rPr>
      </w:pPr>
      <w:r w:rsidRPr="003D7F91">
        <w:rPr>
          <w:rFonts w:eastAsiaTheme="minorEastAsia"/>
          <w:lang w:val="fr-FR" w:eastAsia="zh-CN"/>
        </w:rPr>
        <w:t>In RAN1#110</w:t>
      </w:r>
      <w:r w:rsidR="00672062">
        <w:rPr>
          <w:rFonts w:eastAsiaTheme="minorEastAsia"/>
          <w:lang w:val="fr-FR" w:eastAsia="zh-CN"/>
        </w:rPr>
        <w:t>bis</w:t>
      </w:r>
      <w:r>
        <w:rPr>
          <w:rFonts w:eastAsiaTheme="minorEastAsia" w:hint="eastAsia"/>
          <w:lang w:val="fr-FR" w:eastAsia="zh-CN"/>
        </w:rPr>
        <w:t>-e</w:t>
      </w:r>
      <w:r w:rsidRPr="003D7F91">
        <w:rPr>
          <w:rFonts w:eastAsiaTheme="minorEastAsia"/>
          <w:lang w:val="fr-FR" w:eastAsia="zh-CN"/>
        </w:rPr>
        <w:t xml:space="preserve"> meeting, the following </w:t>
      </w:r>
      <w:r>
        <w:rPr>
          <w:rFonts w:eastAsiaTheme="minorEastAsia"/>
          <w:lang w:val="fr-FR" w:eastAsia="zh-CN"/>
        </w:rPr>
        <w:t>techniques</w:t>
      </w:r>
      <w:r w:rsidRPr="003D7F91">
        <w:rPr>
          <w:rFonts w:eastAsiaTheme="minorEastAsia"/>
          <w:lang w:val="fr-FR" w:eastAsia="zh-CN"/>
        </w:rPr>
        <w:t xml:space="preserve"> are discussed for</w:t>
      </w:r>
      <w:r w:rsidRPr="00B14DBC">
        <w:rPr>
          <w:lang w:val="fr-FR"/>
        </w:rPr>
        <w:t xml:space="preserve"> </w:t>
      </w:r>
      <w:r w:rsidRPr="00582BC5">
        <w:rPr>
          <w:rFonts w:eastAsiaTheme="minorEastAsia"/>
          <w:lang w:val="fr-FR" w:eastAsia="zh-CN"/>
        </w:rPr>
        <w:t>PA backoff adaptation</w:t>
      </w:r>
      <w:r w:rsidR="00B14DBC">
        <w:rPr>
          <w:rFonts w:eastAsiaTheme="minorEastAsia"/>
          <w:lang w:val="fr-FR" w:eastAsia="zh-CN"/>
        </w:rPr>
        <w:t xml:space="preserve"> </w:t>
      </w:r>
      <w:r w:rsidRPr="003D7F91">
        <w:rPr>
          <w:rFonts w:eastAsiaTheme="minorEastAsia"/>
          <w:lang w:val="fr-FR" w:eastAsia="zh-CN"/>
        </w:rPr>
        <w:t>in</w:t>
      </w:r>
      <w:r w:rsidR="00B14DBC">
        <w:rPr>
          <w:rFonts w:eastAsiaTheme="minorEastAsia"/>
          <w:lang w:val="fr-FR" w:eastAsia="zh-CN"/>
        </w:rPr>
        <w:t xml:space="preserve"> </w:t>
      </w:r>
      <w:r w:rsidR="00B14DBC">
        <w:rPr>
          <w:rFonts w:eastAsiaTheme="minorEastAsia"/>
          <w:lang w:val="fr-FR" w:eastAsia="zh-CN"/>
        </w:rPr>
        <w:fldChar w:fldCharType="begin"/>
      </w:r>
      <w:r w:rsidR="00B14DBC">
        <w:rPr>
          <w:rFonts w:eastAsiaTheme="minorEastAsia"/>
          <w:lang w:val="fr-FR" w:eastAsia="zh-CN"/>
        </w:rPr>
        <w:instrText xml:space="preserve"> REF _Ref118725269 \r \h </w:instrText>
      </w:r>
      <w:r w:rsidR="00B14DBC">
        <w:rPr>
          <w:rFonts w:eastAsiaTheme="minorEastAsia"/>
          <w:lang w:val="fr-FR" w:eastAsia="zh-CN"/>
        </w:rPr>
      </w:r>
      <w:r w:rsidR="00B14DBC">
        <w:rPr>
          <w:rFonts w:eastAsiaTheme="minorEastAsia"/>
          <w:lang w:val="fr-FR" w:eastAsia="zh-CN"/>
        </w:rPr>
        <w:fldChar w:fldCharType="separate"/>
      </w:r>
      <w:r w:rsidR="00B14DBC">
        <w:rPr>
          <w:rFonts w:eastAsiaTheme="minorEastAsia"/>
          <w:lang w:val="fr-FR" w:eastAsia="zh-CN"/>
        </w:rPr>
        <w:t>[1]</w:t>
      </w:r>
      <w:r w:rsidR="00B14DBC">
        <w:rPr>
          <w:rFonts w:eastAsiaTheme="minorEastAsia"/>
          <w:lang w:val="fr-FR" w:eastAsia="zh-CN"/>
        </w:rPr>
        <w:fldChar w:fldCharType="end"/>
      </w:r>
      <w:r w:rsidRPr="00447499">
        <w:rPr>
          <w:rFonts w:eastAsiaTheme="minorEastAsia"/>
          <w:lang w:val="fr-FR" w:eastAsia="zh-CN"/>
        </w:rPr>
        <w:t>:</w:t>
      </w:r>
    </w:p>
    <w:tbl>
      <w:tblPr>
        <w:tblStyle w:val="aa"/>
        <w:tblW w:w="0" w:type="auto"/>
        <w:tblLook w:val="04A0" w:firstRow="1" w:lastRow="0" w:firstColumn="1" w:lastColumn="0" w:noHBand="0" w:noVBand="1"/>
      </w:tblPr>
      <w:tblGrid>
        <w:gridCol w:w="9060"/>
      </w:tblGrid>
      <w:tr w:rsidR="00582BC5" w14:paraId="77636934" w14:textId="77777777" w:rsidTr="00755E5D">
        <w:trPr>
          <w:trHeight w:val="7575"/>
        </w:trPr>
        <w:tc>
          <w:tcPr>
            <w:tcW w:w="9060" w:type="dxa"/>
          </w:tcPr>
          <w:p w14:paraId="0DFA4BC0" w14:textId="77777777" w:rsidR="00582BC5" w:rsidRPr="00755E5D" w:rsidRDefault="00582BC5" w:rsidP="00582BC5">
            <w:pPr>
              <w:pStyle w:val="a0"/>
              <w:numPr>
                <w:ilvl w:val="0"/>
                <w:numId w:val="35"/>
              </w:numPr>
              <w:suppressAutoHyphens/>
              <w:spacing w:after="0" w:line="252" w:lineRule="auto"/>
              <w:rPr>
                <w:szCs w:val="20"/>
                <w:lang w:val="fr-FR" w:eastAsia="zh-CN"/>
              </w:rPr>
            </w:pPr>
            <w:r w:rsidRPr="00755E5D">
              <w:rPr>
                <w:szCs w:val="20"/>
                <w:lang w:val="fr-FR" w:eastAsia="zh-CN"/>
              </w:rPr>
              <w:lastRenderedPageBreak/>
              <w:t xml:space="preserve">Technique #D-4: PA backoff adaptation </w:t>
            </w:r>
          </w:p>
          <w:p w14:paraId="5638BC32" w14:textId="77777777" w:rsidR="00582BC5" w:rsidRPr="00755E5D" w:rsidRDefault="00582BC5" w:rsidP="00582BC5">
            <w:pPr>
              <w:pStyle w:val="a0"/>
              <w:numPr>
                <w:ilvl w:val="1"/>
                <w:numId w:val="35"/>
              </w:numPr>
              <w:suppressAutoHyphens/>
              <w:spacing w:after="0" w:line="252" w:lineRule="auto"/>
              <w:rPr>
                <w:szCs w:val="20"/>
                <w:lang w:eastAsia="zh-CN"/>
              </w:rPr>
            </w:pPr>
            <w:r w:rsidRPr="00755E5D">
              <w:rPr>
                <w:szCs w:val="20"/>
                <w:lang w:eastAsia="zh-CN"/>
              </w:rPr>
              <w:t xml:space="preserve">Technique(s) allowing to modify/reduce the input bias backoff in cases of no or low load in the cell and in neighbor cells. </w:t>
            </w:r>
          </w:p>
          <w:p w14:paraId="5998B3E3" w14:textId="77777777" w:rsidR="00582BC5" w:rsidRPr="00755E5D" w:rsidRDefault="00582BC5" w:rsidP="00582BC5">
            <w:pPr>
              <w:pStyle w:val="a0"/>
              <w:numPr>
                <w:ilvl w:val="1"/>
                <w:numId w:val="35"/>
              </w:numPr>
              <w:suppressAutoHyphens/>
              <w:spacing w:after="0" w:line="252" w:lineRule="auto"/>
              <w:rPr>
                <w:szCs w:val="20"/>
                <w:lang w:eastAsia="zh-CN"/>
              </w:rPr>
            </w:pPr>
            <w:r w:rsidRPr="00755E5D">
              <w:rPr>
                <w:szCs w:val="20"/>
                <w:lang w:eastAsia="zh-CN"/>
              </w:rPr>
              <w:t>Background:</w:t>
            </w:r>
          </w:p>
          <w:p w14:paraId="5239F09E" w14:textId="77777777" w:rsidR="00582BC5" w:rsidRPr="00755E5D" w:rsidRDefault="00582BC5" w:rsidP="00582BC5">
            <w:pPr>
              <w:pStyle w:val="a0"/>
              <w:numPr>
                <w:ilvl w:val="2"/>
                <w:numId w:val="35"/>
              </w:numPr>
              <w:suppressAutoHyphens/>
              <w:spacing w:after="0" w:line="252" w:lineRule="auto"/>
              <w:rPr>
                <w:szCs w:val="20"/>
                <w:lang w:eastAsia="zh-CN"/>
              </w:rPr>
            </w:pPr>
            <w:r w:rsidRPr="00755E5D">
              <w:rPr>
                <w:szCs w:val="20"/>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13D0BF7C" w14:textId="77777777" w:rsidR="00582BC5" w:rsidRPr="00755E5D" w:rsidRDefault="00582BC5" w:rsidP="00582BC5">
            <w:pPr>
              <w:pStyle w:val="a0"/>
              <w:numPr>
                <w:ilvl w:val="2"/>
                <w:numId w:val="35"/>
              </w:numPr>
              <w:suppressAutoHyphens/>
              <w:spacing w:after="0" w:line="252" w:lineRule="auto"/>
              <w:rPr>
                <w:szCs w:val="20"/>
                <w:lang w:eastAsia="zh-CN"/>
              </w:rPr>
            </w:pPr>
            <w:r w:rsidRPr="00755E5D">
              <w:rPr>
                <w:szCs w:val="20"/>
                <w:lang w:eastAsia="zh-CN"/>
              </w:rPr>
              <w:t xml:space="preserve">The effect of BS PA backoff adaptation is less at FR 2 due to narrow beams </w:t>
            </w:r>
          </w:p>
          <w:p w14:paraId="4A4EA29B" w14:textId="77777777" w:rsidR="00582BC5" w:rsidRPr="00755E5D" w:rsidRDefault="00582BC5" w:rsidP="00582BC5">
            <w:pPr>
              <w:pStyle w:val="af7"/>
              <w:widowControl/>
              <w:numPr>
                <w:ilvl w:val="1"/>
                <w:numId w:val="35"/>
              </w:numPr>
              <w:suppressAutoHyphens/>
              <w:ind w:firstLineChars="0"/>
              <w:jc w:val="left"/>
              <w:rPr>
                <w:rFonts w:ascii="Times New Roman" w:hAnsi="Times New Roman"/>
                <w:sz w:val="20"/>
                <w:szCs w:val="20"/>
                <w:lang w:eastAsia="ko-KR"/>
              </w:rPr>
            </w:pPr>
            <w:r w:rsidRPr="00755E5D">
              <w:rPr>
                <w:rFonts w:ascii="Times New Roman" w:hAnsi="Times New Roman"/>
                <w:sz w:val="20"/>
                <w:szCs w:val="20"/>
              </w:rPr>
              <w:t>Potential impact to other WG</w:t>
            </w:r>
          </w:p>
          <w:p w14:paraId="45C0F4BE" w14:textId="77777777" w:rsidR="00582BC5" w:rsidRPr="00755E5D" w:rsidRDefault="00582BC5" w:rsidP="00582BC5">
            <w:pPr>
              <w:pStyle w:val="a0"/>
              <w:numPr>
                <w:ilvl w:val="2"/>
                <w:numId w:val="35"/>
              </w:numPr>
              <w:suppressAutoHyphens/>
              <w:spacing w:after="0"/>
              <w:rPr>
                <w:rFonts w:eastAsiaTheme="minorEastAsia"/>
                <w:szCs w:val="20"/>
                <w:u w:val="single"/>
                <w:lang w:eastAsia="ko-KR"/>
              </w:rPr>
            </w:pPr>
            <w:r w:rsidRPr="00755E5D">
              <w:rPr>
                <w:rFonts w:eastAsia="等线"/>
                <w:szCs w:val="20"/>
                <w:lang w:eastAsia="zh-CN"/>
              </w:rPr>
              <w:t>RAN2:</w:t>
            </w:r>
          </w:p>
          <w:p w14:paraId="1679EE19" w14:textId="77777777" w:rsidR="00582BC5" w:rsidRPr="00755E5D" w:rsidRDefault="00582BC5" w:rsidP="00582BC5">
            <w:pPr>
              <w:pStyle w:val="a0"/>
              <w:numPr>
                <w:ilvl w:val="2"/>
                <w:numId w:val="35"/>
              </w:numPr>
              <w:suppressAutoHyphens/>
              <w:spacing w:after="0"/>
              <w:rPr>
                <w:rFonts w:eastAsiaTheme="minorEastAsia"/>
                <w:szCs w:val="20"/>
                <w:u w:val="single"/>
                <w:lang w:eastAsia="ko-KR"/>
              </w:rPr>
            </w:pPr>
            <w:r w:rsidRPr="00755E5D">
              <w:rPr>
                <w:rFonts w:eastAsia="等线"/>
                <w:szCs w:val="20"/>
                <w:lang w:eastAsia="zh-CN"/>
              </w:rPr>
              <w:t>RAN3:</w:t>
            </w:r>
          </w:p>
          <w:p w14:paraId="5EAFFD16" w14:textId="77777777" w:rsidR="00582BC5" w:rsidRPr="00755E5D" w:rsidRDefault="00582BC5" w:rsidP="00582BC5">
            <w:pPr>
              <w:pStyle w:val="a0"/>
              <w:numPr>
                <w:ilvl w:val="3"/>
                <w:numId w:val="35"/>
              </w:numPr>
              <w:suppressAutoHyphens/>
              <w:spacing w:after="0"/>
              <w:rPr>
                <w:rFonts w:eastAsiaTheme="minorEastAsia"/>
                <w:szCs w:val="20"/>
                <w:u w:val="single"/>
                <w:lang w:eastAsia="ko-KR"/>
              </w:rPr>
            </w:pPr>
            <w:r w:rsidRPr="00755E5D">
              <w:rPr>
                <w:rFonts w:eastAsiaTheme="minorEastAsia"/>
                <w:szCs w:val="20"/>
                <w:lang w:eastAsia="ko-KR"/>
              </w:rPr>
              <w:t>coordination between BSs adapting their PA backoff and neighbor BSs whose UEs might be eventually affected</w:t>
            </w:r>
          </w:p>
          <w:p w14:paraId="208D2430" w14:textId="77777777" w:rsidR="00582BC5" w:rsidRPr="00755E5D" w:rsidRDefault="00582BC5" w:rsidP="00582BC5">
            <w:pPr>
              <w:pStyle w:val="a0"/>
              <w:numPr>
                <w:ilvl w:val="2"/>
                <w:numId w:val="35"/>
              </w:numPr>
              <w:suppressAutoHyphens/>
              <w:spacing w:after="0"/>
              <w:rPr>
                <w:rFonts w:eastAsiaTheme="minorEastAsia"/>
                <w:szCs w:val="20"/>
                <w:u w:val="single"/>
                <w:lang w:eastAsia="ko-KR"/>
              </w:rPr>
            </w:pPr>
            <w:r w:rsidRPr="00755E5D">
              <w:rPr>
                <w:rFonts w:eastAsia="等线"/>
                <w:szCs w:val="20"/>
                <w:lang w:eastAsia="zh-CN"/>
              </w:rPr>
              <w:t>RAN4:</w:t>
            </w:r>
          </w:p>
          <w:p w14:paraId="4C7E6CF4" w14:textId="5A667EF5" w:rsidR="00582BC5" w:rsidRPr="00755E5D" w:rsidRDefault="00582BC5" w:rsidP="00582BC5">
            <w:pPr>
              <w:pStyle w:val="af7"/>
              <w:widowControl/>
              <w:numPr>
                <w:ilvl w:val="3"/>
                <w:numId w:val="35"/>
              </w:numPr>
              <w:suppressAutoHyphens/>
              <w:ind w:firstLineChars="0"/>
              <w:jc w:val="left"/>
              <w:rPr>
                <w:rFonts w:ascii="Times New Roman" w:eastAsia="等线" w:hAnsi="Times New Roman"/>
                <w:sz w:val="20"/>
                <w:szCs w:val="20"/>
              </w:rPr>
            </w:pPr>
            <w:r w:rsidRPr="00755E5D">
              <w:rPr>
                <w:rFonts w:ascii="Times New Roman" w:eastAsia="等线" w:hAnsi="Times New Roman"/>
                <w:sz w:val="20"/>
                <w:szCs w:val="20"/>
              </w:rPr>
              <w:t>FFS</w:t>
            </w:r>
          </w:p>
          <w:p w14:paraId="770516C1" w14:textId="77777777" w:rsidR="00582BC5" w:rsidRPr="00755E5D" w:rsidRDefault="00582BC5" w:rsidP="00755E5D">
            <w:pPr>
              <w:pStyle w:val="a0"/>
              <w:numPr>
                <w:ilvl w:val="0"/>
                <w:numId w:val="35"/>
              </w:numPr>
              <w:suppressAutoHyphens/>
              <w:spacing w:after="0" w:line="252" w:lineRule="auto"/>
              <w:rPr>
                <w:b/>
                <w:szCs w:val="20"/>
                <w:lang w:val="fr-FR" w:eastAsia="zh-CN"/>
              </w:rPr>
            </w:pPr>
            <w:r w:rsidRPr="00755E5D">
              <w:rPr>
                <w:szCs w:val="20"/>
                <w:lang w:val="fr-FR" w:eastAsia="zh-CN"/>
              </w:rPr>
              <w:t>Technique #D-4: PA Input Power Bias ("input backoff”) Adaptation</w:t>
            </w:r>
          </w:p>
          <w:p w14:paraId="1946E11A" w14:textId="77777777" w:rsidR="00582BC5" w:rsidRPr="00755E5D" w:rsidRDefault="00582BC5" w:rsidP="00582BC5">
            <w:pPr>
              <w:pStyle w:val="a0"/>
              <w:numPr>
                <w:ilvl w:val="1"/>
                <w:numId w:val="35"/>
              </w:numPr>
              <w:suppressAutoHyphens/>
              <w:spacing w:after="0" w:line="252" w:lineRule="auto"/>
              <w:rPr>
                <w:szCs w:val="20"/>
                <w:lang w:eastAsia="zh-CN"/>
              </w:rPr>
            </w:pPr>
            <w:r w:rsidRPr="00755E5D">
              <w:rPr>
                <w:szCs w:val="20"/>
                <w:lang w:eastAsia="zh-CN"/>
              </w:rPr>
              <w:t>Potential specification impacts are:</w:t>
            </w:r>
          </w:p>
          <w:p w14:paraId="4F366701" w14:textId="77777777" w:rsidR="00582BC5" w:rsidRPr="00755E5D" w:rsidRDefault="00582BC5" w:rsidP="00582BC5">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Eventual UE measurement configurations assessing the impact from BS PA backoff adaptation</w:t>
            </w:r>
          </w:p>
          <w:p w14:paraId="751A72EB" w14:textId="77777777" w:rsidR="00582BC5" w:rsidRPr="00755E5D" w:rsidRDefault="00582BC5" w:rsidP="00582BC5">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BS unwanted in-band and out-of-band emissions exchange to neighbor BSs</w:t>
            </w:r>
          </w:p>
          <w:p w14:paraId="12B78E3F" w14:textId="77777777" w:rsidR="00582BC5" w:rsidRPr="00755E5D" w:rsidRDefault="00582BC5" w:rsidP="00582BC5">
            <w:pPr>
              <w:pStyle w:val="a0"/>
              <w:numPr>
                <w:ilvl w:val="1"/>
                <w:numId w:val="35"/>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26D8B784" w14:textId="77777777" w:rsidR="00582BC5" w:rsidRPr="00755E5D" w:rsidRDefault="00582BC5" w:rsidP="00582BC5">
            <w:pPr>
              <w:pStyle w:val="af7"/>
              <w:widowControl/>
              <w:numPr>
                <w:ilvl w:val="2"/>
                <w:numId w:val="35"/>
              </w:numPr>
              <w:suppressAutoHyphens/>
              <w:spacing w:line="252" w:lineRule="auto"/>
              <w:ind w:firstLineChars="0"/>
              <w:jc w:val="left"/>
              <w:rPr>
                <w:rFonts w:ascii="Times New Roman" w:hAnsi="Times New Roman"/>
                <w:sz w:val="20"/>
                <w:szCs w:val="20"/>
              </w:rPr>
            </w:pPr>
            <w:r w:rsidRPr="00755E5D">
              <w:rPr>
                <w:rFonts w:ascii="Times New Roman" w:hAnsi="Times New Roman"/>
                <w:sz w:val="20"/>
                <w:szCs w:val="20"/>
              </w:rPr>
              <w:t>BS PA backoff adaptation should not be applied when SSB/SI is transmitted in the cell and in neighbor cells so as UEs in idle/inactive mode are not affected.</w:t>
            </w:r>
          </w:p>
          <w:p w14:paraId="26C1E463" w14:textId="3F8F0C4C" w:rsidR="00582BC5" w:rsidRPr="00672062" w:rsidRDefault="00582BC5" w:rsidP="00755E5D">
            <w:pPr>
              <w:pStyle w:val="af7"/>
              <w:widowControl/>
              <w:numPr>
                <w:ilvl w:val="2"/>
                <w:numId w:val="35"/>
              </w:numPr>
              <w:suppressAutoHyphens/>
              <w:spacing w:line="252" w:lineRule="auto"/>
              <w:ind w:firstLineChars="0"/>
              <w:jc w:val="left"/>
            </w:pPr>
            <w:r w:rsidRPr="00755E5D">
              <w:rPr>
                <w:sz w:val="20"/>
                <w:szCs w:val="20"/>
              </w:rPr>
              <w:t>BS PA backoff adaptation in legacy UEs has to be investigated. Eventually the scheme is not applied in the presence of legacy UEs.</w:t>
            </w:r>
          </w:p>
        </w:tc>
      </w:tr>
    </w:tbl>
    <w:p w14:paraId="3BC7D56B" w14:textId="5D24966D" w:rsidR="00582BC5" w:rsidRPr="00755E5D" w:rsidRDefault="00DA5D25" w:rsidP="00755E5D">
      <w:pPr>
        <w:pStyle w:val="a7"/>
        <w:spacing w:line="276" w:lineRule="auto"/>
        <w:jc w:val="both"/>
        <w:rPr>
          <w:rFonts w:eastAsiaTheme="minorEastAsia"/>
          <w:lang w:val="fr-FR" w:eastAsia="zh-CN"/>
        </w:rPr>
      </w:pPr>
      <w:r w:rsidRPr="00755E5D">
        <w:rPr>
          <w:rFonts w:eastAsiaTheme="minorEastAsia"/>
          <w:lang w:val="fr-FR" w:eastAsia="zh-CN"/>
        </w:rPr>
        <w:t xml:space="preserve">From our perspective, the </w:t>
      </w:r>
      <w:r w:rsidR="005E2FBB" w:rsidRPr="00755E5D">
        <w:rPr>
          <w:rFonts w:eastAsiaTheme="minorEastAsia"/>
          <w:lang w:val="fr-FR" w:eastAsia="zh-CN"/>
        </w:rPr>
        <w:t xml:space="preserve">PA backoff is </w:t>
      </w:r>
      <w:r w:rsidR="004F1F6D" w:rsidRPr="00755E5D">
        <w:rPr>
          <w:rFonts w:eastAsiaTheme="minorEastAsia"/>
          <w:lang w:val="fr-FR" w:eastAsia="zh-CN"/>
        </w:rPr>
        <w:t>an</w:t>
      </w:r>
      <w:r w:rsidR="005E2FBB" w:rsidRPr="00755E5D">
        <w:rPr>
          <w:rFonts w:eastAsiaTheme="minorEastAsia"/>
          <w:lang w:val="fr-FR" w:eastAsia="zh-CN"/>
        </w:rPr>
        <w:t xml:space="preserve"> existing technique </w:t>
      </w:r>
      <w:r w:rsidR="004F1F6D" w:rsidRPr="00755E5D">
        <w:rPr>
          <w:rFonts w:eastAsiaTheme="minorEastAsia"/>
          <w:lang w:val="fr-FR" w:eastAsia="zh-CN"/>
        </w:rPr>
        <w:t>that</w:t>
      </w:r>
      <w:r w:rsidR="005E2FBB" w:rsidRPr="00755E5D">
        <w:rPr>
          <w:rFonts w:eastAsiaTheme="minorEastAsia"/>
          <w:lang w:val="fr-FR" w:eastAsia="zh-CN"/>
        </w:rPr>
        <w:t xml:space="preserve"> has been widely used. Some companies argued that in some case, the PA backoff would result into the ACI, OBUE and spurious OOB emissions which affect the neighbour cell DL transmission, thus it is needed to inform the </w:t>
      </w:r>
      <w:r w:rsidR="004F1F6D" w:rsidRPr="00755E5D">
        <w:rPr>
          <w:rFonts w:eastAsiaTheme="minorEastAsia"/>
          <w:lang w:val="fr-FR" w:eastAsia="zh-CN"/>
        </w:rPr>
        <w:t>neighbor</w:t>
      </w:r>
      <w:r w:rsidR="005E2FBB" w:rsidRPr="00755E5D">
        <w:rPr>
          <w:rFonts w:eastAsiaTheme="minorEastAsia"/>
          <w:lang w:val="fr-FR" w:eastAsia="zh-CN"/>
        </w:rPr>
        <w:t xml:space="preserve"> gNB the PA backoff information.</w:t>
      </w:r>
      <w:r w:rsidR="008E58B7" w:rsidRPr="00755E5D">
        <w:rPr>
          <w:rFonts w:eastAsiaTheme="minorEastAsia"/>
          <w:lang w:val="fr-FR" w:eastAsia="zh-CN"/>
        </w:rPr>
        <w:t xml:space="preserve"> However, we believe this problem has existed for a long time and is not just a </w:t>
      </w:r>
      <w:r w:rsidR="004F1F6D" w:rsidRPr="00755E5D">
        <w:rPr>
          <w:rFonts w:eastAsiaTheme="minorEastAsia"/>
          <w:lang w:val="fr-FR" w:eastAsia="zh-CN"/>
        </w:rPr>
        <w:t>separate</w:t>
      </w:r>
      <w:r w:rsidR="008E58B7" w:rsidRPr="00755E5D">
        <w:rPr>
          <w:rFonts w:eastAsiaTheme="minorEastAsia"/>
          <w:lang w:val="fr-FR" w:eastAsia="zh-CN"/>
        </w:rPr>
        <w:t xml:space="preserve"> issue in NES. </w:t>
      </w:r>
      <w:r w:rsidR="00383D6B" w:rsidRPr="00755E5D">
        <w:rPr>
          <w:rFonts w:eastAsiaTheme="minorEastAsia"/>
          <w:lang w:val="fr-FR" w:eastAsia="zh-CN"/>
        </w:rPr>
        <w:t xml:space="preserve">Meanwhile, this issue could be solved by implementation without any spec impacts. </w:t>
      </w:r>
    </w:p>
    <w:p w14:paraId="64B7DB5C" w14:textId="18D631A8" w:rsidR="00A113A8" w:rsidRDefault="00383D6B" w:rsidP="00755E5D">
      <w:pPr>
        <w:pStyle w:val="a7"/>
        <w:jc w:val="both"/>
        <w:rPr>
          <w:rFonts w:eastAsia="宋体"/>
          <w:lang w:eastAsia="zh-CN"/>
        </w:rPr>
      </w:pPr>
      <w:bookmarkStart w:id="76" w:name="_Ref118377885"/>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B14DBC">
        <w:rPr>
          <w:rFonts w:eastAsia="宋体"/>
          <w:b/>
          <w:bCs/>
          <w:i/>
          <w:noProof/>
          <w:lang w:eastAsia="zh-CN"/>
        </w:rPr>
        <w:t>22</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w:t>
      </w:r>
      <w:r w:rsidR="007D6977">
        <w:rPr>
          <w:rFonts w:eastAsia="宋体"/>
          <w:b/>
          <w:bCs/>
          <w:i/>
          <w:lang w:eastAsia="zh-CN"/>
        </w:rPr>
        <w:t xml:space="preserve">PA backoff adaptation can </w:t>
      </w:r>
      <w:r w:rsidR="007D6977" w:rsidRPr="007D6977">
        <w:rPr>
          <w:rFonts w:eastAsia="宋体"/>
          <w:b/>
          <w:bCs/>
          <w:i/>
          <w:lang w:eastAsia="zh-CN"/>
        </w:rPr>
        <w:t>be solved by implementation without any spec impacts.</w:t>
      </w:r>
      <w:bookmarkEnd w:id="76"/>
    </w:p>
    <w:p w14:paraId="7D707082" w14:textId="239F3A4C" w:rsidR="00A113A8" w:rsidRPr="003D7F91" w:rsidRDefault="00B74AF3" w:rsidP="00A113A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B74AF3">
        <w:rPr>
          <w:rFonts w:ascii="Arial" w:eastAsia="宋体" w:hAnsi="Arial"/>
          <w:sz w:val="28"/>
          <w:szCs w:val="36"/>
          <w:lang w:val="fr-FR" w:eastAsia="zh-CN"/>
        </w:rPr>
        <w:t>Technique D-5:</w:t>
      </w:r>
      <w:r>
        <w:rPr>
          <w:rFonts w:ascii="Arial" w:eastAsia="宋体" w:hAnsi="Arial"/>
          <w:sz w:val="28"/>
          <w:szCs w:val="36"/>
          <w:lang w:val="fr-FR" w:eastAsia="zh-CN"/>
        </w:rPr>
        <w:t xml:space="preserve"> </w:t>
      </w:r>
      <w:r w:rsidR="004D1923">
        <w:rPr>
          <w:rFonts w:ascii="Arial" w:eastAsia="宋体" w:hAnsi="Arial"/>
          <w:sz w:val="28"/>
          <w:szCs w:val="36"/>
          <w:lang w:val="fr-FR" w:eastAsia="zh-CN"/>
        </w:rPr>
        <w:t>UE post-distortion</w:t>
      </w:r>
    </w:p>
    <w:p w14:paraId="5D99165D" w14:textId="02E88541" w:rsidR="00A113A8" w:rsidRPr="00447499" w:rsidRDefault="00A113A8" w:rsidP="00A113A8">
      <w:pPr>
        <w:pStyle w:val="a7"/>
        <w:spacing w:line="276" w:lineRule="auto"/>
        <w:jc w:val="both"/>
        <w:rPr>
          <w:rFonts w:eastAsiaTheme="minorEastAsia"/>
          <w:lang w:val="fr-FR" w:eastAsia="zh-CN"/>
        </w:rPr>
      </w:pPr>
      <w:r w:rsidRPr="003D7F91">
        <w:rPr>
          <w:rFonts w:eastAsiaTheme="minorEastAsia"/>
          <w:lang w:val="fr-FR" w:eastAsia="zh-CN"/>
        </w:rPr>
        <w:t>In RAN1#110</w:t>
      </w:r>
      <w:r w:rsidR="00672062">
        <w:rPr>
          <w:rFonts w:eastAsiaTheme="minorEastAsia"/>
          <w:lang w:val="fr-FR" w:eastAsia="zh-CN"/>
        </w:rPr>
        <w:t>bis</w:t>
      </w:r>
      <w:r>
        <w:rPr>
          <w:rFonts w:eastAsiaTheme="minorEastAsia" w:hint="eastAsia"/>
          <w:lang w:val="fr-FR" w:eastAsia="zh-CN"/>
        </w:rPr>
        <w:t>-e</w:t>
      </w:r>
      <w:r w:rsidRPr="003D7F91">
        <w:rPr>
          <w:rFonts w:eastAsiaTheme="minorEastAsia"/>
          <w:lang w:val="fr-FR" w:eastAsia="zh-CN"/>
        </w:rPr>
        <w:t xml:space="preserve"> meeting, the following </w:t>
      </w:r>
      <w:r>
        <w:rPr>
          <w:rFonts w:eastAsiaTheme="minorEastAsia"/>
          <w:lang w:val="fr-FR" w:eastAsia="zh-CN"/>
        </w:rPr>
        <w:t>techniques</w:t>
      </w:r>
      <w:r w:rsidRPr="003D7F91">
        <w:rPr>
          <w:rFonts w:eastAsiaTheme="minorEastAsia"/>
          <w:lang w:val="fr-FR" w:eastAsia="zh-CN"/>
        </w:rPr>
        <w:t xml:space="preserve"> are discussed for</w:t>
      </w:r>
      <w:r w:rsidRPr="00B14DBC">
        <w:rPr>
          <w:lang w:val="fr-FR"/>
        </w:rPr>
        <w:t xml:space="preserve"> </w:t>
      </w:r>
      <w:r w:rsidRPr="00582BC5">
        <w:rPr>
          <w:rFonts w:eastAsiaTheme="minorEastAsia"/>
          <w:lang w:val="fr-FR" w:eastAsia="zh-CN"/>
        </w:rPr>
        <w:t>PA backoff adaptation</w:t>
      </w:r>
      <w:r w:rsidR="00B14DBC">
        <w:rPr>
          <w:rFonts w:eastAsiaTheme="minorEastAsia"/>
          <w:lang w:val="fr-FR" w:eastAsia="zh-CN"/>
        </w:rPr>
        <w:t xml:space="preserve"> </w:t>
      </w:r>
      <w:r w:rsidRPr="003D7F91">
        <w:rPr>
          <w:rFonts w:eastAsiaTheme="minorEastAsia"/>
          <w:lang w:val="fr-FR" w:eastAsia="zh-CN"/>
        </w:rPr>
        <w:t>in</w:t>
      </w:r>
      <w:r w:rsidR="00B14DBC">
        <w:rPr>
          <w:rFonts w:eastAsiaTheme="minorEastAsia"/>
          <w:lang w:val="fr-FR" w:eastAsia="zh-CN"/>
        </w:rPr>
        <w:t xml:space="preserve"> </w:t>
      </w:r>
      <w:r w:rsidR="00B14DBC">
        <w:rPr>
          <w:rFonts w:eastAsiaTheme="minorEastAsia"/>
          <w:lang w:val="fr-FR" w:eastAsia="zh-CN"/>
        </w:rPr>
        <w:fldChar w:fldCharType="begin"/>
      </w:r>
      <w:r w:rsidR="00B14DBC">
        <w:rPr>
          <w:rFonts w:eastAsiaTheme="minorEastAsia"/>
          <w:lang w:val="fr-FR" w:eastAsia="zh-CN"/>
        </w:rPr>
        <w:instrText xml:space="preserve"> REF _Ref118725269 \r \h </w:instrText>
      </w:r>
      <w:r w:rsidR="00B14DBC">
        <w:rPr>
          <w:rFonts w:eastAsiaTheme="minorEastAsia"/>
          <w:lang w:val="fr-FR" w:eastAsia="zh-CN"/>
        </w:rPr>
      </w:r>
      <w:r w:rsidR="00B14DBC">
        <w:rPr>
          <w:rFonts w:eastAsiaTheme="minorEastAsia"/>
          <w:lang w:val="fr-FR" w:eastAsia="zh-CN"/>
        </w:rPr>
        <w:fldChar w:fldCharType="separate"/>
      </w:r>
      <w:r w:rsidR="00B14DBC">
        <w:rPr>
          <w:rFonts w:eastAsiaTheme="minorEastAsia"/>
          <w:lang w:val="fr-FR" w:eastAsia="zh-CN"/>
        </w:rPr>
        <w:t>[1]</w:t>
      </w:r>
      <w:r w:rsidR="00B14DBC">
        <w:rPr>
          <w:rFonts w:eastAsiaTheme="minorEastAsia"/>
          <w:lang w:val="fr-FR" w:eastAsia="zh-CN"/>
        </w:rPr>
        <w:fldChar w:fldCharType="end"/>
      </w:r>
      <w:r w:rsidRPr="00447499">
        <w:rPr>
          <w:rFonts w:eastAsiaTheme="minorEastAsia"/>
          <w:lang w:val="fr-FR" w:eastAsia="zh-CN"/>
        </w:rPr>
        <w:t>:</w:t>
      </w:r>
    </w:p>
    <w:tbl>
      <w:tblPr>
        <w:tblStyle w:val="aa"/>
        <w:tblW w:w="0" w:type="auto"/>
        <w:tblLook w:val="04A0" w:firstRow="1" w:lastRow="0" w:firstColumn="1" w:lastColumn="0" w:noHBand="0" w:noVBand="1"/>
      </w:tblPr>
      <w:tblGrid>
        <w:gridCol w:w="9060"/>
      </w:tblGrid>
      <w:tr w:rsidR="00A113A8" w14:paraId="559F9484" w14:textId="77777777" w:rsidTr="00A113A8">
        <w:tc>
          <w:tcPr>
            <w:tcW w:w="9060" w:type="dxa"/>
          </w:tcPr>
          <w:p w14:paraId="3AEAC7FA" w14:textId="77777777" w:rsidR="00A113A8" w:rsidRPr="00755E5D" w:rsidRDefault="00A113A8" w:rsidP="00A113A8">
            <w:pPr>
              <w:pStyle w:val="a0"/>
              <w:numPr>
                <w:ilvl w:val="0"/>
                <w:numId w:val="38"/>
              </w:numPr>
              <w:suppressAutoHyphens/>
              <w:spacing w:after="0"/>
              <w:rPr>
                <w:rFonts w:eastAsiaTheme="minorEastAsia"/>
                <w:szCs w:val="20"/>
                <w:lang w:eastAsia="ko-KR"/>
              </w:rPr>
            </w:pPr>
            <w:r w:rsidRPr="00755E5D">
              <w:rPr>
                <w:rFonts w:eastAsiaTheme="minorEastAsia"/>
                <w:szCs w:val="20"/>
                <w:lang w:eastAsia="ko-KR"/>
              </w:rPr>
              <w:t>Technique #D-5: UE post-distortion</w:t>
            </w:r>
          </w:p>
          <w:p w14:paraId="5C06906B"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UE performing received signal post-distortion processing (e.g. non-linear equalization stage that will “invert” the non-linearity) to combat non-linear impairments from the transmitter.</w:t>
            </w:r>
          </w:p>
          <w:p w14:paraId="02DF4778"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Transmission of reference signals or information to aid the UE to perform post-distortion processing.</w:t>
            </w:r>
          </w:p>
          <w:p w14:paraId="4AC57DF7"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Background:</w:t>
            </w:r>
          </w:p>
          <w:p w14:paraId="157E4F7E"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Potential impact to other WG</w:t>
            </w:r>
          </w:p>
          <w:p w14:paraId="29BC4853"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RAN2:</w:t>
            </w:r>
          </w:p>
          <w:p w14:paraId="372F70CB"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RAN3:</w:t>
            </w:r>
          </w:p>
          <w:p w14:paraId="3206F104"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RAN4:</w:t>
            </w:r>
          </w:p>
          <w:p w14:paraId="4F58F50D" w14:textId="77777777" w:rsidR="00A113A8" w:rsidRPr="00755E5D" w:rsidRDefault="00A113A8" w:rsidP="00A113A8">
            <w:pPr>
              <w:pStyle w:val="a0"/>
              <w:numPr>
                <w:ilvl w:val="3"/>
                <w:numId w:val="38"/>
              </w:numPr>
              <w:suppressAutoHyphens/>
              <w:spacing w:after="0"/>
              <w:rPr>
                <w:rFonts w:eastAsiaTheme="minorEastAsia"/>
                <w:szCs w:val="20"/>
                <w:lang w:eastAsia="ko-KR"/>
              </w:rPr>
            </w:pPr>
            <w:r w:rsidRPr="00755E5D">
              <w:rPr>
                <w:rFonts w:eastAsiaTheme="minorEastAsia"/>
                <w:szCs w:val="20"/>
                <w:lang w:eastAsia="ko-KR"/>
              </w:rPr>
              <w:t>UE requirements from support of post-distortion may be needed</w:t>
            </w:r>
          </w:p>
          <w:p w14:paraId="22BDE252" w14:textId="77777777" w:rsidR="00A113A8" w:rsidRPr="00755E5D" w:rsidRDefault="00A113A8" w:rsidP="00A113A8">
            <w:pPr>
              <w:pStyle w:val="af7"/>
              <w:widowControl/>
              <w:numPr>
                <w:ilvl w:val="3"/>
                <w:numId w:val="38"/>
              </w:numPr>
              <w:suppressAutoHyphens/>
              <w:ind w:firstLineChars="0"/>
              <w:jc w:val="left"/>
              <w:rPr>
                <w:rFonts w:ascii="Times New Roman" w:eastAsia="等线" w:hAnsi="Times New Roman"/>
                <w:sz w:val="20"/>
                <w:szCs w:val="20"/>
              </w:rPr>
            </w:pPr>
            <w:r w:rsidRPr="00755E5D">
              <w:rPr>
                <w:rFonts w:ascii="Times New Roman" w:hAnsi="Times New Roman"/>
                <w:sz w:val="20"/>
                <w:szCs w:val="20"/>
              </w:rPr>
              <w:t>Note: Some companies expressed opinion that RAN4 input is needed for this technique in order for RAN1 to evaluate and assess the technique.</w:t>
            </w:r>
          </w:p>
          <w:p w14:paraId="69C0B5F0" w14:textId="77777777" w:rsidR="00A113A8" w:rsidRPr="00672062" w:rsidRDefault="00A113A8" w:rsidP="00A113A8">
            <w:pPr>
              <w:rPr>
                <w:rFonts w:eastAsia="宋体"/>
                <w:szCs w:val="20"/>
                <w:lang w:eastAsia="zh-CN"/>
              </w:rPr>
            </w:pPr>
          </w:p>
          <w:p w14:paraId="2110AB21" w14:textId="77777777" w:rsidR="00A113A8" w:rsidRPr="00755E5D" w:rsidRDefault="00A113A8" w:rsidP="00755E5D">
            <w:pPr>
              <w:pStyle w:val="a0"/>
              <w:numPr>
                <w:ilvl w:val="0"/>
                <w:numId w:val="38"/>
              </w:numPr>
              <w:suppressAutoHyphens/>
              <w:spacing w:after="0"/>
              <w:rPr>
                <w:rFonts w:eastAsiaTheme="minorEastAsia"/>
                <w:b/>
                <w:szCs w:val="20"/>
                <w:lang w:eastAsia="ko-KR"/>
              </w:rPr>
            </w:pPr>
            <w:r w:rsidRPr="00755E5D">
              <w:rPr>
                <w:rFonts w:eastAsiaTheme="minorEastAsia"/>
                <w:szCs w:val="20"/>
                <w:lang w:eastAsia="ko-KR"/>
              </w:rPr>
              <w:t>Technique #D-5: UE post-distortion</w:t>
            </w:r>
          </w:p>
          <w:p w14:paraId="1781DCE5" w14:textId="77777777" w:rsidR="00A113A8" w:rsidRPr="00755E5D" w:rsidRDefault="00A113A8" w:rsidP="00A113A8">
            <w:pPr>
              <w:pStyle w:val="a0"/>
              <w:numPr>
                <w:ilvl w:val="1"/>
                <w:numId w:val="38"/>
              </w:numPr>
              <w:suppressAutoHyphens/>
              <w:spacing w:after="0" w:line="252" w:lineRule="auto"/>
              <w:rPr>
                <w:szCs w:val="20"/>
                <w:lang w:val="de-DE" w:eastAsia="zh-CN"/>
              </w:rPr>
            </w:pPr>
            <w:r w:rsidRPr="00755E5D">
              <w:rPr>
                <w:szCs w:val="20"/>
                <w:lang w:val="de-DE" w:eastAsia="zh-CN"/>
              </w:rPr>
              <w:t>UE digital post-distorsion (DPoD)</w:t>
            </w:r>
          </w:p>
          <w:p w14:paraId="6C03F0BD" w14:textId="77777777" w:rsidR="00A113A8" w:rsidRPr="00755E5D" w:rsidRDefault="00A113A8" w:rsidP="00A113A8">
            <w:pPr>
              <w:pStyle w:val="a0"/>
              <w:numPr>
                <w:ilvl w:val="2"/>
                <w:numId w:val="38"/>
              </w:numPr>
              <w:suppressAutoHyphens/>
              <w:spacing w:after="0" w:line="252" w:lineRule="auto"/>
              <w:rPr>
                <w:szCs w:val="20"/>
                <w:lang w:eastAsia="zh-CN"/>
              </w:rPr>
            </w:pPr>
            <w:r w:rsidRPr="00755E5D">
              <w:rPr>
                <w:szCs w:val="20"/>
                <w:lang w:eastAsia="zh-CN"/>
              </w:rPr>
              <w:lastRenderedPageBreak/>
              <w:t>Overview: Digital Post distortion (</w:t>
            </w:r>
            <w:proofErr w:type="spellStart"/>
            <w:r w:rsidRPr="00755E5D">
              <w:rPr>
                <w:szCs w:val="20"/>
                <w:lang w:eastAsia="zh-CN"/>
              </w:rPr>
              <w:t>DPoD</w:t>
            </w:r>
            <w:proofErr w:type="spellEnd"/>
            <w:r w:rsidRPr="00755E5D">
              <w:rPr>
                <w:szCs w:val="20"/>
                <w:lang w:eastAsia="zh-CN"/>
              </w:rPr>
              <w:t>) is non-linear processing on the receiver side. The receiver might implement variety of techniques with various complexity and performance tradeoffs. For example, the UE might implement a post channel equalization non-linear equalization stage that will “invert” the non-linearity introduced by the power amplifier.</w:t>
            </w:r>
          </w:p>
          <w:p w14:paraId="6E3781A9" w14:textId="77777777" w:rsidR="00A113A8" w:rsidRPr="00755E5D" w:rsidRDefault="00A113A8" w:rsidP="00A113A8">
            <w:pPr>
              <w:pStyle w:val="a0"/>
              <w:numPr>
                <w:ilvl w:val="2"/>
                <w:numId w:val="38"/>
              </w:numPr>
              <w:suppressAutoHyphens/>
              <w:spacing w:after="0" w:line="252" w:lineRule="auto"/>
              <w:rPr>
                <w:szCs w:val="20"/>
                <w:lang w:eastAsia="zh-CN"/>
              </w:rPr>
            </w:pPr>
            <w:r w:rsidRPr="00755E5D">
              <w:rPr>
                <w:szCs w:val="20"/>
                <w:lang w:eastAsia="zh-CN"/>
              </w:rPr>
              <w:t xml:space="preserve">Specification impact: The </w:t>
            </w:r>
            <w:proofErr w:type="spellStart"/>
            <w:r w:rsidRPr="00755E5D">
              <w:rPr>
                <w:szCs w:val="20"/>
                <w:lang w:eastAsia="zh-CN"/>
              </w:rPr>
              <w:t>DPoD</w:t>
            </w:r>
            <w:proofErr w:type="spellEnd"/>
            <w:r w:rsidRPr="00755E5D">
              <w:rPr>
                <w:szCs w:val="20"/>
                <w:lang w:eastAsia="zh-CN"/>
              </w:rPr>
              <w:t xml:space="preserve"> requires knowledge of the power amplifier model that can be obtained by signaling from the </w:t>
            </w:r>
            <w:proofErr w:type="spellStart"/>
            <w:r w:rsidRPr="00755E5D">
              <w:rPr>
                <w:szCs w:val="20"/>
                <w:lang w:eastAsia="zh-CN"/>
              </w:rPr>
              <w:t>gNb</w:t>
            </w:r>
            <w:proofErr w:type="spellEnd"/>
            <w:r w:rsidRPr="00755E5D">
              <w:rPr>
                <w:szCs w:val="20"/>
                <w:lang w:eastAsia="zh-CN"/>
              </w:rPr>
              <w:t xml:space="preserve"> to the UE</w:t>
            </w:r>
          </w:p>
          <w:p w14:paraId="62762C19"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Potential specification impacts are:</w:t>
            </w:r>
          </w:p>
          <w:p w14:paraId="6A86B716"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High level configuration (e.g., UEs capability, list of power amplifier models)</w:t>
            </w:r>
          </w:p>
          <w:p w14:paraId="4D2AB86F"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Introduction of activation of UE post distortion and notification of selected power amplifier model, and possibly training reference signals.</w:t>
            </w:r>
          </w:p>
          <w:p w14:paraId="7AF2544F"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Signaling for reporting assistance information for gNB digital pre-distortion, and indication to the UE of whether it needs to apply non-linear equalization for a transmission</w:t>
            </w:r>
          </w:p>
          <w:p w14:paraId="3D9960AC" w14:textId="77777777" w:rsidR="00A113A8" w:rsidRPr="00755E5D" w:rsidRDefault="00A113A8" w:rsidP="00A113A8">
            <w:pPr>
              <w:pStyle w:val="a0"/>
              <w:numPr>
                <w:ilvl w:val="1"/>
                <w:numId w:val="38"/>
              </w:numPr>
              <w:suppressAutoHyphens/>
              <w:spacing w:after="0"/>
              <w:rPr>
                <w:rFonts w:eastAsiaTheme="minorEastAsia"/>
                <w:szCs w:val="20"/>
                <w:lang w:eastAsia="ko-KR"/>
              </w:rPr>
            </w:pPr>
            <w:r w:rsidRPr="00755E5D">
              <w:rPr>
                <w:rFonts w:eastAsiaTheme="minorEastAsia"/>
                <w:szCs w:val="20"/>
                <w:lang w:eastAsia="ko-KR"/>
              </w:rPr>
              <w:t>Additional considerations/aspects (including any impact to legacy UEs, if any):</w:t>
            </w:r>
          </w:p>
          <w:p w14:paraId="401E77A2" w14:textId="77777777" w:rsidR="00A113A8" w:rsidRPr="00755E5D" w:rsidRDefault="00A113A8" w:rsidP="00A113A8">
            <w:pPr>
              <w:pStyle w:val="a0"/>
              <w:numPr>
                <w:ilvl w:val="2"/>
                <w:numId w:val="38"/>
              </w:numPr>
              <w:suppressAutoHyphens/>
              <w:spacing w:after="0"/>
              <w:rPr>
                <w:rFonts w:eastAsiaTheme="minorEastAsia"/>
                <w:szCs w:val="20"/>
                <w:lang w:eastAsia="ko-KR"/>
              </w:rPr>
            </w:pPr>
            <w:r w:rsidRPr="00755E5D">
              <w:rPr>
                <w:rFonts w:eastAsiaTheme="minorEastAsia"/>
                <w:szCs w:val="20"/>
                <w:lang w:eastAsia="ko-KR"/>
              </w:rPr>
              <w:t xml:space="preserve">It is the </w:t>
            </w:r>
            <w:proofErr w:type="spellStart"/>
            <w:r w:rsidRPr="00755E5D">
              <w:rPr>
                <w:rFonts w:eastAsiaTheme="minorEastAsia"/>
                <w:szCs w:val="20"/>
                <w:lang w:eastAsia="ko-KR"/>
              </w:rPr>
              <w:t>gNB’s</w:t>
            </w:r>
            <w:proofErr w:type="spellEnd"/>
            <w:r w:rsidRPr="00755E5D">
              <w:rPr>
                <w:rFonts w:eastAsiaTheme="minorEastAsia"/>
                <w:szCs w:val="20"/>
                <w:lang w:eastAsia="ko-KR"/>
              </w:rPr>
              <w:t xml:space="preserve"> task to split transmissions to legacy and enhanced UEs in accordance with transmitted signal quality</w:t>
            </w:r>
          </w:p>
          <w:p w14:paraId="1C35C3A7" w14:textId="20DA1768" w:rsidR="00A113A8" w:rsidRPr="00A113A8" w:rsidRDefault="00A113A8" w:rsidP="00A113A8">
            <w:pPr>
              <w:rPr>
                <w:rFonts w:eastAsia="宋体"/>
                <w:lang w:eastAsia="zh-CN"/>
              </w:rPr>
            </w:pPr>
          </w:p>
        </w:tc>
      </w:tr>
    </w:tbl>
    <w:p w14:paraId="2D0121B9" w14:textId="6F51E3E4" w:rsidR="00A113A8" w:rsidRDefault="00A113A8" w:rsidP="00755E5D">
      <w:pPr>
        <w:spacing w:beforeLines="50" w:before="120" w:after="120"/>
        <w:jc w:val="both"/>
        <w:rPr>
          <w:rFonts w:eastAsia="宋体"/>
          <w:lang w:val="en-GB" w:eastAsia="zh-CN"/>
        </w:rPr>
      </w:pPr>
      <w:r>
        <w:rPr>
          <w:rFonts w:eastAsia="宋体"/>
          <w:lang w:val="en-GB" w:eastAsia="zh-CN"/>
        </w:rPr>
        <w:lastRenderedPageBreak/>
        <w:t xml:space="preserve">Some companies suggested </w:t>
      </w:r>
      <w:r w:rsidR="004F1F6D">
        <w:rPr>
          <w:rFonts w:eastAsia="宋体"/>
          <w:lang w:val="en-GB" w:eastAsia="zh-CN"/>
        </w:rPr>
        <w:t>compensating</w:t>
      </w:r>
      <w:r w:rsidRPr="007F4427">
        <w:rPr>
          <w:lang w:val="en-GB"/>
        </w:rPr>
        <w:t xml:space="preserve"> for PA non-linearity on Rx side</w:t>
      </w:r>
      <w:r>
        <w:rPr>
          <w:lang w:val="en-GB"/>
        </w:rPr>
        <w:t xml:space="preserve">, i.e., </w:t>
      </w:r>
      <w:proofErr w:type="spellStart"/>
      <w:r>
        <w:rPr>
          <w:lang w:val="en-GB"/>
        </w:rPr>
        <w:t>DPoD</w:t>
      </w:r>
      <w:proofErr w:type="spellEnd"/>
      <w:r>
        <w:rPr>
          <w:lang w:val="en-GB"/>
        </w:rPr>
        <w:t xml:space="preserve"> (</w:t>
      </w:r>
      <w:r w:rsidRPr="001C053D">
        <w:rPr>
          <w:lang w:val="en-GB"/>
        </w:rPr>
        <w:t>Digital Post Distortion</w:t>
      </w:r>
      <w:r>
        <w:rPr>
          <w:lang w:val="en-GB"/>
        </w:rPr>
        <w:t>) at UE side</w:t>
      </w:r>
      <w:r>
        <w:rPr>
          <w:rFonts w:eastAsia="宋体"/>
          <w:lang w:val="en-GB" w:eastAsia="zh-CN"/>
        </w:rPr>
        <w:t xml:space="preserve"> can be applied to improve the gNB transmission efficiency. However, the gain from these schemes needs to be evaluated. Meanwhile, the issues brought by the above methods would also need to be assessed, such as </w:t>
      </w:r>
      <w:r w:rsidRPr="00746708">
        <w:rPr>
          <w:rFonts w:eastAsia="宋体"/>
          <w:lang w:val="en-GB" w:eastAsia="zh-CN"/>
        </w:rPr>
        <w:t>the increase in the complexity of UE implementation</w:t>
      </w:r>
      <w:r>
        <w:rPr>
          <w:rFonts w:eastAsia="宋体"/>
          <w:lang w:val="en-GB" w:eastAsia="zh-CN"/>
        </w:rPr>
        <w:t xml:space="preserve">, UE power consumption and specification impact. </w:t>
      </w:r>
    </w:p>
    <w:p w14:paraId="20392C68" w14:textId="25622DDA" w:rsidR="00A113A8" w:rsidRPr="00BD364C" w:rsidRDefault="00BD364C" w:rsidP="00755E5D">
      <w:pPr>
        <w:pStyle w:val="a7"/>
        <w:jc w:val="both"/>
        <w:rPr>
          <w:rFonts w:eastAsia="宋体"/>
          <w:lang w:eastAsia="zh-CN"/>
        </w:rPr>
      </w:pPr>
      <w:bookmarkStart w:id="77" w:name="_Ref118377890"/>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B14DBC">
        <w:rPr>
          <w:rFonts w:eastAsia="宋体"/>
          <w:b/>
          <w:bCs/>
          <w:i/>
          <w:noProof/>
          <w:lang w:eastAsia="zh-CN"/>
        </w:rPr>
        <w:t>23</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w:t>
      </w:r>
      <w:r w:rsidR="007E4116">
        <w:rPr>
          <w:rFonts w:eastAsia="宋体"/>
          <w:b/>
          <w:bCs/>
          <w:i/>
          <w:lang w:eastAsia="zh-CN"/>
        </w:rPr>
        <w:t xml:space="preserve">The gain from </w:t>
      </w:r>
      <w:proofErr w:type="spellStart"/>
      <w:r>
        <w:rPr>
          <w:rFonts w:eastAsia="宋体"/>
          <w:b/>
          <w:bCs/>
          <w:i/>
          <w:lang w:eastAsia="zh-CN"/>
        </w:rPr>
        <w:t>DPoD</w:t>
      </w:r>
      <w:proofErr w:type="spellEnd"/>
      <w:r w:rsidR="004821C7">
        <w:rPr>
          <w:rFonts w:eastAsia="宋体"/>
          <w:b/>
          <w:bCs/>
          <w:i/>
          <w:lang w:eastAsia="zh-CN"/>
        </w:rPr>
        <w:t xml:space="preserve"> is limited but with</w:t>
      </w:r>
      <w:r w:rsidR="007E4116">
        <w:rPr>
          <w:rFonts w:eastAsia="宋体"/>
          <w:b/>
          <w:bCs/>
          <w:i/>
          <w:lang w:eastAsia="zh-CN"/>
        </w:rPr>
        <w:t xml:space="preserve"> </w:t>
      </w:r>
      <w:r w:rsidR="004821C7">
        <w:rPr>
          <w:rFonts w:eastAsia="宋体"/>
          <w:b/>
          <w:bCs/>
          <w:i/>
          <w:lang w:eastAsia="zh-CN"/>
        </w:rPr>
        <w:t>significantly high</w:t>
      </w:r>
      <w:r w:rsidR="007E4116">
        <w:rPr>
          <w:rFonts w:eastAsia="宋体"/>
          <w:b/>
          <w:bCs/>
          <w:i/>
          <w:lang w:eastAsia="zh-CN"/>
        </w:rPr>
        <w:t xml:space="preserve"> UE complexity and </w:t>
      </w:r>
      <w:r w:rsidR="004821C7">
        <w:rPr>
          <w:rFonts w:eastAsia="宋体"/>
          <w:b/>
          <w:bCs/>
          <w:i/>
          <w:lang w:eastAsia="zh-CN"/>
        </w:rPr>
        <w:t xml:space="preserve">large </w:t>
      </w:r>
      <w:r w:rsidR="007E4116">
        <w:rPr>
          <w:rFonts w:eastAsia="宋体"/>
          <w:b/>
          <w:bCs/>
          <w:i/>
          <w:lang w:eastAsia="zh-CN"/>
        </w:rPr>
        <w:t>spec impact.</w:t>
      </w:r>
      <w:bookmarkEnd w:id="77"/>
      <w:r w:rsidR="007E4116">
        <w:rPr>
          <w:rFonts w:eastAsia="宋体"/>
          <w:b/>
          <w:bCs/>
          <w:i/>
          <w:lang w:eastAsia="zh-CN"/>
        </w:rPr>
        <w:t xml:space="preserve"> </w:t>
      </w:r>
    </w:p>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171D20F1" w:rsidR="00370BAB" w:rsidRDefault="00370BAB" w:rsidP="0012631B">
      <w:pPr>
        <w:pStyle w:val="a7"/>
        <w:jc w:val="both"/>
        <w:rPr>
          <w:rFonts w:eastAsia="宋体"/>
        </w:rPr>
      </w:pPr>
      <w:r w:rsidRPr="00EF3142">
        <w:rPr>
          <w:rFonts w:eastAsia="宋体"/>
          <w:lang w:eastAsia="zh-CN"/>
        </w:rPr>
        <w:t xml:space="preserve">In this contribution, </w:t>
      </w:r>
      <w:r w:rsidR="001B7C2C">
        <w:rPr>
          <w:rFonts w:eastAsiaTheme="minorEastAsia"/>
          <w:lang w:eastAsia="zh-CN"/>
        </w:rPr>
        <w:t>network energy saving techniques in time, frequency</w:t>
      </w:r>
      <w:r w:rsidR="0005085A">
        <w:rPr>
          <w:rFonts w:eastAsiaTheme="minorEastAsia"/>
          <w:lang w:eastAsia="zh-CN"/>
        </w:rPr>
        <w:t>, 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have the following observations and proposals:</w:t>
      </w:r>
    </w:p>
    <w:p w14:paraId="23576188" w14:textId="77777777" w:rsidR="00434ACD" w:rsidRPr="00447499" w:rsidRDefault="00434ACD" w:rsidP="00447499">
      <w:pPr>
        <w:rPr>
          <w:rFonts w:eastAsia="宋体"/>
          <w:lang w:val="en-GB"/>
        </w:rPr>
      </w:pPr>
    </w:p>
    <w:p w14:paraId="11F175F3" w14:textId="075D9F4B" w:rsidR="0005085A" w:rsidRDefault="0005085A" w:rsidP="00447499">
      <w:pPr>
        <w:spacing w:afterLines="50" w:after="120"/>
        <w:rPr>
          <w:rFonts w:eastAsiaTheme="minorEastAsia"/>
          <w:b/>
          <w:bCs/>
          <w:i/>
          <w:iCs/>
          <w:u w:val="single"/>
          <w:lang w:val="en-GB"/>
        </w:rPr>
      </w:pPr>
      <w:r w:rsidRPr="00447499">
        <w:rPr>
          <w:rFonts w:eastAsiaTheme="minorEastAsia"/>
          <w:b/>
          <w:bCs/>
          <w:i/>
          <w:iCs/>
          <w:u w:val="single"/>
          <w:lang w:val="en-GB"/>
        </w:rPr>
        <w:t>Time domain NES techniques:</w:t>
      </w:r>
    </w:p>
    <w:p w14:paraId="5EF122D6" w14:textId="6C2F861B" w:rsidR="00BE0CF1" w:rsidRDefault="00BE0CF1" w:rsidP="0012631B">
      <w:pPr>
        <w:pStyle w:val="a0"/>
        <w:spacing w:before="120" w:line="276" w:lineRule="auto"/>
        <w:jc w:val="left"/>
        <w:rPr>
          <w:b/>
          <w:i/>
        </w:rPr>
      </w:pPr>
      <w:r>
        <w:rPr>
          <w:b/>
          <w:i/>
        </w:rPr>
        <w:fldChar w:fldCharType="begin"/>
      </w:r>
      <w:r>
        <w:rPr>
          <w:b/>
          <w:i/>
        </w:rPr>
        <w:instrText xml:space="preserve"> REF _Ref118747910 \h </w:instrText>
      </w:r>
      <w:r>
        <w:rPr>
          <w:b/>
          <w:i/>
        </w:rPr>
      </w:r>
      <w:r>
        <w:rPr>
          <w:b/>
          <w:i/>
        </w:rPr>
        <w:fldChar w:fldCharType="separate"/>
      </w:r>
      <w:r w:rsidR="00B14DBC" w:rsidRPr="00525A28">
        <w:rPr>
          <w:b/>
          <w:bCs/>
          <w:i/>
          <w:iCs/>
        </w:rPr>
        <w:t xml:space="preserve">Observation </w:t>
      </w:r>
      <w:r w:rsidR="00B14DBC">
        <w:rPr>
          <w:b/>
          <w:bCs/>
          <w:i/>
          <w:iCs/>
          <w:noProof/>
        </w:rPr>
        <w:t>1</w:t>
      </w:r>
      <w:r w:rsidR="00B14DBC">
        <w:t xml:space="preserve">: </w:t>
      </w:r>
      <w:r w:rsidR="00B14DBC">
        <w:rPr>
          <w:b/>
          <w:bCs/>
          <w:i/>
          <w:iCs/>
        </w:rPr>
        <w:t>It is beneficial for network energy saving to support period adaptation of common signals and channels.</w:t>
      </w:r>
      <w:r>
        <w:rPr>
          <w:b/>
          <w:i/>
        </w:rPr>
        <w:fldChar w:fldCharType="end"/>
      </w:r>
    </w:p>
    <w:p w14:paraId="532F915F" w14:textId="7356869C" w:rsidR="00BE0CF1" w:rsidRDefault="00BE0CF1" w:rsidP="0012631B">
      <w:pPr>
        <w:pStyle w:val="a0"/>
        <w:spacing w:before="120" w:line="276" w:lineRule="auto"/>
        <w:jc w:val="left"/>
        <w:rPr>
          <w:b/>
          <w:i/>
        </w:rPr>
      </w:pPr>
      <w:r>
        <w:rPr>
          <w:b/>
          <w:i/>
        </w:rPr>
        <w:fldChar w:fldCharType="begin"/>
      </w:r>
      <w:r>
        <w:rPr>
          <w:b/>
          <w:i/>
        </w:rPr>
        <w:instrText xml:space="preserve"> REF _Ref118747915 \h </w:instrText>
      </w:r>
      <w:r>
        <w:rPr>
          <w:b/>
          <w:i/>
        </w:rPr>
      </w:r>
      <w:r>
        <w:rPr>
          <w:b/>
          <w:i/>
        </w:rPr>
        <w:fldChar w:fldCharType="separate"/>
      </w:r>
      <w:r w:rsidR="00B14DBC" w:rsidRPr="00525A28">
        <w:rPr>
          <w:b/>
          <w:bCs/>
          <w:i/>
          <w:iCs/>
        </w:rPr>
        <w:t xml:space="preserve">Observation </w:t>
      </w:r>
      <w:r w:rsidR="00B14DBC">
        <w:rPr>
          <w:b/>
          <w:bCs/>
          <w:i/>
          <w:iCs/>
          <w:noProof/>
        </w:rPr>
        <w:t>2</w:t>
      </w:r>
      <w:r w:rsidR="00B14DBC">
        <w:t xml:space="preserve">: </w:t>
      </w:r>
      <w:r w:rsidR="00B14DBC">
        <w:rPr>
          <w:b/>
          <w:bCs/>
          <w:i/>
          <w:iCs/>
        </w:rPr>
        <w:t>The benefit of transmission pattern adaptation of common signals and channels is not clear.</w:t>
      </w:r>
      <w:r>
        <w:rPr>
          <w:b/>
          <w:i/>
        </w:rPr>
        <w:fldChar w:fldCharType="end"/>
      </w:r>
    </w:p>
    <w:p w14:paraId="2F6BD6CF" w14:textId="1C355AA5" w:rsidR="00BE0CF1" w:rsidRDefault="00BE0CF1" w:rsidP="0012631B">
      <w:pPr>
        <w:pStyle w:val="a0"/>
        <w:spacing w:before="120" w:line="276" w:lineRule="auto"/>
        <w:jc w:val="left"/>
        <w:rPr>
          <w:b/>
          <w:i/>
        </w:rPr>
      </w:pPr>
      <w:r>
        <w:rPr>
          <w:b/>
          <w:i/>
        </w:rPr>
        <w:fldChar w:fldCharType="begin"/>
      </w:r>
      <w:r>
        <w:rPr>
          <w:b/>
          <w:i/>
        </w:rPr>
        <w:instrText xml:space="preserve"> REF _Ref118747926 \h </w:instrText>
      </w:r>
      <w:r>
        <w:rPr>
          <w:b/>
          <w:i/>
        </w:rPr>
      </w:r>
      <w:r>
        <w:rPr>
          <w:b/>
          <w:i/>
        </w:rPr>
        <w:fldChar w:fldCharType="separate"/>
      </w:r>
      <w:r w:rsidR="00B14DBC" w:rsidRPr="00525A28">
        <w:rPr>
          <w:b/>
          <w:bCs/>
          <w:i/>
          <w:iCs/>
        </w:rPr>
        <w:t xml:space="preserve">Observation </w:t>
      </w:r>
      <w:r w:rsidR="00B14DBC">
        <w:rPr>
          <w:b/>
          <w:bCs/>
          <w:i/>
          <w:iCs/>
          <w:noProof/>
        </w:rPr>
        <w:t>3</w:t>
      </w:r>
      <w:r w:rsidR="00B14DBC">
        <w:t xml:space="preserve">: </w:t>
      </w:r>
      <w:r w:rsidR="00B14DBC">
        <w:rPr>
          <w:b/>
          <w:bCs/>
          <w:i/>
          <w:iCs/>
        </w:rPr>
        <w:t>The benefit of light SSB is quite limited with large spec impact.</w:t>
      </w:r>
      <w:r>
        <w:rPr>
          <w:b/>
          <w:i/>
        </w:rPr>
        <w:fldChar w:fldCharType="end"/>
      </w:r>
      <w:r>
        <w:rPr>
          <w:b/>
          <w:i/>
        </w:rPr>
        <w:t xml:space="preserve"> </w:t>
      </w:r>
    </w:p>
    <w:p w14:paraId="6C5885C1" w14:textId="00ED6752" w:rsidR="0058052F" w:rsidRDefault="0058052F" w:rsidP="0012631B">
      <w:pPr>
        <w:pStyle w:val="a0"/>
        <w:spacing w:before="120" w:line="276" w:lineRule="auto"/>
        <w:jc w:val="left"/>
        <w:rPr>
          <w:b/>
          <w:i/>
        </w:rPr>
      </w:pPr>
      <w:r>
        <w:rPr>
          <w:b/>
          <w:i/>
        </w:rPr>
        <w:fldChar w:fldCharType="begin"/>
      </w:r>
      <w:r>
        <w:rPr>
          <w:b/>
          <w:i/>
        </w:rPr>
        <w:instrText xml:space="preserve"> REF _Ref118708611 \h </w:instrText>
      </w:r>
      <w:r>
        <w:rPr>
          <w:b/>
          <w:i/>
        </w:rPr>
      </w:r>
      <w:r>
        <w:rPr>
          <w:b/>
          <w:i/>
        </w:rPr>
        <w:fldChar w:fldCharType="separate"/>
      </w:r>
      <w:r w:rsidR="00B14DBC" w:rsidRPr="00066B31">
        <w:rPr>
          <w:b/>
          <w:i/>
        </w:rPr>
        <w:t xml:space="preserve">Observation </w:t>
      </w:r>
      <w:r w:rsidR="00B14DBC">
        <w:rPr>
          <w:b/>
          <w:i/>
          <w:noProof/>
        </w:rPr>
        <w:t>4</w:t>
      </w:r>
      <w:r w:rsidR="00B14DBC" w:rsidRPr="00066B31">
        <w:rPr>
          <w:b/>
          <w:i/>
        </w:rPr>
        <w:t xml:space="preserve">: </w:t>
      </w:r>
      <w:r w:rsidR="00B14DBC">
        <w:rPr>
          <w:b/>
          <w:i/>
        </w:rPr>
        <w:t>This issue</w:t>
      </w:r>
      <w:r w:rsidR="00B14DBC" w:rsidRPr="00D25751">
        <w:rPr>
          <w:b/>
          <w:i/>
        </w:rPr>
        <w:t xml:space="preserve"> could be solved by the implementation, i.e., by going through the RRC, MAC-CE updates</w:t>
      </w:r>
      <w:r w:rsidR="00B14DBC">
        <w:rPr>
          <w:b/>
          <w:i/>
        </w:rPr>
        <w:t>,</w:t>
      </w:r>
      <w:r w:rsidR="00B14DBC" w:rsidRPr="00D25751">
        <w:rPr>
          <w:b/>
          <w:i/>
        </w:rPr>
        <w:t xml:space="preserve"> or DCI active/inactive</w:t>
      </w:r>
      <w:r>
        <w:rPr>
          <w:b/>
          <w:i/>
        </w:rPr>
        <w:fldChar w:fldCharType="end"/>
      </w:r>
      <w:r>
        <w:rPr>
          <w:b/>
          <w:i/>
        </w:rPr>
        <w:t>.</w:t>
      </w:r>
    </w:p>
    <w:p w14:paraId="718FEBCC" w14:textId="67FA8DF4" w:rsidR="004868F2" w:rsidRDefault="004868F2" w:rsidP="0012631B">
      <w:pPr>
        <w:pStyle w:val="a0"/>
        <w:spacing w:before="120" w:line="276" w:lineRule="auto"/>
        <w:jc w:val="left"/>
        <w:rPr>
          <w:b/>
          <w:i/>
        </w:rPr>
      </w:pPr>
      <w:r>
        <w:rPr>
          <w:b/>
          <w:i/>
        </w:rPr>
        <w:fldChar w:fldCharType="begin"/>
      </w:r>
      <w:r>
        <w:rPr>
          <w:b/>
          <w:i/>
        </w:rPr>
        <w:instrText xml:space="preserve"> REF _Ref115454313 \h </w:instrText>
      </w:r>
      <w:r>
        <w:rPr>
          <w:b/>
          <w:i/>
        </w:rPr>
      </w:r>
      <w:r>
        <w:rPr>
          <w:b/>
          <w:i/>
        </w:rPr>
        <w:fldChar w:fldCharType="separate"/>
      </w:r>
      <w:r w:rsidR="00B14DBC" w:rsidRPr="00EE5867">
        <w:rPr>
          <w:b/>
          <w:i/>
        </w:rPr>
        <w:t xml:space="preserve">Observation </w:t>
      </w:r>
      <w:r w:rsidR="00B14DBC">
        <w:rPr>
          <w:b/>
          <w:i/>
          <w:noProof/>
        </w:rPr>
        <w:t>5</w:t>
      </w:r>
      <w:r w:rsidR="00B14DBC" w:rsidRPr="00901682">
        <w:rPr>
          <w:b/>
          <w:i/>
        </w:rPr>
        <w:t xml:space="preserve">: </w:t>
      </w:r>
      <w:r w:rsidR="00B14DBC">
        <w:rPr>
          <w:b/>
          <w:i/>
        </w:rPr>
        <w:t xml:space="preserve">Wake up of energy saving </w:t>
      </w:r>
      <w:proofErr w:type="spellStart"/>
      <w:r w:rsidR="00B14DBC">
        <w:rPr>
          <w:b/>
          <w:i/>
        </w:rPr>
        <w:t>gNB</w:t>
      </w:r>
      <w:proofErr w:type="spellEnd"/>
      <w:r w:rsidR="00B14DBC">
        <w:rPr>
          <w:b/>
          <w:i/>
        </w:rPr>
        <w:t xml:space="preserve"> by </w:t>
      </w:r>
      <w:proofErr w:type="spellStart"/>
      <w:r w:rsidR="00B14DBC">
        <w:rPr>
          <w:b/>
          <w:i/>
        </w:rPr>
        <w:t>neighbour</w:t>
      </w:r>
      <w:proofErr w:type="spellEnd"/>
      <w:r w:rsidR="00B14DBC">
        <w:rPr>
          <w:b/>
          <w:i/>
        </w:rPr>
        <w:t xml:space="preserve"> cell </w:t>
      </w:r>
      <w:proofErr w:type="spellStart"/>
      <w:r w:rsidR="00B14DBC">
        <w:rPr>
          <w:b/>
          <w:i/>
        </w:rPr>
        <w:t>gNB</w:t>
      </w:r>
      <w:proofErr w:type="spellEnd"/>
      <w:r w:rsidR="00B14DBC">
        <w:rPr>
          <w:b/>
          <w:i/>
        </w:rPr>
        <w:t xml:space="preserve"> can be supported by current implementation.</w:t>
      </w:r>
      <w:r>
        <w:rPr>
          <w:b/>
          <w:i/>
        </w:rPr>
        <w:fldChar w:fldCharType="end"/>
      </w:r>
    </w:p>
    <w:p w14:paraId="40042939" w14:textId="75B0332A" w:rsidR="004868F2" w:rsidRDefault="00BE0CF1" w:rsidP="0012631B">
      <w:pPr>
        <w:pStyle w:val="a0"/>
        <w:spacing w:before="120" w:line="276" w:lineRule="auto"/>
        <w:jc w:val="left"/>
        <w:rPr>
          <w:b/>
          <w:i/>
        </w:rPr>
      </w:pPr>
      <w:r>
        <w:rPr>
          <w:b/>
          <w:i/>
        </w:rPr>
        <w:fldChar w:fldCharType="begin"/>
      </w:r>
      <w:r>
        <w:rPr>
          <w:b/>
          <w:i/>
        </w:rPr>
        <w:instrText xml:space="preserve"> REF _Ref118747936 \h </w:instrText>
      </w:r>
      <w:r>
        <w:rPr>
          <w:b/>
          <w:i/>
        </w:rPr>
      </w:r>
      <w:r>
        <w:rPr>
          <w:b/>
          <w:i/>
        </w:rPr>
        <w:fldChar w:fldCharType="separate"/>
      </w:r>
      <w:r w:rsidR="00B14DBC" w:rsidRPr="006704CC">
        <w:rPr>
          <w:b/>
          <w:i/>
        </w:rPr>
        <w:t xml:space="preserve">Observation </w:t>
      </w:r>
      <w:r w:rsidR="00B14DBC">
        <w:rPr>
          <w:b/>
          <w:i/>
          <w:noProof/>
        </w:rPr>
        <w:t>6</w:t>
      </w:r>
      <w:r w:rsidR="00B14DBC" w:rsidRPr="00901682">
        <w:rPr>
          <w:b/>
          <w:i/>
        </w:rPr>
        <w:t xml:space="preserve">: </w:t>
      </w:r>
      <w:r w:rsidR="00B14DBC">
        <w:rPr>
          <w:b/>
          <w:i/>
        </w:rPr>
        <w:t xml:space="preserve">In </w:t>
      </w:r>
      <w:proofErr w:type="spellStart"/>
      <w:r w:rsidR="00B14DBC">
        <w:rPr>
          <w:b/>
          <w:i/>
        </w:rPr>
        <w:t>HetNet</w:t>
      </w:r>
      <w:proofErr w:type="spellEnd"/>
      <w:r w:rsidR="00B14DBC">
        <w:rPr>
          <w:b/>
          <w:i/>
        </w:rPr>
        <w:t xml:space="preserve"> case, legacy load-based energy saving cell activation may result in unnecessary activation of capacity booster cell and thus introduce a waste of network energy consumption.</w:t>
      </w:r>
      <w:r>
        <w:rPr>
          <w:b/>
          <w:i/>
        </w:rPr>
        <w:fldChar w:fldCharType="end"/>
      </w:r>
      <w:r w:rsidR="00B14DBC">
        <w:rPr>
          <w:b/>
          <w:i/>
        </w:rPr>
        <w:t xml:space="preserve"> </w:t>
      </w:r>
    </w:p>
    <w:p w14:paraId="50ABC778" w14:textId="55C0C761" w:rsidR="004868F2" w:rsidRDefault="00BE0CF1" w:rsidP="0012631B">
      <w:pPr>
        <w:pStyle w:val="a0"/>
        <w:spacing w:before="120" w:line="276" w:lineRule="auto"/>
        <w:jc w:val="left"/>
        <w:rPr>
          <w:b/>
          <w:i/>
        </w:rPr>
      </w:pPr>
      <w:r>
        <w:rPr>
          <w:b/>
          <w:i/>
        </w:rPr>
        <w:fldChar w:fldCharType="begin"/>
      </w:r>
      <w:r>
        <w:rPr>
          <w:b/>
          <w:i/>
        </w:rPr>
        <w:instrText xml:space="preserve"> REF _Ref118747940 \h </w:instrText>
      </w:r>
      <w:r>
        <w:rPr>
          <w:b/>
          <w:i/>
        </w:rPr>
      </w:r>
      <w:r>
        <w:rPr>
          <w:b/>
          <w:i/>
        </w:rPr>
        <w:fldChar w:fldCharType="separate"/>
      </w:r>
      <w:r w:rsidR="00B14DBC" w:rsidRPr="006704CC">
        <w:rPr>
          <w:b/>
          <w:i/>
        </w:rPr>
        <w:t xml:space="preserve">Observation </w:t>
      </w:r>
      <w:r w:rsidR="00B14DBC">
        <w:rPr>
          <w:b/>
          <w:i/>
          <w:noProof/>
        </w:rPr>
        <w:t>7</w:t>
      </w:r>
      <w:r w:rsidR="00B14DBC" w:rsidRPr="00901682">
        <w:rPr>
          <w:b/>
          <w:i/>
        </w:rPr>
        <w:t xml:space="preserve">: </w:t>
      </w:r>
      <w:r w:rsidR="00B14DBC">
        <w:rPr>
          <w:b/>
          <w:i/>
        </w:rPr>
        <w:t>In non-</w:t>
      </w:r>
      <w:proofErr w:type="spellStart"/>
      <w:r w:rsidR="00B14DBC">
        <w:rPr>
          <w:b/>
          <w:i/>
        </w:rPr>
        <w:t>HetNet</w:t>
      </w:r>
      <w:proofErr w:type="spellEnd"/>
      <w:r w:rsidR="00B14DBC">
        <w:rPr>
          <w:b/>
          <w:i/>
        </w:rPr>
        <w:t xml:space="preserve"> case, legacy load-based energy saving cell activation can’t be used since neighbor cell </w:t>
      </w:r>
      <w:proofErr w:type="spellStart"/>
      <w:r w:rsidR="00B14DBC">
        <w:rPr>
          <w:b/>
          <w:i/>
        </w:rPr>
        <w:t>gNB</w:t>
      </w:r>
      <w:proofErr w:type="spellEnd"/>
      <w:r w:rsidR="00B14DBC">
        <w:rPr>
          <w:b/>
          <w:i/>
        </w:rPr>
        <w:t xml:space="preserve"> has no knowledge on how many UEs (especially idle/inactive UEs) moves to the energy saving cell’s coverage area.</w:t>
      </w:r>
      <w:r>
        <w:rPr>
          <w:b/>
          <w:i/>
        </w:rPr>
        <w:fldChar w:fldCharType="end"/>
      </w:r>
      <w:r w:rsidR="00B14DBC">
        <w:rPr>
          <w:b/>
          <w:i/>
        </w:rPr>
        <w:t xml:space="preserve"> </w:t>
      </w:r>
    </w:p>
    <w:p w14:paraId="1C93B811" w14:textId="1E5BD11E" w:rsidR="004868F2" w:rsidRDefault="004868F2" w:rsidP="0012631B">
      <w:pPr>
        <w:pStyle w:val="a0"/>
        <w:spacing w:before="120" w:line="276" w:lineRule="auto"/>
        <w:jc w:val="left"/>
        <w:rPr>
          <w:b/>
          <w:i/>
        </w:rPr>
      </w:pPr>
      <w:r>
        <w:rPr>
          <w:b/>
          <w:i/>
        </w:rPr>
        <w:fldChar w:fldCharType="begin"/>
      </w:r>
      <w:r>
        <w:rPr>
          <w:b/>
          <w:i/>
        </w:rPr>
        <w:instrText xml:space="preserve"> REF _Ref115443983 \h </w:instrText>
      </w:r>
      <w:r>
        <w:rPr>
          <w:b/>
          <w:i/>
        </w:rPr>
      </w:r>
      <w:r>
        <w:rPr>
          <w:b/>
          <w:i/>
        </w:rPr>
        <w:fldChar w:fldCharType="separate"/>
      </w:r>
      <w:r w:rsidR="00B14DBC" w:rsidRPr="006704CC">
        <w:rPr>
          <w:b/>
          <w:i/>
        </w:rPr>
        <w:t xml:space="preserve">Observation </w:t>
      </w:r>
      <w:r w:rsidR="00B14DBC">
        <w:rPr>
          <w:b/>
          <w:i/>
          <w:noProof/>
        </w:rPr>
        <w:t>8</w:t>
      </w:r>
      <w:r w:rsidR="00B14DBC" w:rsidRPr="00901682">
        <w:rPr>
          <w:b/>
          <w:i/>
        </w:rPr>
        <w:t xml:space="preserve">: </w:t>
      </w:r>
      <w:r w:rsidR="00B14DBC" w:rsidRPr="00B327FA">
        <w:rPr>
          <w:b/>
          <w:i/>
        </w:rPr>
        <w:t>The UE WUS scheme</w:t>
      </w:r>
      <w:r w:rsidR="00B14DBC">
        <w:rPr>
          <w:b/>
          <w:i/>
        </w:rPr>
        <w:t xml:space="preserve"> </w:t>
      </w:r>
      <w:r w:rsidR="00B14DBC" w:rsidRPr="005A7D6D">
        <w:rPr>
          <w:b/>
          <w:bCs/>
          <w:i/>
          <w:iCs/>
        </w:rPr>
        <w:t xml:space="preserve">to wake up a </w:t>
      </w:r>
      <w:proofErr w:type="spellStart"/>
      <w:r w:rsidR="00B14DBC" w:rsidRPr="005A7D6D">
        <w:rPr>
          <w:b/>
          <w:bCs/>
          <w:i/>
          <w:iCs/>
        </w:rPr>
        <w:t>gNB</w:t>
      </w:r>
      <w:proofErr w:type="spellEnd"/>
      <w:r w:rsidR="00B14DBC" w:rsidRPr="005A7D6D">
        <w:rPr>
          <w:b/>
          <w:bCs/>
          <w:i/>
          <w:iCs/>
        </w:rPr>
        <w:t xml:space="preserve"> in an energy saving state without DL transmission including SSB/SIB1 and UL reception including RACH monitoring</w:t>
      </w:r>
      <w:r w:rsidR="00B14DBC">
        <w:rPr>
          <w:b/>
          <w:bCs/>
          <w:i/>
          <w:iCs/>
        </w:rPr>
        <w:t xml:space="preserve"> </w:t>
      </w:r>
      <w:r w:rsidR="00B14DBC">
        <w:rPr>
          <w:b/>
          <w:i/>
        </w:rPr>
        <w:t xml:space="preserve">can </w:t>
      </w:r>
      <w:r w:rsidR="00B14DBC" w:rsidRPr="00B327FA">
        <w:rPr>
          <w:b/>
          <w:i/>
        </w:rPr>
        <w:t>achieve a good</w:t>
      </w:r>
      <w:r w:rsidR="00B14DBC">
        <w:rPr>
          <w:b/>
          <w:i/>
        </w:rPr>
        <w:t xml:space="preserve"> BS</w:t>
      </w:r>
      <w:r w:rsidR="00B14DBC" w:rsidRPr="00B327FA">
        <w:rPr>
          <w:b/>
          <w:i/>
        </w:rPr>
        <w:t xml:space="preserve"> power gain without a significant reduction in UPT</w:t>
      </w:r>
      <w:r w:rsidR="00B14DBC">
        <w:rPr>
          <w:b/>
          <w:i/>
        </w:rPr>
        <w:t xml:space="preserve">, </w:t>
      </w:r>
      <w:r w:rsidR="00B14DBC" w:rsidRPr="0028659D">
        <w:rPr>
          <w:b/>
          <w:i/>
        </w:rPr>
        <w:t>especially</w:t>
      </w:r>
      <w:r w:rsidR="00B14DBC">
        <w:rPr>
          <w:b/>
          <w:i/>
        </w:rPr>
        <w:t xml:space="preserve"> with low load.</w:t>
      </w:r>
      <w:r>
        <w:rPr>
          <w:b/>
          <w:i/>
        </w:rPr>
        <w:fldChar w:fldCharType="end"/>
      </w:r>
      <w:r>
        <w:rPr>
          <w:b/>
          <w:i/>
        </w:rPr>
        <w:t xml:space="preserve"> </w:t>
      </w:r>
    </w:p>
    <w:p w14:paraId="1D9F4FC1" w14:textId="183FA39A" w:rsidR="007625E4" w:rsidRDefault="007625E4" w:rsidP="0012631B">
      <w:pPr>
        <w:pStyle w:val="a0"/>
        <w:spacing w:before="120" w:line="276" w:lineRule="auto"/>
        <w:jc w:val="left"/>
        <w:rPr>
          <w:b/>
          <w:i/>
        </w:rPr>
      </w:pPr>
      <w:r>
        <w:rPr>
          <w:b/>
          <w:i/>
        </w:rPr>
        <w:fldChar w:fldCharType="begin"/>
      </w:r>
      <w:r>
        <w:rPr>
          <w:b/>
          <w:i/>
        </w:rPr>
        <w:instrText xml:space="preserve"> REF _Ref118747994 \h </w:instrText>
      </w:r>
      <w:r>
        <w:rPr>
          <w:b/>
          <w:i/>
        </w:rPr>
      </w:r>
      <w:r>
        <w:rPr>
          <w:b/>
          <w:i/>
        </w:rPr>
        <w:fldChar w:fldCharType="separate"/>
      </w:r>
      <w:r w:rsidR="00B14DBC" w:rsidRPr="006704CC">
        <w:rPr>
          <w:b/>
          <w:i/>
        </w:rPr>
        <w:t xml:space="preserve">Observation </w:t>
      </w:r>
      <w:r w:rsidR="00B14DBC">
        <w:rPr>
          <w:b/>
          <w:i/>
          <w:noProof/>
        </w:rPr>
        <w:t>9</w:t>
      </w:r>
      <w:r w:rsidR="00B14DBC" w:rsidRPr="00901682">
        <w:rPr>
          <w:b/>
          <w:i/>
        </w:rPr>
        <w:t xml:space="preserve">: </w:t>
      </w:r>
      <w:r w:rsidR="00B14DBC" w:rsidRPr="00B327FA">
        <w:rPr>
          <w:b/>
          <w:i/>
        </w:rPr>
        <w:t xml:space="preserve">The </w:t>
      </w:r>
      <w:r w:rsidR="00B14DBC">
        <w:rPr>
          <w:b/>
          <w:i/>
        </w:rPr>
        <w:t xml:space="preserve">benefit of </w:t>
      </w:r>
      <w:r w:rsidR="00B14DBC" w:rsidRPr="00B327FA">
        <w:rPr>
          <w:b/>
          <w:i/>
        </w:rPr>
        <w:t>UE WUS s</w:t>
      </w:r>
      <w:r w:rsidR="00B14DBC">
        <w:rPr>
          <w:b/>
          <w:i/>
        </w:rPr>
        <w:t>cheme</w:t>
      </w:r>
      <w:r w:rsidR="00B14DBC" w:rsidRPr="00755E5D">
        <w:rPr>
          <w:b/>
          <w:i/>
        </w:rPr>
        <w:t xml:space="preserve"> to wake up a </w:t>
      </w:r>
      <w:proofErr w:type="spellStart"/>
      <w:r w:rsidR="00B14DBC" w:rsidRPr="00755E5D">
        <w:rPr>
          <w:b/>
          <w:i/>
        </w:rPr>
        <w:t>gNB</w:t>
      </w:r>
      <w:proofErr w:type="spellEnd"/>
      <w:r w:rsidR="00B14DBC" w:rsidRPr="00755E5D">
        <w:rPr>
          <w:b/>
          <w:i/>
        </w:rPr>
        <w:t xml:space="preserve"> in an energy saving state without reception of semi-static UL transmissions</w:t>
      </w:r>
      <w:r w:rsidR="00B14DBC" w:rsidRPr="00B327FA">
        <w:rPr>
          <w:b/>
          <w:i/>
        </w:rPr>
        <w:t xml:space="preserve"> </w:t>
      </w:r>
      <w:r w:rsidR="00B14DBC">
        <w:rPr>
          <w:b/>
          <w:i/>
        </w:rPr>
        <w:t>is limited and could be implemented by SR mechanism.</w:t>
      </w:r>
      <w:r>
        <w:rPr>
          <w:b/>
          <w:i/>
        </w:rPr>
        <w:fldChar w:fldCharType="end"/>
      </w:r>
    </w:p>
    <w:p w14:paraId="78B42BF8" w14:textId="67B9001B" w:rsidR="007625E4" w:rsidRDefault="007625E4" w:rsidP="0012631B">
      <w:pPr>
        <w:pStyle w:val="a0"/>
        <w:spacing w:before="120" w:line="276" w:lineRule="auto"/>
        <w:jc w:val="left"/>
        <w:rPr>
          <w:b/>
          <w:i/>
        </w:rPr>
      </w:pPr>
      <w:r>
        <w:rPr>
          <w:b/>
          <w:i/>
        </w:rPr>
        <w:fldChar w:fldCharType="begin"/>
      </w:r>
      <w:r>
        <w:rPr>
          <w:b/>
          <w:i/>
        </w:rPr>
        <w:instrText xml:space="preserve"> REF _Ref118747995 \h </w:instrText>
      </w:r>
      <w:r>
        <w:rPr>
          <w:b/>
          <w:i/>
        </w:rPr>
      </w:r>
      <w:r>
        <w:rPr>
          <w:b/>
          <w:i/>
        </w:rPr>
        <w:fldChar w:fldCharType="separate"/>
      </w:r>
      <w:r w:rsidR="00B14DBC" w:rsidRPr="006704CC">
        <w:rPr>
          <w:b/>
          <w:i/>
        </w:rPr>
        <w:t xml:space="preserve">Observation </w:t>
      </w:r>
      <w:r w:rsidR="00B14DBC">
        <w:rPr>
          <w:b/>
          <w:i/>
          <w:noProof/>
        </w:rPr>
        <w:t>10</w:t>
      </w:r>
      <w:r w:rsidR="00B14DBC" w:rsidRPr="00901682">
        <w:rPr>
          <w:b/>
          <w:i/>
        </w:rPr>
        <w:t xml:space="preserve">: </w:t>
      </w:r>
      <w:r w:rsidR="00B14DBC">
        <w:rPr>
          <w:b/>
          <w:i/>
        </w:rPr>
        <w:t>It is beneficial for network energy saving to support enhanced C-DRX at UE side.</w:t>
      </w:r>
      <w:r>
        <w:rPr>
          <w:b/>
          <w:i/>
        </w:rPr>
        <w:fldChar w:fldCharType="end"/>
      </w:r>
    </w:p>
    <w:p w14:paraId="5751DE98" w14:textId="24A8AAB1" w:rsidR="004868F2" w:rsidRDefault="007625E4" w:rsidP="0012631B">
      <w:pPr>
        <w:pStyle w:val="a0"/>
        <w:spacing w:before="120" w:line="276" w:lineRule="auto"/>
        <w:jc w:val="left"/>
        <w:rPr>
          <w:b/>
          <w:i/>
        </w:rPr>
      </w:pPr>
      <w:r>
        <w:rPr>
          <w:b/>
          <w:i/>
        </w:rPr>
        <w:lastRenderedPageBreak/>
        <w:fldChar w:fldCharType="begin"/>
      </w:r>
      <w:r>
        <w:rPr>
          <w:b/>
          <w:i/>
        </w:rPr>
        <w:instrText xml:space="preserve"> REF _Ref118747997 \h </w:instrText>
      </w:r>
      <w:r>
        <w:rPr>
          <w:b/>
          <w:i/>
        </w:rPr>
      </w:r>
      <w:r>
        <w:rPr>
          <w:b/>
          <w:i/>
        </w:rPr>
        <w:fldChar w:fldCharType="separate"/>
      </w:r>
      <w:r w:rsidR="00B14DBC" w:rsidRPr="00F423C2">
        <w:rPr>
          <w:b/>
          <w:i/>
        </w:rPr>
        <w:t xml:space="preserve">Observation </w:t>
      </w:r>
      <w:r w:rsidR="00B14DBC">
        <w:rPr>
          <w:b/>
          <w:i/>
          <w:noProof/>
        </w:rPr>
        <w:t>11</w:t>
      </w:r>
      <w:r w:rsidR="00B14DBC" w:rsidRPr="00F423C2">
        <w:rPr>
          <w:b/>
          <w:i/>
        </w:rPr>
        <w:t>:</w:t>
      </w:r>
      <w:r w:rsidR="00B14DBC">
        <w:rPr>
          <w:b/>
          <w:i/>
        </w:rPr>
        <w:t xml:space="preserve"> DTX/DRX can be achieved by implementation without introduction of DTX/DRX pattern at </w:t>
      </w:r>
      <w:proofErr w:type="spellStart"/>
      <w:r w:rsidR="00B14DBC">
        <w:rPr>
          <w:b/>
          <w:i/>
        </w:rPr>
        <w:t>gNB</w:t>
      </w:r>
      <w:proofErr w:type="spellEnd"/>
      <w:r w:rsidR="00B14DBC">
        <w:rPr>
          <w:b/>
          <w:i/>
        </w:rPr>
        <w:t xml:space="preserve"> side in spec.</w:t>
      </w:r>
      <w:r>
        <w:rPr>
          <w:b/>
          <w:i/>
        </w:rPr>
        <w:fldChar w:fldCharType="end"/>
      </w:r>
      <w:r w:rsidR="00B14DBC">
        <w:rPr>
          <w:b/>
          <w:i/>
        </w:rPr>
        <w:t xml:space="preserve"> </w:t>
      </w:r>
    </w:p>
    <w:p w14:paraId="2E0ECD96" w14:textId="0A711367" w:rsidR="004868F2" w:rsidRDefault="00573D3B" w:rsidP="0012631B">
      <w:pPr>
        <w:pStyle w:val="a0"/>
        <w:spacing w:before="120" w:line="276" w:lineRule="auto"/>
        <w:jc w:val="left"/>
        <w:rPr>
          <w:b/>
          <w:i/>
        </w:rPr>
      </w:pPr>
      <w:r>
        <w:rPr>
          <w:b/>
          <w:i/>
        </w:rPr>
        <w:fldChar w:fldCharType="begin"/>
      </w:r>
      <w:r>
        <w:rPr>
          <w:b/>
          <w:i/>
        </w:rPr>
        <w:instrText xml:space="preserve"> REF _Ref118748065 \h </w:instrText>
      </w:r>
      <w:r>
        <w:rPr>
          <w:b/>
          <w:i/>
        </w:rPr>
      </w:r>
      <w:r>
        <w:rPr>
          <w:b/>
          <w:i/>
        </w:rPr>
        <w:fldChar w:fldCharType="separate"/>
      </w:r>
      <w:r w:rsidR="00B14DBC" w:rsidRPr="008031F0">
        <w:rPr>
          <w:b/>
          <w:i/>
        </w:rPr>
        <w:t xml:space="preserve">Proposal </w:t>
      </w:r>
      <w:r w:rsidR="00B14DBC">
        <w:rPr>
          <w:b/>
          <w:i/>
          <w:noProof/>
        </w:rPr>
        <w:t>1</w:t>
      </w:r>
      <w:r w:rsidR="00B14DBC" w:rsidRPr="00157055">
        <w:rPr>
          <w:b/>
          <w:i/>
        </w:rPr>
        <w:t>:</w:t>
      </w:r>
      <w:r w:rsidR="00B14DBC" w:rsidRPr="008B073F">
        <w:rPr>
          <w:i/>
          <w:iCs/>
        </w:rPr>
        <w:t xml:space="preserve"> </w:t>
      </w:r>
      <w:r w:rsidR="00B14DBC">
        <w:rPr>
          <w:b/>
          <w:bCs/>
          <w:i/>
          <w:iCs/>
        </w:rPr>
        <w:t>It is recommended to support period adaptation of common signals and channels.</w:t>
      </w:r>
      <w:r>
        <w:rPr>
          <w:b/>
          <w:i/>
        </w:rPr>
        <w:fldChar w:fldCharType="end"/>
      </w:r>
      <w:r w:rsidR="00B14DBC">
        <w:rPr>
          <w:b/>
          <w:i/>
        </w:rPr>
        <w:t xml:space="preserve"> </w:t>
      </w:r>
    </w:p>
    <w:p w14:paraId="29039B66" w14:textId="49023F79" w:rsidR="004868F2" w:rsidRDefault="004868F2" w:rsidP="0012631B">
      <w:pPr>
        <w:pStyle w:val="a0"/>
        <w:spacing w:before="120" w:line="276" w:lineRule="auto"/>
        <w:jc w:val="left"/>
        <w:rPr>
          <w:b/>
          <w:i/>
        </w:rPr>
      </w:pPr>
      <w:r>
        <w:rPr>
          <w:b/>
          <w:i/>
        </w:rPr>
        <w:fldChar w:fldCharType="begin"/>
      </w:r>
      <w:r>
        <w:rPr>
          <w:b/>
          <w:i/>
        </w:rPr>
        <w:instrText xml:space="preserve"> REF _Ref115252349 \h </w:instrText>
      </w:r>
      <w:r>
        <w:rPr>
          <w:b/>
          <w:i/>
        </w:rPr>
      </w:r>
      <w:r>
        <w:rPr>
          <w:b/>
          <w:i/>
        </w:rPr>
        <w:fldChar w:fldCharType="separate"/>
      </w:r>
      <w:r w:rsidR="00B14DBC" w:rsidRPr="0012631B">
        <w:rPr>
          <w:b/>
          <w:i/>
          <w:szCs w:val="20"/>
          <w:lang w:val="en-GB"/>
        </w:rPr>
        <w:t xml:space="preserve">Proposal </w:t>
      </w:r>
      <w:r w:rsidR="00B14DBC">
        <w:rPr>
          <w:b/>
          <w:i/>
          <w:noProof/>
          <w:szCs w:val="20"/>
          <w:lang w:val="en-GB"/>
        </w:rPr>
        <w:t>2</w:t>
      </w:r>
      <w:r w:rsidR="00B14DBC" w:rsidRPr="00157055">
        <w:rPr>
          <w:b/>
          <w:i/>
        </w:rPr>
        <w:t xml:space="preserve">: </w:t>
      </w:r>
      <w:r w:rsidR="00B14DBC">
        <w:rPr>
          <w:b/>
          <w:i/>
        </w:rPr>
        <w:t>Support period adaptation of common signals and channels and capture the following in TR:</w:t>
      </w:r>
      <w:r>
        <w:rPr>
          <w:b/>
          <w:i/>
        </w:rPr>
        <w:fldChar w:fldCharType="end"/>
      </w:r>
    </w:p>
    <w:p w14:paraId="23BF1789" w14:textId="77777777" w:rsidR="00095E99" w:rsidRPr="00447499" w:rsidRDefault="00095E99" w:rsidP="00095E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Dynamic/Flexible </w:t>
      </w:r>
      <w:r>
        <w:rPr>
          <w:rFonts w:ascii="Times New Roman" w:hAnsi="Times New Roman"/>
          <w:b/>
          <w:i/>
          <w:sz w:val="20"/>
          <w:szCs w:val="20"/>
        </w:rPr>
        <w:t xml:space="preserve">period </w:t>
      </w:r>
      <w:r w:rsidRPr="00447499">
        <w:rPr>
          <w:rFonts w:ascii="Times New Roman" w:hAnsi="Times New Roman"/>
          <w:b/>
          <w:i/>
          <w:sz w:val="20"/>
          <w:szCs w:val="20"/>
        </w:rPr>
        <w:t>adaptation of D</w:t>
      </w:r>
      <w:r>
        <w:rPr>
          <w:rFonts w:ascii="Times New Roman" w:hAnsi="Times New Roman"/>
          <w:b/>
          <w:i/>
          <w:sz w:val="20"/>
          <w:szCs w:val="20"/>
        </w:rPr>
        <w:t>L</w:t>
      </w:r>
      <w:r w:rsidRPr="00447499">
        <w:rPr>
          <w:rFonts w:ascii="Times New Roman" w:hAnsi="Times New Roman"/>
          <w:b/>
          <w:i/>
          <w:sz w:val="20"/>
          <w:szCs w:val="20"/>
        </w:rPr>
        <w:t xml:space="preserve"> and/or UL common signals and channels triggered by gNB (e.g., from normal period to long period when gNB becomes inactive state) or UE WUS (e.g., from long period to normal period when needed);</w:t>
      </w:r>
    </w:p>
    <w:p w14:paraId="74F6B50A" w14:textId="77777777" w:rsidR="00095E99" w:rsidRDefault="00095E99" w:rsidP="00095E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especially when gNB is in </w:t>
      </w:r>
      <w:r>
        <w:rPr>
          <w:rFonts w:ascii="Times New Roman" w:hAnsi="Times New Roman"/>
          <w:b/>
          <w:i/>
          <w:sz w:val="20"/>
          <w:szCs w:val="20"/>
        </w:rPr>
        <w:t xml:space="preserve">an </w:t>
      </w:r>
      <w:r w:rsidRPr="00447499">
        <w:rPr>
          <w:rFonts w:ascii="Times New Roman" w:hAnsi="Times New Roman"/>
          <w:b/>
          <w:i/>
          <w:sz w:val="20"/>
          <w:szCs w:val="20"/>
        </w:rPr>
        <w:t>inactive state;</w:t>
      </w:r>
    </w:p>
    <w:p w14:paraId="378C2B68" w14:textId="77777777" w:rsidR="00095E99" w:rsidRDefault="00095E99" w:rsidP="00095E99">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S</w:t>
      </w:r>
      <w:r w:rsidRPr="003D7F91">
        <w:rPr>
          <w:rFonts w:ascii="Times New Roman" w:hAnsi="Times New Roman"/>
          <w:b/>
          <w:i/>
          <w:sz w:val="20"/>
          <w:szCs w:val="20"/>
        </w:rPr>
        <w:t>pec impact:</w:t>
      </w:r>
    </w:p>
    <w:p w14:paraId="176A087B" w14:textId="77777777" w:rsidR="00095E99" w:rsidRPr="009F6C94" w:rsidRDefault="00095E99" w:rsidP="00095E99">
      <w:pPr>
        <w:pStyle w:val="a7"/>
        <w:numPr>
          <w:ilvl w:val="1"/>
          <w:numId w:val="30"/>
        </w:numPr>
        <w:spacing w:before="60" w:after="0"/>
        <w:jc w:val="both"/>
        <w:rPr>
          <w:rFonts w:eastAsiaTheme="minorEastAsia"/>
          <w:b/>
          <w:bCs/>
          <w:i/>
          <w:iCs/>
          <w:lang w:eastAsia="zh-CN"/>
        </w:rPr>
      </w:pPr>
      <w:r w:rsidRPr="009F6C94">
        <w:rPr>
          <w:rFonts w:eastAsiaTheme="minorEastAsia"/>
          <w:b/>
          <w:bCs/>
          <w:i/>
          <w:iCs/>
          <w:lang w:eastAsia="zh-CN"/>
        </w:rPr>
        <w:t>How to signal the adaptation of common signals and channels.</w:t>
      </w:r>
    </w:p>
    <w:p w14:paraId="59D40609" w14:textId="77777777" w:rsidR="00095E99" w:rsidRPr="009F6C94" w:rsidRDefault="00095E99" w:rsidP="00095E99">
      <w:pPr>
        <w:pStyle w:val="a7"/>
        <w:numPr>
          <w:ilvl w:val="1"/>
          <w:numId w:val="30"/>
        </w:numPr>
        <w:spacing w:before="60" w:after="0"/>
        <w:jc w:val="both"/>
        <w:rPr>
          <w:rFonts w:eastAsiaTheme="minorEastAsia"/>
          <w:b/>
          <w:bCs/>
          <w:i/>
          <w:iCs/>
          <w:lang w:eastAsia="zh-CN"/>
        </w:rPr>
      </w:pPr>
      <w:r w:rsidRPr="009F6C94">
        <w:rPr>
          <w:rFonts w:eastAsiaTheme="minorEastAsia"/>
          <w:b/>
          <w:bCs/>
          <w:i/>
          <w:iCs/>
          <w:lang w:eastAsia="zh-CN"/>
        </w:rPr>
        <w:t xml:space="preserve">UE behaviour changes with the adaptation, such as initial access, measurements, RRM and mobility. </w:t>
      </w:r>
    </w:p>
    <w:p w14:paraId="35F87FAE" w14:textId="77777777" w:rsidR="00095E99" w:rsidRPr="009F6C94" w:rsidRDefault="00095E99" w:rsidP="00095E99">
      <w:pPr>
        <w:pStyle w:val="a7"/>
        <w:numPr>
          <w:ilvl w:val="1"/>
          <w:numId w:val="30"/>
        </w:numPr>
        <w:spacing w:before="60" w:after="0"/>
        <w:jc w:val="both"/>
        <w:rPr>
          <w:rFonts w:eastAsiaTheme="minorEastAsia"/>
          <w:b/>
          <w:bCs/>
          <w:i/>
          <w:iCs/>
        </w:rPr>
      </w:pPr>
      <w:r w:rsidRPr="009F6C94">
        <w:rPr>
          <w:rFonts w:eastAsiaTheme="minorEastAsia"/>
          <w:b/>
          <w:bCs/>
          <w:i/>
          <w:iCs/>
          <w:lang w:eastAsia="zh-CN"/>
        </w:rPr>
        <w:t>WUS channel and procedure design to trigger the adaptation.</w:t>
      </w:r>
    </w:p>
    <w:p w14:paraId="55A73B3F" w14:textId="4D711CD6" w:rsidR="00095E99" w:rsidRPr="00447499" w:rsidRDefault="00095E99" w:rsidP="00755E5D">
      <w:r>
        <w:rPr>
          <w:b/>
          <w:i/>
          <w:szCs w:val="20"/>
        </w:rPr>
        <w:fldChar w:fldCharType="begin"/>
      </w:r>
      <w:r>
        <w:rPr>
          <w:b/>
          <w:i/>
          <w:szCs w:val="20"/>
        </w:rPr>
        <w:instrText xml:space="preserve"> REF _Ref118748687 \h </w:instrText>
      </w:r>
      <w:r>
        <w:rPr>
          <w:b/>
          <w:i/>
          <w:szCs w:val="20"/>
        </w:rPr>
      </w:r>
      <w:r>
        <w:rPr>
          <w:b/>
          <w:i/>
          <w:szCs w:val="20"/>
        </w:rPr>
        <w:fldChar w:fldCharType="separate"/>
      </w:r>
      <w:r w:rsidR="00B14DBC" w:rsidRPr="008031F0">
        <w:rPr>
          <w:b/>
          <w:i/>
        </w:rPr>
        <w:t xml:space="preserve">Proposal </w:t>
      </w:r>
      <w:r w:rsidR="00B14DBC">
        <w:rPr>
          <w:b/>
          <w:i/>
          <w:noProof/>
        </w:rPr>
        <w:t>3</w:t>
      </w:r>
      <w:r w:rsidR="00B14DBC" w:rsidRPr="00157055">
        <w:rPr>
          <w:b/>
          <w:i/>
        </w:rPr>
        <w:t>:</w:t>
      </w:r>
      <w:r w:rsidR="00B14DBC" w:rsidRPr="008B073F">
        <w:rPr>
          <w:i/>
          <w:iCs/>
        </w:rPr>
        <w:t xml:space="preserve"> </w:t>
      </w:r>
      <w:r w:rsidR="00B14DBC">
        <w:rPr>
          <w:b/>
          <w:bCs/>
          <w:i/>
          <w:iCs/>
        </w:rPr>
        <w:t xml:space="preserve">It is recommended to support </w:t>
      </w:r>
      <w:r w:rsidR="00B14DBC" w:rsidRPr="00755E5D">
        <w:rPr>
          <w:b/>
          <w:bCs/>
          <w:i/>
          <w:iCs/>
        </w:rPr>
        <w:t>UE wake up signal (WUS)</w:t>
      </w:r>
      <w:r w:rsidR="00B14DBC">
        <w:rPr>
          <w:b/>
          <w:bCs/>
          <w:i/>
          <w:iCs/>
        </w:rPr>
        <w:t xml:space="preserve"> that</w:t>
      </w:r>
      <w:r w:rsidR="00B14DBC" w:rsidRPr="00755E5D">
        <w:rPr>
          <w:b/>
          <w:bCs/>
          <w:i/>
          <w:iCs/>
        </w:rPr>
        <w:t xml:space="preserve"> is used to wake up a </w:t>
      </w:r>
      <w:proofErr w:type="spellStart"/>
      <w:r w:rsidR="00B14DBC" w:rsidRPr="00755E5D">
        <w:rPr>
          <w:b/>
          <w:bCs/>
          <w:i/>
          <w:iCs/>
        </w:rPr>
        <w:t>gNB</w:t>
      </w:r>
      <w:proofErr w:type="spellEnd"/>
      <w:r w:rsidR="00B14DBC" w:rsidRPr="00755E5D">
        <w:rPr>
          <w:b/>
          <w:bCs/>
          <w:i/>
          <w:iCs/>
        </w:rPr>
        <w:t xml:space="preserve"> in an energy saving state without DL transmission including SSB/SIB1 and UL reception including RACH monitoring</w:t>
      </w:r>
      <w:r w:rsidR="00B14DBC">
        <w:rPr>
          <w:b/>
          <w:bCs/>
          <w:i/>
          <w:iCs/>
        </w:rPr>
        <w:t>.</w:t>
      </w:r>
      <w:r>
        <w:rPr>
          <w:b/>
          <w:i/>
          <w:szCs w:val="20"/>
        </w:rPr>
        <w:fldChar w:fldCharType="end"/>
      </w:r>
    </w:p>
    <w:p w14:paraId="1F33A3DB" w14:textId="00DD84B7" w:rsidR="004868F2" w:rsidRDefault="004868F2" w:rsidP="0012631B">
      <w:pPr>
        <w:pStyle w:val="a0"/>
        <w:spacing w:before="120" w:line="276" w:lineRule="auto"/>
        <w:jc w:val="left"/>
        <w:rPr>
          <w:b/>
          <w:i/>
        </w:rPr>
      </w:pPr>
      <w:r>
        <w:rPr>
          <w:b/>
          <w:i/>
        </w:rPr>
        <w:fldChar w:fldCharType="begin"/>
      </w:r>
      <w:r>
        <w:rPr>
          <w:b/>
          <w:i/>
        </w:rPr>
        <w:instrText xml:space="preserve"> REF _Ref115454405 \h </w:instrText>
      </w:r>
      <w:r>
        <w:rPr>
          <w:b/>
          <w:i/>
        </w:rPr>
      </w:r>
      <w:r>
        <w:rPr>
          <w:b/>
          <w:i/>
        </w:rPr>
        <w:fldChar w:fldCharType="separate"/>
      </w:r>
      <w:r w:rsidR="00B14DBC" w:rsidRPr="0012631B">
        <w:rPr>
          <w:b/>
          <w:i/>
          <w:szCs w:val="20"/>
          <w:lang w:val="en-GB"/>
        </w:rPr>
        <w:t xml:space="preserve">Proposal </w:t>
      </w:r>
      <w:r w:rsidR="00B14DBC">
        <w:rPr>
          <w:b/>
          <w:i/>
          <w:noProof/>
          <w:szCs w:val="20"/>
          <w:lang w:val="en-GB"/>
        </w:rPr>
        <w:t>4</w:t>
      </w:r>
      <w:r w:rsidR="00B14DBC" w:rsidRPr="00157055">
        <w:rPr>
          <w:b/>
          <w:i/>
        </w:rPr>
        <w:t xml:space="preserve">: </w:t>
      </w:r>
      <w:r w:rsidR="00B14DBC">
        <w:rPr>
          <w:b/>
          <w:i/>
        </w:rPr>
        <w:t xml:space="preserve">Support wake up of </w:t>
      </w:r>
      <w:proofErr w:type="spellStart"/>
      <w:r w:rsidR="00B14DBC">
        <w:rPr>
          <w:b/>
          <w:i/>
        </w:rPr>
        <w:t>gNB</w:t>
      </w:r>
      <w:proofErr w:type="spellEnd"/>
      <w:r w:rsidR="00B14DBC">
        <w:rPr>
          <w:b/>
          <w:i/>
        </w:rPr>
        <w:t xml:space="preserve"> by UE WUS and capture the following in TR:</w:t>
      </w:r>
      <w:r>
        <w:rPr>
          <w:b/>
          <w:i/>
        </w:rPr>
        <w:fldChar w:fldCharType="end"/>
      </w:r>
    </w:p>
    <w:p w14:paraId="53492529" w14:textId="77777777" w:rsidR="00095E99" w:rsidRPr="009F6C94" w:rsidRDefault="00095E99" w:rsidP="00095E99">
      <w:pPr>
        <w:pStyle w:val="af7"/>
        <w:numPr>
          <w:ilvl w:val="0"/>
          <w:numId w:val="30"/>
        </w:numPr>
        <w:spacing w:after="120"/>
        <w:ind w:firstLineChars="0"/>
        <w:rPr>
          <w:b/>
          <w:i/>
          <w:szCs w:val="20"/>
        </w:rPr>
      </w:pPr>
      <w:r w:rsidRPr="00447499">
        <w:rPr>
          <w:rFonts w:ascii="Times New Roman" w:hAnsi="Times New Roman"/>
          <w:b/>
          <w:i/>
          <w:sz w:val="20"/>
          <w:szCs w:val="20"/>
        </w:rPr>
        <w:t xml:space="preserve">Technique description: </w:t>
      </w:r>
      <w:r w:rsidRPr="009F6C94">
        <w:rPr>
          <w:rFonts w:ascii="Times New Roman" w:hAnsi="Times New Roman"/>
          <w:b/>
          <w:i/>
          <w:sz w:val="20"/>
          <w:szCs w:val="20"/>
        </w:rPr>
        <w:t>UE WUS is used to wake up a gNB in an energy saving state without DL transmission including SSB/SIB1 and UL reception including RACH monitoring (i.e., cell off/inactive period), or with sparse SSB/SIB1 transmission and RACH monitoring (e.g. 160ms)</w:t>
      </w:r>
    </w:p>
    <w:p w14:paraId="38236CD0" w14:textId="77777777" w:rsidR="00095E99" w:rsidRDefault="00095E99" w:rsidP="00095E99">
      <w:pPr>
        <w:pStyle w:val="af7"/>
        <w:numPr>
          <w:ilvl w:val="1"/>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is mainly applied to </w:t>
      </w:r>
      <w:proofErr w:type="spellStart"/>
      <w:r>
        <w:rPr>
          <w:rFonts w:ascii="Times New Roman" w:hAnsi="Times New Roman"/>
          <w:b/>
          <w:i/>
          <w:sz w:val="20"/>
          <w:szCs w:val="20"/>
        </w:rPr>
        <w:t>RRC_idle</w:t>
      </w:r>
      <w:proofErr w:type="spellEnd"/>
      <w:r>
        <w:rPr>
          <w:rFonts w:ascii="Times New Roman" w:hAnsi="Times New Roman"/>
          <w:b/>
          <w:i/>
          <w:sz w:val="20"/>
          <w:szCs w:val="20"/>
        </w:rPr>
        <w:t xml:space="preserve">/inactive UEs and can be applied to </w:t>
      </w:r>
      <w:proofErr w:type="spellStart"/>
      <w:r>
        <w:rPr>
          <w:rFonts w:ascii="Times New Roman" w:hAnsi="Times New Roman"/>
          <w:b/>
          <w:i/>
          <w:sz w:val="20"/>
          <w:szCs w:val="20"/>
        </w:rPr>
        <w:t>RRC_connected</w:t>
      </w:r>
      <w:proofErr w:type="spellEnd"/>
      <w:r>
        <w:rPr>
          <w:rFonts w:ascii="Times New Roman" w:hAnsi="Times New Roman"/>
          <w:b/>
          <w:i/>
          <w:sz w:val="20"/>
          <w:szCs w:val="20"/>
        </w:rPr>
        <w:t xml:space="preserve"> UEs as well</w:t>
      </w:r>
    </w:p>
    <w:p w14:paraId="42123603" w14:textId="77777777" w:rsidR="00095E99" w:rsidRPr="009F6C94" w:rsidRDefault="00095E99" w:rsidP="00095E99">
      <w:pPr>
        <w:pStyle w:val="af7"/>
        <w:numPr>
          <w:ilvl w:val="1"/>
          <w:numId w:val="30"/>
        </w:numPr>
        <w:spacing w:after="120"/>
        <w:ind w:firstLineChars="0"/>
        <w:rPr>
          <w:b/>
          <w:i/>
          <w:szCs w:val="20"/>
        </w:rPr>
      </w:pPr>
      <w:r w:rsidRPr="009F6C94">
        <w:rPr>
          <w:rFonts w:ascii="Times New Roman" w:hAnsi="Times New Roman"/>
          <w:b/>
          <w:i/>
          <w:sz w:val="20"/>
          <w:szCs w:val="20"/>
        </w:rPr>
        <w:t>UE may send WUS when moving to the coverage of this energy saving cell or there is need for fast access/synchronization/measurement</w:t>
      </w:r>
    </w:p>
    <w:p w14:paraId="4FAEF1BF" w14:textId="77777777" w:rsidR="00095E99" w:rsidRPr="009F6C94" w:rsidRDefault="00095E99" w:rsidP="00095E99">
      <w:pPr>
        <w:pStyle w:val="af7"/>
        <w:numPr>
          <w:ilvl w:val="1"/>
          <w:numId w:val="30"/>
        </w:numPr>
        <w:spacing w:after="120"/>
        <w:ind w:firstLineChars="0"/>
        <w:rPr>
          <w:b/>
          <w:i/>
          <w:szCs w:val="20"/>
        </w:rPr>
      </w:pPr>
      <w:r w:rsidRPr="009F6C94">
        <w:rPr>
          <w:rFonts w:ascii="Times New Roman" w:hAnsi="Times New Roman"/>
          <w:b/>
          <w:i/>
          <w:sz w:val="20"/>
          <w:szCs w:val="20"/>
        </w:rPr>
        <w:t xml:space="preserve">The WUS may trigger </w:t>
      </w:r>
      <w:proofErr w:type="spellStart"/>
      <w:r w:rsidRPr="009F6C94">
        <w:rPr>
          <w:rFonts w:ascii="Times New Roman" w:hAnsi="Times New Roman"/>
          <w:b/>
          <w:i/>
          <w:sz w:val="20"/>
          <w:szCs w:val="20"/>
        </w:rPr>
        <w:t>gNB’s</w:t>
      </w:r>
      <w:proofErr w:type="spellEnd"/>
      <w:r w:rsidRPr="009F6C94">
        <w:rPr>
          <w:rFonts w:ascii="Times New Roman" w:hAnsi="Times New Roman"/>
          <w:b/>
          <w:i/>
          <w:sz w:val="20"/>
          <w:szCs w:val="20"/>
        </w:rPr>
        <w:t xml:space="preserve"> normal operation, i.e. normal SSB/SIB1 transmission and RACH monitoring (e.g. 20ms)</w:t>
      </w:r>
    </w:p>
    <w:p w14:paraId="057D125E" w14:textId="77777777" w:rsidR="00095E99" w:rsidRDefault="00095E99" w:rsidP="00095E99">
      <w:pPr>
        <w:pStyle w:val="af7"/>
        <w:numPr>
          <w:ilvl w:val="1"/>
          <w:numId w:val="30"/>
        </w:numPr>
        <w:spacing w:after="120"/>
        <w:ind w:firstLineChars="0"/>
        <w:rPr>
          <w:rFonts w:ascii="Times New Roman" w:hAnsi="Times New Roman"/>
          <w:b/>
          <w:i/>
          <w:sz w:val="20"/>
          <w:szCs w:val="20"/>
        </w:rPr>
      </w:pPr>
      <w:r w:rsidRPr="009F6C94">
        <w:rPr>
          <w:rFonts w:ascii="Times New Roman" w:hAnsi="Times New Roman"/>
          <w:b/>
          <w:i/>
          <w:sz w:val="20"/>
          <w:szCs w:val="20"/>
        </w:rPr>
        <w:t>UE reads SSB/SIB1 and perform random access if applicable after transmitting WUS</w:t>
      </w:r>
    </w:p>
    <w:p w14:paraId="2A365BCB" w14:textId="77777777" w:rsidR="00095E99" w:rsidRPr="00447499" w:rsidRDefault="00095E99" w:rsidP="00095E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This technique is beneficial for network energy saving without </w:t>
      </w:r>
      <w:r>
        <w:rPr>
          <w:rFonts w:ascii="Times New Roman" w:hAnsi="Times New Roman"/>
          <w:b/>
          <w:i/>
          <w:sz w:val="20"/>
          <w:szCs w:val="20"/>
        </w:rPr>
        <w:t xml:space="preserve">significant </w:t>
      </w:r>
      <w:r w:rsidRPr="00447499">
        <w:rPr>
          <w:rFonts w:ascii="Times New Roman" w:hAnsi="Times New Roman"/>
          <w:b/>
          <w:i/>
          <w:sz w:val="20"/>
          <w:szCs w:val="20"/>
        </w:rPr>
        <w:t>loss of UE performance;</w:t>
      </w:r>
    </w:p>
    <w:p w14:paraId="026C44B4" w14:textId="77777777" w:rsidR="00095E99" w:rsidRDefault="00095E99" w:rsidP="00095E99">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pec impact:</w:t>
      </w:r>
    </w:p>
    <w:p w14:paraId="0E946B96" w14:textId="77777777" w:rsidR="00095E99" w:rsidRPr="009F6C94" w:rsidRDefault="00095E99" w:rsidP="00095E99">
      <w:pPr>
        <w:pStyle w:val="a7"/>
        <w:numPr>
          <w:ilvl w:val="1"/>
          <w:numId w:val="30"/>
        </w:numPr>
        <w:spacing w:before="60" w:after="0"/>
        <w:jc w:val="both"/>
        <w:rPr>
          <w:rFonts w:eastAsiaTheme="minorEastAsia"/>
          <w:b/>
          <w:bCs/>
          <w:i/>
          <w:iCs/>
          <w:lang w:eastAsia="zh-CN"/>
        </w:rPr>
      </w:pPr>
      <w:r w:rsidRPr="009F6C94">
        <w:rPr>
          <w:rFonts w:eastAsiaTheme="minorEastAsia"/>
          <w:b/>
          <w:bCs/>
          <w:i/>
          <w:iCs/>
          <w:szCs w:val="24"/>
          <w:lang w:val="en-US" w:eastAsia="zh-CN"/>
        </w:rPr>
        <w:t>UE WUS signal design, e.g., sequence type, sequence length and etc.</w:t>
      </w:r>
    </w:p>
    <w:p w14:paraId="6EF003D4" w14:textId="77777777" w:rsidR="00095E99" w:rsidRPr="009F6C94" w:rsidRDefault="00095E99" w:rsidP="00095E99">
      <w:pPr>
        <w:pStyle w:val="a7"/>
        <w:numPr>
          <w:ilvl w:val="1"/>
          <w:numId w:val="30"/>
        </w:numPr>
        <w:spacing w:before="60" w:after="0"/>
        <w:jc w:val="both"/>
        <w:rPr>
          <w:rFonts w:eastAsiaTheme="minorEastAsia"/>
          <w:b/>
          <w:bCs/>
          <w:i/>
          <w:iCs/>
          <w:lang w:eastAsia="zh-CN"/>
        </w:rPr>
      </w:pPr>
      <w:r w:rsidRPr="009F6C94">
        <w:rPr>
          <w:rFonts w:eastAsiaTheme="minorEastAsia"/>
          <w:b/>
          <w:bCs/>
          <w:i/>
          <w:iCs/>
          <w:lang w:eastAsia="zh-CN"/>
        </w:rPr>
        <w:t>UE WUS configuration design, e.g., time resource, frequency resource, power and etc.</w:t>
      </w:r>
    </w:p>
    <w:p w14:paraId="08CFBE8D" w14:textId="77777777" w:rsidR="00095E99" w:rsidRPr="009F6C94" w:rsidRDefault="00095E99" w:rsidP="00095E99">
      <w:pPr>
        <w:pStyle w:val="a7"/>
        <w:numPr>
          <w:ilvl w:val="1"/>
          <w:numId w:val="30"/>
        </w:numPr>
        <w:spacing w:before="60" w:after="0"/>
        <w:jc w:val="both"/>
        <w:rPr>
          <w:rFonts w:eastAsiaTheme="minorEastAsia"/>
          <w:b/>
          <w:bCs/>
          <w:i/>
          <w:iCs/>
        </w:rPr>
      </w:pPr>
      <w:r w:rsidRPr="009F6C94">
        <w:rPr>
          <w:rFonts w:eastAsiaTheme="minorEastAsia"/>
          <w:b/>
          <w:bCs/>
          <w:i/>
          <w:iCs/>
          <w:lang w:eastAsia="zh-CN"/>
        </w:rPr>
        <w:t>UE WUS procedure design, e.g., trigger to send WUS, power control and etc.</w:t>
      </w:r>
    </w:p>
    <w:p w14:paraId="01AAE0A2" w14:textId="5448D248" w:rsidR="004868F2" w:rsidRDefault="00095E99" w:rsidP="0012631B">
      <w:pPr>
        <w:pStyle w:val="a0"/>
        <w:spacing w:before="120" w:line="276" w:lineRule="auto"/>
        <w:jc w:val="left"/>
        <w:rPr>
          <w:b/>
          <w:i/>
        </w:rPr>
      </w:pPr>
      <w:r>
        <w:rPr>
          <w:rFonts w:ascii="Calibri" w:eastAsia="宋体" w:hAnsi="Calibri"/>
          <w:b/>
          <w:i/>
          <w:kern w:val="2"/>
          <w:sz w:val="21"/>
          <w:szCs w:val="20"/>
          <w:lang w:val="en-GB" w:eastAsia="zh-CN"/>
        </w:rPr>
        <w:fldChar w:fldCharType="begin"/>
      </w:r>
      <w:r>
        <w:rPr>
          <w:b/>
          <w:i/>
          <w:szCs w:val="20"/>
        </w:rPr>
        <w:instrText xml:space="preserve"> REF _Ref118748720 \h </w:instrText>
      </w:r>
      <w:r>
        <w:rPr>
          <w:rFonts w:ascii="Calibri" w:eastAsia="宋体" w:hAnsi="Calibri"/>
          <w:b/>
          <w:i/>
          <w:kern w:val="2"/>
          <w:sz w:val="21"/>
          <w:szCs w:val="20"/>
          <w:lang w:val="en-GB" w:eastAsia="zh-CN"/>
        </w:rPr>
      </w:r>
      <w:r>
        <w:rPr>
          <w:rFonts w:ascii="Calibri" w:eastAsia="宋体" w:hAnsi="Calibri"/>
          <w:b/>
          <w:i/>
          <w:kern w:val="2"/>
          <w:sz w:val="21"/>
          <w:szCs w:val="20"/>
          <w:lang w:val="en-GB" w:eastAsia="zh-CN"/>
        </w:rPr>
        <w:fldChar w:fldCharType="separate"/>
      </w:r>
      <w:r w:rsidR="00B14DBC" w:rsidRPr="008031F0">
        <w:rPr>
          <w:b/>
          <w:i/>
        </w:rPr>
        <w:t xml:space="preserve">Proposal </w:t>
      </w:r>
      <w:r w:rsidR="00B14DBC">
        <w:rPr>
          <w:b/>
          <w:i/>
          <w:noProof/>
        </w:rPr>
        <w:t>5</w:t>
      </w:r>
      <w:r w:rsidR="00B14DBC" w:rsidRPr="00157055">
        <w:rPr>
          <w:b/>
          <w:i/>
        </w:rPr>
        <w:t>:</w:t>
      </w:r>
      <w:r w:rsidR="00B14DBC" w:rsidRPr="008B073F">
        <w:rPr>
          <w:i/>
          <w:iCs/>
        </w:rPr>
        <w:t xml:space="preserve"> </w:t>
      </w:r>
      <w:r w:rsidR="00B14DBC">
        <w:rPr>
          <w:b/>
          <w:bCs/>
          <w:i/>
          <w:iCs/>
        </w:rPr>
        <w:t xml:space="preserve">It is recommended to </w:t>
      </w:r>
      <w:r w:rsidR="00B14DBC">
        <w:rPr>
          <w:b/>
          <w:i/>
        </w:rPr>
        <w:t>support enhanced C-DRX at UE side.</w:t>
      </w:r>
      <w:r>
        <w:rPr>
          <w:rFonts w:ascii="Calibri" w:eastAsia="宋体" w:hAnsi="Calibri"/>
          <w:b/>
          <w:i/>
          <w:kern w:val="2"/>
          <w:sz w:val="21"/>
          <w:szCs w:val="20"/>
          <w:lang w:val="en-GB" w:eastAsia="zh-CN"/>
        </w:rPr>
        <w:fldChar w:fldCharType="end"/>
      </w:r>
      <w:r w:rsidR="00B817A9">
        <w:rPr>
          <w:b/>
          <w:i/>
        </w:rPr>
        <w:fldChar w:fldCharType="begin"/>
      </w:r>
      <w:r w:rsidR="00B817A9">
        <w:rPr>
          <w:b/>
          <w:i/>
        </w:rPr>
        <w:instrText xml:space="preserve"> REF _Ref118377674 \h </w:instrText>
      </w:r>
      <w:r w:rsidR="00B817A9">
        <w:rPr>
          <w:b/>
          <w:i/>
        </w:rPr>
      </w:r>
      <w:r w:rsidR="00B817A9">
        <w:rPr>
          <w:b/>
          <w:i/>
        </w:rPr>
        <w:fldChar w:fldCharType="separate"/>
      </w:r>
      <w:r w:rsidR="00B14DBC">
        <w:rPr>
          <w:rFonts w:eastAsia="宋体" w:hint="eastAsia"/>
          <w:bCs/>
          <w:i/>
          <w:lang w:eastAsia="zh-CN"/>
        </w:rPr>
        <w:t>错误</w:t>
      </w:r>
      <w:r w:rsidR="00B14DBC">
        <w:rPr>
          <w:rFonts w:eastAsia="宋体" w:hint="eastAsia"/>
          <w:bCs/>
          <w:i/>
          <w:lang w:eastAsia="zh-CN"/>
        </w:rPr>
        <w:t>!</w:t>
      </w:r>
      <w:r w:rsidR="00B14DBC">
        <w:rPr>
          <w:rFonts w:eastAsia="宋体" w:hint="eastAsia"/>
          <w:bCs/>
          <w:i/>
          <w:lang w:eastAsia="zh-CN"/>
        </w:rPr>
        <w:t>未找到引用源。</w:t>
      </w:r>
      <w:r w:rsidR="00B817A9">
        <w:rPr>
          <w:b/>
          <w:i/>
        </w:rPr>
        <w:fldChar w:fldCharType="end"/>
      </w:r>
    </w:p>
    <w:p w14:paraId="695907FC" w14:textId="676F6D95" w:rsidR="00B817A9" w:rsidRDefault="00B817A9" w:rsidP="0012631B">
      <w:pPr>
        <w:pStyle w:val="a0"/>
        <w:spacing w:before="120" w:line="276" w:lineRule="auto"/>
        <w:jc w:val="left"/>
        <w:rPr>
          <w:b/>
          <w:i/>
        </w:rPr>
      </w:pPr>
      <w:r>
        <w:rPr>
          <w:b/>
          <w:i/>
        </w:rPr>
        <w:fldChar w:fldCharType="begin"/>
      </w:r>
      <w:r>
        <w:rPr>
          <w:b/>
          <w:i/>
        </w:rPr>
        <w:instrText xml:space="preserve"> REF _Ref118377680 \h </w:instrText>
      </w:r>
      <w:r>
        <w:rPr>
          <w:b/>
          <w:i/>
        </w:rPr>
      </w:r>
      <w:r>
        <w:rPr>
          <w:b/>
          <w:i/>
        </w:rPr>
        <w:fldChar w:fldCharType="separate"/>
      </w:r>
      <w:r w:rsidR="00B14DBC" w:rsidRPr="0012631B">
        <w:rPr>
          <w:b/>
          <w:i/>
          <w:szCs w:val="20"/>
          <w:lang w:val="en-GB"/>
        </w:rPr>
        <w:t xml:space="preserve">Proposal </w:t>
      </w:r>
      <w:r w:rsidR="00B14DBC">
        <w:rPr>
          <w:b/>
          <w:i/>
          <w:noProof/>
          <w:szCs w:val="20"/>
          <w:lang w:val="en-GB"/>
        </w:rPr>
        <w:t>6</w:t>
      </w:r>
      <w:r w:rsidR="00B14DBC" w:rsidRPr="00157055">
        <w:rPr>
          <w:b/>
          <w:i/>
        </w:rPr>
        <w:t xml:space="preserve">: </w:t>
      </w:r>
      <w:r w:rsidR="00B14DBC">
        <w:rPr>
          <w:b/>
          <w:i/>
        </w:rPr>
        <w:t xml:space="preserve">Support </w:t>
      </w:r>
      <w:r w:rsidR="00B14DBC" w:rsidRPr="00371686">
        <w:rPr>
          <w:b/>
          <w:i/>
        </w:rPr>
        <w:t>align DRX configuration of UE</w:t>
      </w:r>
      <w:r w:rsidR="00B14DBC">
        <w:rPr>
          <w:b/>
          <w:i/>
        </w:rPr>
        <w:t xml:space="preserve"> and capture the following in TR:</w:t>
      </w:r>
      <w:r>
        <w:rPr>
          <w:b/>
          <w:i/>
        </w:rPr>
        <w:fldChar w:fldCharType="end"/>
      </w:r>
    </w:p>
    <w:p w14:paraId="45CF285C" w14:textId="77777777" w:rsidR="009A76A5" w:rsidRPr="00510994" w:rsidRDefault="009A76A5" w:rsidP="009A76A5">
      <w:pPr>
        <w:pStyle w:val="af7"/>
        <w:numPr>
          <w:ilvl w:val="0"/>
          <w:numId w:val="30"/>
        </w:numPr>
        <w:spacing w:afterLines="50" w:after="120"/>
        <w:ind w:firstLineChars="0"/>
        <w:rPr>
          <w:rFonts w:ascii="Times New Roman" w:hAnsi="Times New Roman"/>
          <w:b/>
          <w:i/>
          <w:sz w:val="20"/>
          <w:szCs w:val="20"/>
        </w:rPr>
      </w:pPr>
      <w:r w:rsidRPr="00510994">
        <w:rPr>
          <w:rFonts w:ascii="Times New Roman" w:hAnsi="Times New Roman"/>
          <w:b/>
          <w:i/>
          <w:sz w:val="20"/>
          <w:szCs w:val="20"/>
        </w:rPr>
        <w:t xml:space="preserve">Technique description: Align DRX configuration of UE could provide longer inactivity periods at the </w:t>
      </w:r>
      <w:proofErr w:type="spellStart"/>
      <w:r w:rsidRPr="00510994">
        <w:rPr>
          <w:rFonts w:ascii="Times New Roman" w:hAnsi="Times New Roman"/>
          <w:b/>
          <w:i/>
          <w:sz w:val="20"/>
          <w:szCs w:val="20"/>
        </w:rPr>
        <w:t>gNB</w:t>
      </w:r>
      <w:proofErr w:type="spellEnd"/>
      <w:r w:rsidRPr="00510994">
        <w:rPr>
          <w:rFonts w:ascii="Times New Roman" w:hAnsi="Times New Roman"/>
          <w:b/>
          <w:i/>
          <w:sz w:val="20"/>
          <w:szCs w:val="20"/>
        </w:rPr>
        <w:t xml:space="preserve"> and reduce </w:t>
      </w:r>
      <w:proofErr w:type="spellStart"/>
      <w:r w:rsidRPr="00510994">
        <w:rPr>
          <w:rFonts w:ascii="Times New Roman" w:hAnsi="Times New Roman"/>
          <w:b/>
          <w:i/>
          <w:sz w:val="20"/>
          <w:szCs w:val="20"/>
        </w:rPr>
        <w:t>gNB’s</w:t>
      </w:r>
      <w:proofErr w:type="spellEnd"/>
      <w:r w:rsidRPr="00510994">
        <w:rPr>
          <w:rFonts w:ascii="Times New Roman" w:hAnsi="Times New Roman"/>
          <w:b/>
          <w:i/>
          <w:sz w:val="20"/>
          <w:szCs w:val="20"/>
        </w:rPr>
        <w:t xml:space="preserve"> activities outside UE DRX active time.</w:t>
      </w:r>
    </w:p>
    <w:p w14:paraId="374C3082" w14:textId="77777777" w:rsidR="009A76A5" w:rsidRPr="00510994" w:rsidRDefault="009A76A5" w:rsidP="009A76A5">
      <w:pPr>
        <w:pStyle w:val="af7"/>
        <w:numPr>
          <w:ilvl w:val="0"/>
          <w:numId w:val="30"/>
        </w:numPr>
        <w:spacing w:after="120"/>
        <w:ind w:firstLineChars="0"/>
        <w:rPr>
          <w:rFonts w:ascii="Times New Roman" w:hAnsi="Times New Roman"/>
          <w:b/>
          <w:i/>
          <w:sz w:val="20"/>
          <w:szCs w:val="20"/>
        </w:rPr>
      </w:pPr>
      <w:r w:rsidRPr="00510994">
        <w:rPr>
          <w:rFonts w:ascii="Times New Roman" w:hAnsi="Times New Roman"/>
          <w:b/>
          <w:i/>
          <w:sz w:val="20"/>
          <w:szCs w:val="20"/>
        </w:rPr>
        <w:t>Performance analysis: This technique enables the network has more opportunities to enter the inactive state.</w:t>
      </w:r>
    </w:p>
    <w:p w14:paraId="1B3EDCA5" w14:textId="40450EDE" w:rsidR="00B817A9" w:rsidRPr="009A76A5" w:rsidRDefault="009A76A5" w:rsidP="009A76A5">
      <w:pPr>
        <w:pStyle w:val="af7"/>
        <w:numPr>
          <w:ilvl w:val="0"/>
          <w:numId w:val="30"/>
        </w:numPr>
        <w:spacing w:after="120"/>
        <w:ind w:firstLineChars="0"/>
        <w:rPr>
          <w:rFonts w:ascii="Times New Roman" w:hAnsi="Times New Roman"/>
          <w:b/>
          <w:i/>
          <w:sz w:val="20"/>
          <w:szCs w:val="20"/>
        </w:rPr>
      </w:pPr>
      <w:r w:rsidRPr="00510994">
        <w:rPr>
          <w:rFonts w:ascii="Times New Roman" w:hAnsi="Times New Roman"/>
          <w:b/>
          <w:i/>
          <w:sz w:val="20"/>
          <w:szCs w:val="20"/>
        </w:rPr>
        <w:t>Spec impact: It is needed to specify how to indicate UE the DRX configuration, as well as the signaling design to align the C-DRX configuration.</w:t>
      </w:r>
    </w:p>
    <w:p w14:paraId="3421536E" w14:textId="651C8A35" w:rsidR="000E1D03" w:rsidRPr="00B21DCC" w:rsidRDefault="00FF1A6F" w:rsidP="00B21DCC">
      <w:pPr>
        <w:spacing w:after="120"/>
        <w:rPr>
          <w:b/>
          <w:i/>
          <w:szCs w:val="20"/>
        </w:rPr>
      </w:pPr>
      <w:r>
        <w:rPr>
          <w:b/>
          <w:i/>
          <w:szCs w:val="20"/>
        </w:rPr>
        <w:fldChar w:fldCharType="begin"/>
      </w:r>
      <w:r>
        <w:rPr>
          <w:b/>
          <w:i/>
          <w:szCs w:val="20"/>
        </w:rPr>
        <w:instrText xml:space="preserve"> REF _Ref118750796 \h </w:instrText>
      </w:r>
      <w:r>
        <w:rPr>
          <w:b/>
          <w:i/>
          <w:szCs w:val="20"/>
        </w:rPr>
      </w:r>
      <w:r>
        <w:rPr>
          <w:b/>
          <w:i/>
          <w:szCs w:val="20"/>
        </w:rPr>
        <w:fldChar w:fldCharType="separate"/>
      </w:r>
      <w:r w:rsidRPr="0012631B">
        <w:rPr>
          <w:b/>
          <w:i/>
          <w:szCs w:val="20"/>
          <w:lang w:val="en-GB"/>
        </w:rPr>
        <w:t xml:space="preserve">Proposal </w:t>
      </w:r>
      <w:r>
        <w:rPr>
          <w:b/>
          <w:i/>
          <w:noProof/>
          <w:szCs w:val="20"/>
          <w:lang w:val="en-GB"/>
        </w:rPr>
        <w:t>7</w:t>
      </w:r>
      <w:r w:rsidRPr="00157055">
        <w:rPr>
          <w:b/>
          <w:i/>
        </w:rPr>
        <w:t xml:space="preserve">: </w:t>
      </w:r>
      <w:r>
        <w:rPr>
          <w:b/>
          <w:i/>
        </w:rPr>
        <w:t>Schemes in Technique A-6 can be integrated into other techniques.</w:t>
      </w:r>
      <w:r>
        <w:rPr>
          <w:b/>
          <w:i/>
          <w:szCs w:val="20"/>
        </w:rPr>
        <w:fldChar w:fldCharType="end"/>
      </w:r>
    </w:p>
    <w:p w14:paraId="7E89BCBF" w14:textId="30FE2852" w:rsidR="00434ACD" w:rsidRDefault="00434ACD" w:rsidP="00434ACD">
      <w:pPr>
        <w:spacing w:afterLines="50" w:after="120"/>
        <w:rPr>
          <w:rFonts w:eastAsiaTheme="minorEastAsia"/>
          <w:b/>
          <w:bCs/>
          <w:i/>
          <w:iCs/>
          <w:u w:val="single"/>
          <w:lang w:val="en-GB"/>
        </w:rPr>
      </w:pPr>
      <w:r>
        <w:rPr>
          <w:rFonts w:eastAsiaTheme="minorEastAsia"/>
          <w:b/>
          <w:bCs/>
          <w:i/>
          <w:iCs/>
          <w:u w:val="single"/>
          <w:lang w:val="en-GB"/>
        </w:rPr>
        <w:t>Frequency</w:t>
      </w:r>
      <w:r w:rsidRPr="003D7F91">
        <w:rPr>
          <w:rFonts w:eastAsiaTheme="minorEastAsia"/>
          <w:b/>
          <w:bCs/>
          <w:i/>
          <w:iCs/>
          <w:u w:val="single"/>
          <w:lang w:val="en-GB"/>
        </w:rPr>
        <w:t xml:space="preserve"> domain NES techniques:</w:t>
      </w:r>
    </w:p>
    <w:p w14:paraId="6ED3EB2C" w14:textId="318E3051" w:rsidR="00180467" w:rsidRDefault="00180467" w:rsidP="00B21DCC">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_Ref118393407 \h  \* MERGEFORMAT </w:instrText>
      </w:r>
      <w:r>
        <w:rPr>
          <w:rFonts w:eastAsiaTheme="minorEastAsia"/>
          <w:b/>
          <w:bCs/>
          <w:i/>
          <w:iCs/>
          <w:u w:val="single"/>
          <w:lang w:val="en-GB"/>
        </w:rPr>
      </w:r>
      <w:r>
        <w:rPr>
          <w:rFonts w:eastAsiaTheme="minorEastAsia"/>
          <w:b/>
          <w:bCs/>
          <w:i/>
          <w:iCs/>
          <w:u w:val="single"/>
          <w:lang w:val="en-GB"/>
        </w:rPr>
        <w:fldChar w:fldCharType="separate"/>
      </w:r>
      <w:r w:rsidR="00B14DBC" w:rsidRPr="00525A28">
        <w:rPr>
          <w:b/>
          <w:bCs/>
          <w:i/>
          <w:iCs/>
        </w:rPr>
        <w:t xml:space="preserve">Observation </w:t>
      </w:r>
      <w:r w:rsidR="00B14DBC">
        <w:rPr>
          <w:b/>
          <w:bCs/>
          <w:i/>
          <w:iCs/>
          <w:noProof/>
        </w:rPr>
        <w:t>12</w:t>
      </w:r>
      <w:r w:rsidR="00B14DBC">
        <w:t xml:space="preserve">: </w:t>
      </w:r>
      <w:r w:rsidR="00B14DBC">
        <w:rPr>
          <w:b/>
          <w:bCs/>
          <w:i/>
          <w:iCs/>
        </w:rPr>
        <w:t xml:space="preserve">It is beneficial for network energy saving to support inter-band CA with SSB-less </w:t>
      </w:r>
      <w:proofErr w:type="spellStart"/>
      <w:r w:rsidR="00B14DBC">
        <w:rPr>
          <w:b/>
          <w:bCs/>
          <w:i/>
          <w:iCs/>
        </w:rPr>
        <w:t>Scells</w:t>
      </w:r>
      <w:proofErr w:type="spellEnd"/>
      <w:r w:rsidR="00B14DBC">
        <w:rPr>
          <w:b/>
          <w:bCs/>
          <w:i/>
          <w:iCs/>
        </w:rPr>
        <w:t>.</w:t>
      </w:r>
      <w:r>
        <w:rPr>
          <w:rFonts w:eastAsiaTheme="minorEastAsia"/>
          <w:b/>
          <w:bCs/>
          <w:i/>
          <w:iCs/>
          <w:u w:val="single"/>
          <w:lang w:val="en-GB"/>
        </w:rPr>
        <w:fldChar w:fldCharType="end"/>
      </w:r>
    </w:p>
    <w:p w14:paraId="6E89AC04" w14:textId="58C5ACDE" w:rsidR="00180467" w:rsidRDefault="00180467" w:rsidP="00B21DCC">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_Ref118393414 \h  \* MERGEFORMAT </w:instrText>
      </w:r>
      <w:r>
        <w:rPr>
          <w:rFonts w:eastAsiaTheme="minorEastAsia"/>
          <w:b/>
          <w:bCs/>
          <w:i/>
          <w:iCs/>
          <w:u w:val="single"/>
          <w:lang w:val="en-GB"/>
        </w:rPr>
      </w:r>
      <w:r>
        <w:rPr>
          <w:rFonts w:eastAsiaTheme="minorEastAsia"/>
          <w:b/>
          <w:bCs/>
          <w:i/>
          <w:iCs/>
          <w:u w:val="single"/>
          <w:lang w:val="en-GB"/>
        </w:rPr>
        <w:fldChar w:fldCharType="separate"/>
      </w:r>
      <w:r w:rsidR="00B14DBC" w:rsidRPr="00525A28">
        <w:rPr>
          <w:b/>
          <w:bCs/>
          <w:i/>
          <w:iCs/>
        </w:rPr>
        <w:t xml:space="preserve">Observation </w:t>
      </w:r>
      <w:r w:rsidR="00B14DBC">
        <w:rPr>
          <w:b/>
          <w:bCs/>
          <w:i/>
          <w:iCs/>
          <w:noProof/>
        </w:rPr>
        <w:t>13</w:t>
      </w:r>
      <w:r w:rsidR="00B14DBC" w:rsidRPr="00497138">
        <w:rPr>
          <w:b/>
          <w:bCs/>
          <w:i/>
          <w:iCs/>
        </w:rPr>
        <w:t>:</w:t>
      </w:r>
      <w:r w:rsidR="00B14DBC">
        <w:rPr>
          <w:b/>
          <w:bCs/>
          <w:i/>
          <w:iCs/>
        </w:rPr>
        <w:t xml:space="preserve"> </w:t>
      </w:r>
      <w:proofErr w:type="spellStart"/>
      <w:r w:rsidR="00B14DBC">
        <w:rPr>
          <w:b/>
          <w:bCs/>
          <w:i/>
          <w:iCs/>
        </w:rPr>
        <w:t>Pcell</w:t>
      </w:r>
      <w:proofErr w:type="spellEnd"/>
      <w:r w:rsidR="00B14DBC">
        <w:rPr>
          <w:b/>
          <w:bCs/>
          <w:i/>
          <w:iCs/>
        </w:rPr>
        <w:t xml:space="preserve"> change is already supported by UE-specific RRC </w:t>
      </w:r>
      <w:proofErr w:type="spellStart"/>
      <w:r w:rsidR="00B14DBC">
        <w:rPr>
          <w:b/>
          <w:bCs/>
          <w:i/>
          <w:iCs/>
        </w:rPr>
        <w:t>signalling</w:t>
      </w:r>
      <w:proofErr w:type="spellEnd"/>
      <w:r w:rsidR="00B14DBC">
        <w:rPr>
          <w:b/>
          <w:bCs/>
          <w:i/>
          <w:iCs/>
        </w:rPr>
        <w:t xml:space="preserve"> and introduction of group-common </w:t>
      </w:r>
      <w:proofErr w:type="spellStart"/>
      <w:r w:rsidR="00B14DBC">
        <w:rPr>
          <w:b/>
          <w:bCs/>
          <w:i/>
          <w:iCs/>
        </w:rPr>
        <w:t>signalling</w:t>
      </w:r>
      <w:proofErr w:type="spellEnd"/>
      <w:r w:rsidR="00B14DBC">
        <w:rPr>
          <w:b/>
          <w:bCs/>
          <w:i/>
          <w:iCs/>
        </w:rPr>
        <w:t xml:space="preserve"> may not bring significant network energy saving gain.</w:t>
      </w:r>
      <w:r>
        <w:rPr>
          <w:rFonts w:eastAsiaTheme="minorEastAsia"/>
          <w:b/>
          <w:bCs/>
          <w:i/>
          <w:iCs/>
          <w:u w:val="single"/>
          <w:lang w:val="en-GB"/>
        </w:rPr>
        <w:fldChar w:fldCharType="end"/>
      </w:r>
    </w:p>
    <w:p w14:paraId="0942E274" w14:textId="190A25A7" w:rsidR="00180467" w:rsidRDefault="00180467" w:rsidP="00180467">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_Ref118393432 \h </w:instrText>
      </w:r>
      <w:r>
        <w:rPr>
          <w:rFonts w:eastAsiaTheme="minorEastAsia"/>
          <w:b/>
          <w:bCs/>
          <w:i/>
          <w:iCs/>
          <w:u w:val="single"/>
          <w:lang w:val="en-GB"/>
        </w:rPr>
      </w:r>
      <w:r>
        <w:rPr>
          <w:rFonts w:eastAsiaTheme="minorEastAsia"/>
          <w:b/>
          <w:bCs/>
          <w:i/>
          <w:iCs/>
          <w:u w:val="single"/>
          <w:lang w:val="en-GB"/>
        </w:rPr>
        <w:fldChar w:fldCharType="separate"/>
      </w:r>
      <w:r w:rsidR="00B14DBC" w:rsidRPr="00525A28">
        <w:rPr>
          <w:b/>
          <w:bCs/>
          <w:i/>
          <w:iCs/>
        </w:rPr>
        <w:t xml:space="preserve">Observation </w:t>
      </w:r>
      <w:r w:rsidR="00B14DBC">
        <w:rPr>
          <w:b/>
          <w:bCs/>
          <w:i/>
          <w:iCs/>
          <w:noProof/>
        </w:rPr>
        <w:t>14</w:t>
      </w:r>
      <w:r w:rsidR="00B14DBC">
        <w:t xml:space="preserve">: </w:t>
      </w:r>
      <w:r w:rsidR="00B14DBC">
        <w:rPr>
          <w:b/>
          <w:bCs/>
          <w:i/>
          <w:iCs/>
        </w:rPr>
        <w:t>It is beneficial for network energy saving to SSB/SIB-less carrier operation with assistance of anchor carrier.</w:t>
      </w:r>
      <w:r>
        <w:rPr>
          <w:rFonts w:eastAsiaTheme="minorEastAsia"/>
          <w:b/>
          <w:bCs/>
          <w:i/>
          <w:iCs/>
          <w:u w:val="single"/>
          <w:lang w:val="en-GB"/>
        </w:rPr>
        <w:fldChar w:fldCharType="end"/>
      </w:r>
    </w:p>
    <w:p w14:paraId="39A1B66A" w14:textId="0331A932" w:rsidR="00180467" w:rsidRDefault="00180467" w:rsidP="00180467">
      <w:pPr>
        <w:spacing w:afterLines="50" w:after="120"/>
        <w:jc w:val="both"/>
        <w:rPr>
          <w:rFonts w:eastAsiaTheme="minorEastAsia"/>
          <w:b/>
          <w:bCs/>
          <w:i/>
          <w:iCs/>
          <w:u w:val="single"/>
          <w:lang w:val="en-GB"/>
        </w:rPr>
      </w:pPr>
      <w:r>
        <w:rPr>
          <w:rFonts w:eastAsiaTheme="minorEastAsia"/>
          <w:b/>
          <w:bCs/>
          <w:i/>
          <w:iCs/>
          <w:u w:val="single"/>
          <w:lang w:val="en-GB"/>
        </w:rPr>
        <w:lastRenderedPageBreak/>
        <w:fldChar w:fldCharType="begin"/>
      </w:r>
      <w:r>
        <w:rPr>
          <w:rFonts w:eastAsiaTheme="minorEastAsia"/>
          <w:b/>
          <w:bCs/>
          <w:i/>
          <w:iCs/>
          <w:u w:val="single"/>
          <w:lang w:val="en-GB"/>
        </w:rPr>
        <w:instrText xml:space="preserve"> REF _Ref118393437 \h </w:instrText>
      </w:r>
      <w:r>
        <w:rPr>
          <w:rFonts w:eastAsiaTheme="minorEastAsia"/>
          <w:b/>
          <w:bCs/>
          <w:i/>
          <w:iCs/>
          <w:u w:val="single"/>
          <w:lang w:val="en-GB"/>
        </w:rPr>
      </w:r>
      <w:r>
        <w:rPr>
          <w:rFonts w:eastAsiaTheme="minorEastAsia"/>
          <w:b/>
          <w:bCs/>
          <w:i/>
          <w:iCs/>
          <w:u w:val="single"/>
          <w:lang w:val="en-GB"/>
        </w:rPr>
        <w:fldChar w:fldCharType="separate"/>
      </w:r>
      <w:r w:rsidR="00B14DBC" w:rsidRPr="00525A28">
        <w:rPr>
          <w:b/>
          <w:bCs/>
          <w:i/>
          <w:iCs/>
        </w:rPr>
        <w:t xml:space="preserve">Observation </w:t>
      </w:r>
      <w:r w:rsidR="00B14DBC">
        <w:rPr>
          <w:b/>
          <w:bCs/>
          <w:i/>
          <w:iCs/>
          <w:noProof/>
        </w:rPr>
        <w:t>15</w:t>
      </w:r>
      <w:r w:rsidR="00B14DBC" w:rsidRPr="00497138">
        <w:rPr>
          <w:b/>
          <w:bCs/>
          <w:i/>
          <w:iCs/>
        </w:rPr>
        <w:t>:</w:t>
      </w:r>
      <w:r w:rsidR="00B14DBC">
        <w:rPr>
          <w:b/>
          <w:bCs/>
          <w:i/>
          <w:iCs/>
        </w:rPr>
        <w:t xml:space="preserve"> BWP switching is already supported by UE-specific </w:t>
      </w:r>
      <w:proofErr w:type="spellStart"/>
      <w:r w:rsidR="00B14DBC">
        <w:rPr>
          <w:b/>
          <w:bCs/>
          <w:i/>
          <w:iCs/>
        </w:rPr>
        <w:t>signalling</w:t>
      </w:r>
      <w:proofErr w:type="spellEnd"/>
      <w:r w:rsidR="00B14DBC">
        <w:rPr>
          <w:b/>
          <w:bCs/>
          <w:i/>
          <w:iCs/>
        </w:rPr>
        <w:t xml:space="preserve"> and introduction of group/cell-common </w:t>
      </w:r>
      <w:proofErr w:type="spellStart"/>
      <w:r w:rsidR="00B14DBC">
        <w:rPr>
          <w:b/>
          <w:bCs/>
          <w:i/>
          <w:iCs/>
        </w:rPr>
        <w:t>signalling</w:t>
      </w:r>
      <w:proofErr w:type="spellEnd"/>
      <w:r w:rsidR="00B14DBC">
        <w:rPr>
          <w:b/>
          <w:bCs/>
          <w:i/>
          <w:iCs/>
        </w:rPr>
        <w:t xml:space="preserve"> may not bring significant network energy saving gain.</w:t>
      </w:r>
      <w:r>
        <w:rPr>
          <w:rFonts w:eastAsiaTheme="minorEastAsia"/>
          <w:b/>
          <w:bCs/>
          <w:i/>
          <w:iCs/>
          <w:u w:val="single"/>
          <w:lang w:val="en-GB"/>
        </w:rPr>
        <w:fldChar w:fldCharType="end"/>
      </w:r>
    </w:p>
    <w:p w14:paraId="3BC400D9" w14:textId="58560E50" w:rsidR="00180467" w:rsidRDefault="00180467" w:rsidP="00180467">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_Ref118393444 \h </w:instrText>
      </w:r>
      <w:r>
        <w:rPr>
          <w:rFonts w:eastAsiaTheme="minorEastAsia"/>
          <w:b/>
          <w:bCs/>
          <w:i/>
          <w:iCs/>
          <w:u w:val="single"/>
          <w:lang w:val="en-GB"/>
        </w:rPr>
      </w:r>
      <w:r>
        <w:rPr>
          <w:rFonts w:eastAsiaTheme="minorEastAsia"/>
          <w:b/>
          <w:bCs/>
          <w:i/>
          <w:iCs/>
          <w:u w:val="single"/>
          <w:lang w:val="en-GB"/>
        </w:rPr>
        <w:fldChar w:fldCharType="separate"/>
      </w:r>
      <w:r w:rsidR="00B14DBC" w:rsidRPr="00525A28">
        <w:rPr>
          <w:b/>
          <w:bCs/>
          <w:i/>
          <w:iCs/>
        </w:rPr>
        <w:t xml:space="preserve">Observation </w:t>
      </w:r>
      <w:r w:rsidR="00B14DBC">
        <w:rPr>
          <w:b/>
          <w:bCs/>
          <w:i/>
          <w:iCs/>
          <w:noProof/>
        </w:rPr>
        <w:t>16</w:t>
      </w:r>
      <w:r w:rsidR="00B14DBC" w:rsidRPr="00497138">
        <w:rPr>
          <w:b/>
          <w:bCs/>
          <w:i/>
          <w:iCs/>
        </w:rPr>
        <w:t>:</w:t>
      </w:r>
      <w:r w:rsidR="00B14DBC">
        <w:rPr>
          <w:b/>
          <w:bCs/>
          <w:i/>
          <w:iCs/>
        </w:rPr>
        <w:t xml:space="preserve"> The RF bandwidth adaptation at </w:t>
      </w:r>
      <w:proofErr w:type="spellStart"/>
      <w:r w:rsidR="00B14DBC">
        <w:rPr>
          <w:b/>
          <w:bCs/>
          <w:i/>
          <w:iCs/>
        </w:rPr>
        <w:t>gNB</w:t>
      </w:r>
      <w:proofErr w:type="spellEnd"/>
      <w:r w:rsidR="00B14DBC">
        <w:rPr>
          <w:b/>
          <w:bCs/>
          <w:i/>
          <w:iCs/>
        </w:rPr>
        <w:t xml:space="preserve"> side can be achieved by </w:t>
      </w:r>
      <w:proofErr w:type="spellStart"/>
      <w:r w:rsidR="00B14DBC">
        <w:rPr>
          <w:b/>
          <w:bCs/>
          <w:i/>
          <w:iCs/>
        </w:rPr>
        <w:t>gNB</w:t>
      </w:r>
      <w:proofErr w:type="spellEnd"/>
      <w:r w:rsidR="00B14DBC">
        <w:rPr>
          <w:b/>
          <w:bCs/>
          <w:i/>
          <w:iCs/>
        </w:rPr>
        <w:t xml:space="preserve"> implementation and introduction of dynamic adaptation of bandwidth of active BWP may not bring significant network energy saving gain.</w:t>
      </w:r>
      <w:r>
        <w:rPr>
          <w:rFonts w:eastAsiaTheme="minorEastAsia"/>
          <w:b/>
          <w:bCs/>
          <w:i/>
          <w:iCs/>
          <w:u w:val="single"/>
          <w:lang w:val="en-GB"/>
        </w:rPr>
        <w:fldChar w:fldCharType="end"/>
      </w:r>
    </w:p>
    <w:p w14:paraId="7F07557C" w14:textId="442D7988" w:rsidR="00180467" w:rsidRDefault="00180467" w:rsidP="00180467">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_Ref118393464 \h </w:instrText>
      </w:r>
      <w:r>
        <w:rPr>
          <w:rFonts w:eastAsiaTheme="minorEastAsia"/>
          <w:b/>
          <w:bCs/>
          <w:i/>
          <w:iCs/>
          <w:u w:val="single"/>
          <w:lang w:val="en-GB"/>
        </w:rPr>
      </w:r>
      <w:r>
        <w:rPr>
          <w:rFonts w:eastAsiaTheme="minorEastAsia"/>
          <w:b/>
          <w:bCs/>
          <w:i/>
          <w:iCs/>
          <w:u w:val="single"/>
          <w:lang w:val="en-GB"/>
        </w:rPr>
        <w:fldChar w:fldCharType="separate"/>
      </w:r>
      <w:r w:rsidR="00B14DBC" w:rsidRPr="008031F0">
        <w:rPr>
          <w:b/>
          <w:i/>
        </w:rPr>
        <w:t xml:space="preserve">Proposal </w:t>
      </w:r>
      <w:r w:rsidR="00B14DBC">
        <w:rPr>
          <w:b/>
          <w:i/>
          <w:noProof/>
        </w:rPr>
        <w:t>8</w:t>
      </w:r>
      <w:r w:rsidR="00B14DBC" w:rsidRPr="00157055">
        <w:rPr>
          <w:b/>
          <w:i/>
        </w:rPr>
        <w:t>:</w:t>
      </w:r>
      <w:r w:rsidR="00B14DBC" w:rsidRPr="008B073F">
        <w:rPr>
          <w:i/>
          <w:iCs/>
        </w:rPr>
        <w:t xml:space="preserve"> </w:t>
      </w:r>
      <w:r w:rsidR="00B14DBC">
        <w:rPr>
          <w:b/>
          <w:bCs/>
          <w:i/>
          <w:iCs/>
        </w:rPr>
        <w:t>It is recommended to support inter-band CA with SSB-less carriers.</w:t>
      </w:r>
      <w:r>
        <w:rPr>
          <w:rFonts w:eastAsiaTheme="minorEastAsia"/>
          <w:b/>
          <w:bCs/>
          <w:i/>
          <w:iCs/>
          <w:u w:val="single"/>
          <w:lang w:val="en-GB"/>
        </w:rPr>
        <w:fldChar w:fldCharType="end"/>
      </w:r>
    </w:p>
    <w:p w14:paraId="6893FE3F" w14:textId="542D5D2F" w:rsidR="00180467" w:rsidRDefault="00180467" w:rsidP="00180467">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_Ref118393471 \h </w:instrText>
      </w:r>
      <w:r>
        <w:rPr>
          <w:rFonts w:eastAsiaTheme="minorEastAsia"/>
          <w:b/>
          <w:bCs/>
          <w:i/>
          <w:iCs/>
          <w:u w:val="single"/>
          <w:lang w:val="en-GB"/>
        </w:rPr>
      </w:r>
      <w:r>
        <w:rPr>
          <w:rFonts w:eastAsiaTheme="minorEastAsia"/>
          <w:b/>
          <w:bCs/>
          <w:i/>
          <w:iCs/>
          <w:u w:val="single"/>
          <w:lang w:val="en-GB"/>
        </w:rPr>
        <w:fldChar w:fldCharType="separate"/>
      </w:r>
      <w:r w:rsidR="00B14DBC" w:rsidRPr="008031F0">
        <w:rPr>
          <w:b/>
          <w:i/>
        </w:rPr>
        <w:t xml:space="preserve">Proposal </w:t>
      </w:r>
      <w:r w:rsidR="00B14DBC">
        <w:rPr>
          <w:b/>
          <w:i/>
          <w:noProof/>
        </w:rPr>
        <w:t>9</w:t>
      </w:r>
      <w:r w:rsidR="00B14DBC" w:rsidRPr="00157055">
        <w:rPr>
          <w:b/>
          <w:i/>
        </w:rPr>
        <w:t>:</w:t>
      </w:r>
      <w:r w:rsidR="00B14DBC" w:rsidRPr="008B073F">
        <w:rPr>
          <w:i/>
          <w:iCs/>
        </w:rPr>
        <w:t xml:space="preserve"> </w:t>
      </w:r>
      <w:r w:rsidR="00B14DBC">
        <w:rPr>
          <w:b/>
          <w:bCs/>
          <w:i/>
          <w:iCs/>
        </w:rPr>
        <w:t>It is recommended to support SSB/SIB-less carrier operation with assistance of anchor carrier.</w:t>
      </w:r>
      <w:r>
        <w:rPr>
          <w:rFonts w:eastAsiaTheme="minorEastAsia"/>
          <w:b/>
          <w:bCs/>
          <w:i/>
          <w:iCs/>
          <w:u w:val="single"/>
          <w:lang w:val="en-GB"/>
        </w:rPr>
        <w:fldChar w:fldCharType="end"/>
      </w:r>
    </w:p>
    <w:p w14:paraId="34CEE26A" w14:textId="0B65C941" w:rsidR="00180467" w:rsidRDefault="00180467" w:rsidP="00B21DCC">
      <w:pPr>
        <w:spacing w:afterLines="50" w:after="120"/>
        <w:jc w:val="both"/>
        <w:rPr>
          <w:rFonts w:eastAsiaTheme="minorEastAsia"/>
          <w:b/>
          <w:bCs/>
          <w:i/>
          <w:iCs/>
          <w:u w:val="single"/>
          <w:lang w:val="en-GB"/>
        </w:rPr>
      </w:pPr>
      <w:r>
        <w:rPr>
          <w:rFonts w:eastAsiaTheme="minorEastAsia"/>
          <w:b/>
          <w:bCs/>
          <w:i/>
          <w:iCs/>
          <w:u w:val="single"/>
          <w:lang w:val="en-GB"/>
        </w:rPr>
        <w:fldChar w:fldCharType="begin"/>
      </w:r>
      <w:r>
        <w:rPr>
          <w:rFonts w:eastAsiaTheme="minorEastAsia"/>
          <w:b/>
          <w:bCs/>
          <w:i/>
          <w:iCs/>
          <w:u w:val="single"/>
          <w:lang w:val="en-GB"/>
        </w:rPr>
        <w:instrText xml:space="preserve"> REF _Ref118393484 \h </w:instrText>
      </w:r>
      <w:r>
        <w:rPr>
          <w:rFonts w:eastAsiaTheme="minorEastAsia"/>
          <w:b/>
          <w:bCs/>
          <w:i/>
          <w:iCs/>
          <w:u w:val="single"/>
          <w:lang w:val="en-GB"/>
        </w:rPr>
      </w:r>
      <w:r>
        <w:rPr>
          <w:rFonts w:eastAsiaTheme="minorEastAsia"/>
          <w:b/>
          <w:bCs/>
          <w:i/>
          <w:iCs/>
          <w:u w:val="single"/>
          <w:lang w:val="en-GB"/>
        </w:rPr>
        <w:fldChar w:fldCharType="separate"/>
      </w:r>
      <w:r w:rsidR="00B14DBC" w:rsidRPr="008031F0">
        <w:rPr>
          <w:b/>
          <w:i/>
        </w:rPr>
        <w:t xml:space="preserve">Proposal </w:t>
      </w:r>
      <w:r w:rsidR="00B14DBC">
        <w:rPr>
          <w:b/>
          <w:i/>
          <w:noProof/>
        </w:rPr>
        <w:t>10</w:t>
      </w:r>
      <w:r w:rsidR="00B14DBC" w:rsidRPr="00157055">
        <w:rPr>
          <w:b/>
          <w:i/>
        </w:rPr>
        <w:t>:</w:t>
      </w:r>
      <w:r w:rsidR="00B14DBC" w:rsidRPr="008B073F">
        <w:rPr>
          <w:i/>
          <w:iCs/>
        </w:rPr>
        <w:t xml:space="preserve"> </w:t>
      </w:r>
      <w:r w:rsidR="00B14DBC" w:rsidRPr="001E16A1">
        <w:rPr>
          <w:b/>
          <w:i/>
        </w:rPr>
        <w:t>Support multi-carrier energy saving enhancement and capture the following to TR 38.864:</w:t>
      </w:r>
      <w:r>
        <w:rPr>
          <w:rFonts w:eastAsiaTheme="minorEastAsia"/>
          <w:b/>
          <w:bCs/>
          <w:i/>
          <w:iCs/>
          <w:u w:val="single"/>
          <w:lang w:val="en-GB"/>
        </w:rPr>
        <w:fldChar w:fldCharType="end"/>
      </w:r>
    </w:p>
    <w:p w14:paraId="27F9CC37" w14:textId="77777777" w:rsidR="00180467" w:rsidRDefault="00180467" w:rsidP="00180467">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p>
    <w:p w14:paraId="351C133A" w14:textId="77777777" w:rsidR="00180467" w:rsidRDefault="00180467" w:rsidP="00180467">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sidRPr="00717AFF">
        <w:rPr>
          <w:rFonts w:ascii="Times New Roman" w:hAnsi="Times New Roman"/>
          <w:b/>
          <w:i/>
          <w:sz w:val="20"/>
          <w:szCs w:val="20"/>
        </w:rPr>
        <w:t>:</w:t>
      </w:r>
    </w:p>
    <w:p w14:paraId="111A6939" w14:textId="77777777" w:rsidR="00180467" w:rsidRDefault="00180467" w:rsidP="00180467">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applies to </w:t>
      </w:r>
      <w:proofErr w:type="spellStart"/>
      <w:r>
        <w:rPr>
          <w:rFonts w:ascii="Times New Roman" w:hAnsi="Times New Roman"/>
          <w:b/>
          <w:i/>
          <w:sz w:val="20"/>
          <w:szCs w:val="20"/>
        </w:rPr>
        <w:t>RRC_connected</w:t>
      </w:r>
      <w:proofErr w:type="spellEnd"/>
      <w:r>
        <w:rPr>
          <w:rFonts w:ascii="Times New Roman" w:hAnsi="Times New Roman"/>
          <w:b/>
          <w:i/>
          <w:sz w:val="20"/>
          <w:szCs w:val="20"/>
        </w:rPr>
        <w:t xml:space="preserve"> UEs configured with inter-band CA;</w:t>
      </w:r>
    </w:p>
    <w:p w14:paraId="3D435852" w14:textId="77777777" w:rsidR="00180467" w:rsidRDefault="00180467" w:rsidP="00180467">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N</w:t>
      </w:r>
      <w:r w:rsidRPr="004E28DA">
        <w:rPr>
          <w:rFonts w:ascii="Times New Roman" w:hAnsi="Times New Roman"/>
          <w:b/>
          <w:i/>
          <w:sz w:val="20"/>
          <w:szCs w:val="20"/>
        </w:rPr>
        <w:t xml:space="preserve">o SSB transmission in some inter-band </w:t>
      </w:r>
      <w:proofErr w:type="spellStart"/>
      <w:r w:rsidRPr="004E28DA">
        <w:rPr>
          <w:rFonts w:ascii="Times New Roman" w:hAnsi="Times New Roman"/>
          <w:b/>
          <w:i/>
          <w:sz w:val="20"/>
          <w:szCs w:val="20"/>
        </w:rPr>
        <w:t>Scells</w:t>
      </w:r>
      <w:proofErr w:type="spellEnd"/>
      <w:r>
        <w:rPr>
          <w:rFonts w:ascii="Times New Roman" w:hAnsi="Times New Roman"/>
          <w:b/>
          <w:i/>
          <w:sz w:val="20"/>
          <w:szCs w:val="20"/>
        </w:rPr>
        <w:t>;</w:t>
      </w:r>
    </w:p>
    <w:p w14:paraId="5BA0067F" w14:textId="77777777" w:rsidR="00180467" w:rsidRPr="004E28DA" w:rsidRDefault="00180467" w:rsidP="00180467">
      <w:pPr>
        <w:pStyle w:val="af7"/>
        <w:numPr>
          <w:ilvl w:val="2"/>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To enable normal operation on this SSB-less </w:t>
      </w:r>
      <w:proofErr w:type="spellStart"/>
      <w:r w:rsidRPr="004E28DA">
        <w:rPr>
          <w:rFonts w:ascii="Times New Roman" w:hAnsi="Times New Roman"/>
          <w:b/>
          <w:i/>
          <w:sz w:val="20"/>
          <w:szCs w:val="20"/>
        </w:rPr>
        <w:t>Scell</w:t>
      </w:r>
      <w:proofErr w:type="spellEnd"/>
      <w:r w:rsidRPr="004E28DA">
        <w:rPr>
          <w:rFonts w:ascii="Times New Roman" w:hAnsi="Times New Roman"/>
          <w:b/>
          <w:i/>
          <w:sz w:val="20"/>
          <w:szCs w:val="20"/>
        </w:rPr>
        <w:t>, UE may acquire synchronization:</w:t>
      </w:r>
    </w:p>
    <w:p w14:paraId="252625A2" w14:textId="77777777" w:rsidR="00180467" w:rsidRPr="004E28DA" w:rsidRDefault="00180467" w:rsidP="00180467">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From another cell with SSB transmission that satisfy certain conditions;</w:t>
      </w:r>
    </w:p>
    <w:p w14:paraId="437E761E" w14:textId="77777777" w:rsidR="00180467" w:rsidRPr="004E28DA" w:rsidRDefault="00180467" w:rsidP="00180467">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From the same cell with simplified signal transmission;</w:t>
      </w:r>
    </w:p>
    <w:p w14:paraId="65863490" w14:textId="77777777" w:rsidR="00180467" w:rsidRDefault="00180467" w:rsidP="00180467">
      <w:pPr>
        <w:pStyle w:val="af7"/>
        <w:numPr>
          <w:ilvl w:val="3"/>
          <w:numId w:val="30"/>
        </w:numPr>
        <w:spacing w:after="120"/>
        <w:ind w:firstLineChars="0"/>
        <w:rPr>
          <w:rFonts w:ascii="Times New Roman" w:hAnsi="Times New Roman"/>
          <w:b/>
          <w:i/>
          <w:sz w:val="20"/>
          <w:szCs w:val="20"/>
        </w:rPr>
      </w:pPr>
      <w:r>
        <w:rPr>
          <w:rFonts w:ascii="Times New Roman" w:hAnsi="Times New Roman"/>
          <w:b/>
          <w:i/>
          <w:sz w:val="20"/>
          <w:szCs w:val="20"/>
        </w:rPr>
        <w:t>From t</w:t>
      </w:r>
      <w:r w:rsidRPr="004E28DA">
        <w:rPr>
          <w:rFonts w:ascii="Times New Roman" w:hAnsi="Times New Roman"/>
          <w:b/>
          <w:i/>
          <w:sz w:val="20"/>
          <w:szCs w:val="20"/>
        </w:rPr>
        <w:t>rigger</w:t>
      </w:r>
      <w:r>
        <w:rPr>
          <w:rFonts w:ascii="Times New Roman" w:hAnsi="Times New Roman"/>
          <w:b/>
          <w:i/>
          <w:sz w:val="20"/>
          <w:szCs w:val="20"/>
        </w:rPr>
        <w:t>ed</w:t>
      </w:r>
      <w:r w:rsidRPr="004E28DA">
        <w:rPr>
          <w:rFonts w:ascii="Times New Roman" w:hAnsi="Times New Roman"/>
          <w:b/>
          <w:i/>
          <w:sz w:val="20"/>
          <w:szCs w:val="20"/>
        </w:rPr>
        <w:t xml:space="preserve"> normal SSB transmission on a </w:t>
      </w:r>
      <w:proofErr w:type="spellStart"/>
      <w:r w:rsidRPr="004E28DA">
        <w:rPr>
          <w:rFonts w:ascii="Times New Roman" w:hAnsi="Times New Roman"/>
          <w:b/>
          <w:i/>
          <w:sz w:val="20"/>
          <w:szCs w:val="20"/>
        </w:rPr>
        <w:t>SCell</w:t>
      </w:r>
      <w:proofErr w:type="spellEnd"/>
      <w:r w:rsidRPr="004E28DA">
        <w:rPr>
          <w:rFonts w:ascii="Times New Roman" w:hAnsi="Times New Roman"/>
          <w:b/>
          <w:i/>
          <w:sz w:val="20"/>
          <w:szCs w:val="20"/>
        </w:rPr>
        <w:t xml:space="preserve"> for fast access, where the on-demand uplink triggering signal can be received either at inter-band SSB-less cell or another carrier (i.e., </w:t>
      </w:r>
      <w:proofErr w:type="spellStart"/>
      <w:r w:rsidRPr="004E28DA">
        <w:rPr>
          <w:rFonts w:ascii="Times New Roman" w:hAnsi="Times New Roman"/>
          <w:b/>
          <w:i/>
          <w:sz w:val="20"/>
          <w:szCs w:val="20"/>
        </w:rPr>
        <w:t>Pcell</w:t>
      </w:r>
      <w:proofErr w:type="spellEnd"/>
      <w:r w:rsidRPr="004E28DA">
        <w:rPr>
          <w:rFonts w:ascii="Times New Roman" w:hAnsi="Times New Roman"/>
          <w:b/>
          <w:i/>
          <w:sz w:val="20"/>
          <w:szCs w:val="20"/>
        </w:rPr>
        <w:t>).</w:t>
      </w:r>
    </w:p>
    <w:p w14:paraId="689B6615" w14:textId="77777777" w:rsidR="00180467" w:rsidRDefault="00180467" w:rsidP="00180467">
      <w:pPr>
        <w:pStyle w:val="af7"/>
        <w:numPr>
          <w:ilvl w:val="1"/>
          <w:numId w:val="30"/>
        </w:numPr>
        <w:spacing w:after="120"/>
        <w:ind w:firstLineChars="0"/>
        <w:rPr>
          <w:rFonts w:ascii="Times New Roman" w:hAnsi="Times New Roman"/>
          <w:b/>
          <w:i/>
          <w:sz w:val="20"/>
          <w:szCs w:val="20"/>
        </w:rPr>
      </w:pPr>
      <w:r w:rsidRPr="004E28DA">
        <w:rPr>
          <w:rFonts w:ascii="Times New Roman" w:hAnsi="Times New Roman"/>
          <w:b/>
          <w:i/>
          <w:sz w:val="20"/>
          <w:szCs w:val="20"/>
        </w:rPr>
        <w:t>SSB/SIB-less carrier operation with assistance of anchor carrier</w:t>
      </w:r>
    </w:p>
    <w:p w14:paraId="2CA81171" w14:textId="77777777" w:rsidR="00180467" w:rsidRDefault="00180467" w:rsidP="00180467">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I</w:t>
      </w:r>
      <w:r>
        <w:rPr>
          <w:rFonts w:ascii="Times New Roman" w:hAnsi="Times New Roman"/>
          <w:b/>
          <w:i/>
          <w:sz w:val="20"/>
          <w:szCs w:val="20"/>
        </w:rPr>
        <w:t xml:space="preserve">t is mainly for </w:t>
      </w:r>
      <w:proofErr w:type="spellStart"/>
      <w:r>
        <w:rPr>
          <w:rFonts w:ascii="Times New Roman" w:hAnsi="Times New Roman"/>
          <w:b/>
          <w:i/>
          <w:sz w:val="20"/>
          <w:szCs w:val="20"/>
        </w:rPr>
        <w:t>RRC_idle</w:t>
      </w:r>
      <w:proofErr w:type="spellEnd"/>
      <w:r>
        <w:rPr>
          <w:rFonts w:ascii="Times New Roman" w:hAnsi="Times New Roman"/>
          <w:b/>
          <w:i/>
          <w:sz w:val="20"/>
          <w:szCs w:val="20"/>
        </w:rPr>
        <w:t>/inactive UEs;</w:t>
      </w:r>
    </w:p>
    <w:p w14:paraId="46B1DF69" w14:textId="77777777" w:rsidR="00180467" w:rsidRDefault="00180467" w:rsidP="00180467">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o SIB transmission in non-anchor carriers where the SIB information is offloading to another anchor carrier</w:t>
      </w:r>
    </w:p>
    <w:p w14:paraId="30D4A44D" w14:textId="77777777" w:rsidR="00180467" w:rsidRDefault="00180467" w:rsidP="00180467">
      <w:pPr>
        <w:pStyle w:val="af7"/>
        <w:numPr>
          <w:ilvl w:val="2"/>
          <w:numId w:val="30"/>
        </w:numPr>
        <w:spacing w:after="120"/>
        <w:ind w:firstLineChars="0"/>
        <w:rPr>
          <w:rFonts w:ascii="Times New Roman" w:hAnsi="Times New Roman"/>
          <w:b/>
          <w:i/>
          <w:sz w:val="20"/>
          <w:szCs w:val="20"/>
        </w:rPr>
      </w:pPr>
      <w:r>
        <w:rPr>
          <w:rFonts w:ascii="Times New Roman" w:hAnsi="Times New Roman" w:hint="eastAsia"/>
          <w:b/>
          <w:i/>
          <w:sz w:val="20"/>
          <w:szCs w:val="20"/>
        </w:rPr>
        <w:t>N</w:t>
      </w:r>
      <w:r>
        <w:rPr>
          <w:rFonts w:ascii="Times New Roman" w:hAnsi="Times New Roman"/>
          <w:b/>
          <w:i/>
          <w:sz w:val="20"/>
          <w:szCs w:val="20"/>
        </w:rPr>
        <w:t>o SSB transmission in some non-anchor carriers.</w:t>
      </w:r>
    </w:p>
    <w:p w14:paraId="68AFD9B0" w14:textId="77777777" w:rsidR="00180467" w:rsidRPr="004E28DA" w:rsidRDefault="00180467" w:rsidP="00180467">
      <w:pPr>
        <w:pStyle w:val="af7"/>
        <w:numPr>
          <w:ilvl w:val="2"/>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To enable normal operation on this SSB-less </w:t>
      </w:r>
      <w:r>
        <w:rPr>
          <w:rFonts w:ascii="Times New Roman" w:hAnsi="Times New Roman"/>
          <w:b/>
          <w:i/>
          <w:sz w:val="20"/>
          <w:szCs w:val="20"/>
        </w:rPr>
        <w:t>non-anchor carriers</w:t>
      </w:r>
      <w:r w:rsidRPr="004E28DA">
        <w:rPr>
          <w:rFonts w:ascii="Times New Roman" w:hAnsi="Times New Roman"/>
          <w:b/>
          <w:i/>
          <w:sz w:val="20"/>
          <w:szCs w:val="20"/>
        </w:rPr>
        <w:t>, UE may acquire synchronization:</w:t>
      </w:r>
    </w:p>
    <w:p w14:paraId="3D3F2C39" w14:textId="77777777" w:rsidR="00180467" w:rsidRPr="004E28DA" w:rsidRDefault="00180467" w:rsidP="00180467">
      <w:pPr>
        <w:pStyle w:val="af7"/>
        <w:numPr>
          <w:ilvl w:val="3"/>
          <w:numId w:val="30"/>
        </w:numPr>
        <w:spacing w:after="120"/>
        <w:ind w:firstLineChars="0"/>
        <w:rPr>
          <w:rFonts w:ascii="Times New Roman" w:hAnsi="Times New Roman"/>
          <w:b/>
          <w:i/>
          <w:sz w:val="20"/>
          <w:szCs w:val="20"/>
        </w:rPr>
      </w:pPr>
      <w:r w:rsidRPr="004E28DA">
        <w:rPr>
          <w:rFonts w:ascii="Times New Roman" w:hAnsi="Times New Roman"/>
          <w:b/>
          <w:i/>
          <w:sz w:val="20"/>
          <w:szCs w:val="20"/>
        </w:rPr>
        <w:t xml:space="preserve">From another </w:t>
      </w:r>
      <w:r>
        <w:rPr>
          <w:rFonts w:ascii="Times New Roman" w:hAnsi="Times New Roman"/>
          <w:b/>
          <w:i/>
          <w:sz w:val="20"/>
          <w:szCs w:val="20"/>
        </w:rPr>
        <w:t>carrier</w:t>
      </w:r>
      <w:r w:rsidRPr="004E28DA">
        <w:rPr>
          <w:rFonts w:ascii="Times New Roman" w:hAnsi="Times New Roman"/>
          <w:b/>
          <w:i/>
          <w:sz w:val="20"/>
          <w:szCs w:val="20"/>
        </w:rPr>
        <w:t xml:space="preserve"> with SSB transmission that satisfy certain conditions;</w:t>
      </w:r>
    </w:p>
    <w:p w14:paraId="3B906724" w14:textId="77777777" w:rsidR="00180467" w:rsidRPr="00717AFF" w:rsidRDefault="00180467" w:rsidP="00180467">
      <w:pPr>
        <w:pStyle w:val="af7"/>
        <w:numPr>
          <w:ilvl w:val="3"/>
          <w:numId w:val="30"/>
        </w:numPr>
        <w:spacing w:after="120"/>
        <w:ind w:firstLineChars="0"/>
        <w:rPr>
          <w:rFonts w:ascii="Times New Roman" w:hAnsi="Times New Roman"/>
          <w:b/>
          <w:i/>
          <w:sz w:val="20"/>
          <w:szCs w:val="20"/>
        </w:rPr>
      </w:pPr>
      <w:r>
        <w:rPr>
          <w:rFonts w:ascii="Times New Roman" w:hAnsi="Times New Roman"/>
          <w:b/>
          <w:i/>
          <w:sz w:val="20"/>
          <w:szCs w:val="20"/>
        </w:rPr>
        <w:t>From t</w:t>
      </w:r>
      <w:r w:rsidRPr="004E28DA">
        <w:rPr>
          <w:rFonts w:ascii="Times New Roman" w:hAnsi="Times New Roman"/>
          <w:b/>
          <w:i/>
          <w:sz w:val="20"/>
          <w:szCs w:val="20"/>
        </w:rPr>
        <w:t>rigger</w:t>
      </w:r>
      <w:r>
        <w:rPr>
          <w:rFonts w:ascii="Times New Roman" w:hAnsi="Times New Roman"/>
          <w:b/>
          <w:i/>
          <w:sz w:val="20"/>
          <w:szCs w:val="20"/>
        </w:rPr>
        <w:t>ed</w:t>
      </w:r>
      <w:r w:rsidRPr="004E28DA">
        <w:rPr>
          <w:rFonts w:ascii="Times New Roman" w:hAnsi="Times New Roman"/>
          <w:b/>
          <w:i/>
          <w:sz w:val="20"/>
          <w:szCs w:val="20"/>
        </w:rPr>
        <w:t xml:space="preserve"> normal SSB transmission on </w:t>
      </w:r>
      <w:r>
        <w:rPr>
          <w:rFonts w:ascii="Times New Roman" w:hAnsi="Times New Roman"/>
          <w:b/>
          <w:i/>
          <w:sz w:val="20"/>
          <w:szCs w:val="20"/>
        </w:rPr>
        <w:t>the</w:t>
      </w:r>
      <w:r w:rsidRPr="004E28DA">
        <w:rPr>
          <w:rFonts w:ascii="Times New Roman" w:hAnsi="Times New Roman"/>
          <w:b/>
          <w:i/>
          <w:sz w:val="20"/>
          <w:szCs w:val="20"/>
        </w:rPr>
        <w:t xml:space="preserve"> </w:t>
      </w:r>
      <w:r>
        <w:rPr>
          <w:rFonts w:ascii="Times New Roman" w:hAnsi="Times New Roman"/>
          <w:b/>
          <w:i/>
          <w:sz w:val="20"/>
          <w:szCs w:val="20"/>
        </w:rPr>
        <w:t xml:space="preserve">non-anchor carrier </w:t>
      </w:r>
      <w:r w:rsidRPr="004E28DA">
        <w:rPr>
          <w:rFonts w:ascii="Times New Roman" w:hAnsi="Times New Roman"/>
          <w:b/>
          <w:i/>
          <w:sz w:val="20"/>
          <w:szCs w:val="20"/>
        </w:rPr>
        <w:t xml:space="preserve">for fast access, where the on-demand uplink triggering signal can be received either at </w:t>
      </w:r>
      <w:r>
        <w:rPr>
          <w:rFonts w:ascii="Times New Roman" w:hAnsi="Times New Roman"/>
          <w:b/>
          <w:i/>
          <w:sz w:val="20"/>
          <w:szCs w:val="20"/>
        </w:rPr>
        <w:t>non-anchor carrier</w:t>
      </w:r>
      <w:r w:rsidRPr="004E28DA">
        <w:rPr>
          <w:rFonts w:ascii="Times New Roman" w:hAnsi="Times New Roman"/>
          <w:b/>
          <w:i/>
          <w:sz w:val="20"/>
          <w:szCs w:val="20"/>
        </w:rPr>
        <w:t xml:space="preserve"> or another carrier (i.e., </w:t>
      </w:r>
      <w:r>
        <w:rPr>
          <w:rFonts w:ascii="Times New Roman" w:hAnsi="Times New Roman"/>
          <w:b/>
          <w:i/>
          <w:sz w:val="20"/>
          <w:szCs w:val="20"/>
        </w:rPr>
        <w:t>anchor carrier</w:t>
      </w:r>
      <w:r w:rsidRPr="004E28DA">
        <w:rPr>
          <w:rFonts w:ascii="Times New Roman" w:hAnsi="Times New Roman"/>
          <w:b/>
          <w:i/>
          <w:sz w:val="20"/>
          <w:szCs w:val="20"/>
        </w:rPr>
        <w:t>).</w:t>
      </w:r>
    </w:p>
    <w:p w14:paraId="2DD1A127" w14:textId="77777777" w:rsidR="00180467" w:rsidRPr="006E16A7" w:rsidRDefault="00180467" w:rsidP="00180467">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Performance analysis</w:t>
      </w:r>
      <w:r w:rsidRPr="006E16A7">
        <w:rPr>
          <w:rFonts w:ascii="Times New Roman" w:hAnsi="Times New Roman"/>
          <w:b/>
          <w:i/>
          <w:sz w:val="20"/>
          <w:szCs w:val="20"/>
        </w:rPr>
        <w:t xml:space="preserve">: </w:t>
      </w:r>
      <w:r>
        <w:rPr>
          <w:rFonts w:ascii="Times New Roman" w:hAnsi="Times New Roman"/>
          <w:b/>
          <w:i/>
          <w:sz w:val="20"/>
          <w:szCs w:val="20"/>
        </w:rPr>
        <w:t>It is beneficial for network energy saving to support 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Pr>
          <w:rFonts w:ascii="Times New Roman" w:hAnsi="Times New Roman"/>
          <w:b/>
          <w:i/>
          <w:sz w:val="20"/>
          <w:szCs w:val="20"/>
        </w:rPr>
        <w:t xml:space="preserve"> and </w:t>
      </w:r>
      <w:r w:rsidRPr="004E28DA">
        <w:rPr>
          <w:rFonts w:ascii="Times New Roman" w:hAnsi="Times New Roman"/>
          <w:b/>
          <w:i/>
          <w:sz w:val="20"/>
          <w:szCs w:val="20"/>
        </w:rPr>
        <w:t>SSB/SIB-less carrier operation with assistance of anchor carrier</w:t>
      </w:r>
      <w:r>
        <w:rPr>
          <w:rFonts w:ascii="Times New Roman" w:hAnsi="Times New Roman"/>
          <w:b/>
          <w:i/>
          <w:sz w:val="20"/>
          <w:szCs w:val="20"/>
        </w:rPr>
        <w:t>.</w:t>
      </w:r>
    </w:p>
    <w:p w14:paraId="5E201D2C" w14:textId="77777777" w:rsidR="00180467" w:rsidRDefault="00180467" w:rsidP="00180467">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pec impact:</w:t>
      </w:r>
    </w:p>
    <w:p w14:paraId="110C102E" w14:textId="77777777" w:rsidR="00180467" w:rsidRDefault="00180467" w:rsidP="00180467">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I</w:t>
      </w:r>
      <w:r w:rsidRPr="004E28DA">
        <w:rPr>
          <w:rFonts w:ascii="Times New Roman" w:hAnsi="Times New Roman"/>
          <w:b/>
          <w:i/>
          <w:sz w:val="20"/>
          <w:szCs w:val="20"/>
        </w:rPr>
        <w:t>nter-band CA with SSB-less carriers/</w:t>
      </w:r>
      <w:proofErr w:type="spellStart"/>
      <w:r w:rsidRPr="004E28DA">
        <w:rPr>
          <w:rFonts w:ascii="Times New Roman" w:hAnsi="Times New Roman"/>
          <w:b/>
          <w:i/>
          <w:sz w:val="20"/>
          <w:szCs w:val="20"/>
        </w:rPr>
        <w:t>Scell</w:t>
      </w:r>
      <w:proofErr w:type="spellEnd"/>
      <w:r w:rsidRPr="00717AFF">
        <w:rPr>
          <w:rFonts w:ascii="Times New Roman" w:hAnsi="Times New Roman"/>
          <w:b/>
          <w:i/>
          <w:sz w:val="20"/>
          <w:szCs w:val="20"/>
        </w:rPr>
        <w:t>:</w:t>
      </w:r>
    </w:p>
    <w:p w14:paraId="16D57D78"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Synchronization for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(e.g., the requirement or selection rules of synchronization reference cell for an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w:t>
      </w:r>
    </w:p>
    <w:p w14:paraId="173B2662"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Design of on demand SSB transmission for SSB-less </w:t>
      </w:r>
      <w:proofErr w:type="spellStart"/>
      <w:r w:rsidRPr="006228E2">
        <w:rPr>
          <w:rFonts w:ascii="Times New Roman" w:hAnsi="Times New Roman"/>
          <w:b/>
          <w:i/>
          <w:sz w:val="20"/>
          <w:szCs w:val="20"/>
        </w:rPr>
        <w:t>Scell</w:t>
      </w:r>
      <w:proofErr w:type="spellEnd"/>
      <w:r w:rsidRPr="006228E2">
        <w:rPr>
          <w:rFonts w:ascii="Times New Roman" w:hAnsi="Times New Roman"/>
          <w:b/>
          <w:i/>
          <w:sz w:val="20"/>
          <w:szCs w:val="20"/>
        </w:rPr>
        <w:t xml:space="preserve"> (e.g.,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xml:space="preserve"> and configuration design for on-demand UL triggering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procedures for on demand SSB transmission and etc.)</w:t>
      </w:r>
    </w:p>
    <w:p w14:paraId="533C4382" w14:textId="77777777" w:rsidR="00180467" w:rsidRDefault="00180467" w:rsidP="00180467">
      <w:pPr>
        <w:pStyle w:val="af7"/>
        <w:numPr>
          <w:ilvl w:val="1"/>
          <w:numId w:val="30"/>
        </w:numPr>
        <w:spacing w:after="120"/>
        <w:ind w:firstLineChars="0"/>
        <w:rPr>
          <w:rFonts w:ascii="Times New Roman" w:hAnsi="Times New Roman"/>
          <w:b/>
          <w:i/>
          <w:sz w:val="20"/>
          <w:szCs w:val="20"/>
        </w:rPr>
      </w:pPr>
      <w:r w:rsidRPr="004E28DA">
        <w:rPr>
          <w:rFonts w:ascii="Times New Roman" w:hAnsi="Times New Roman"/>
          <w:b/>
          <w:i/>
          <w:sz w:val="20"/>
          <w:szCs w:val="20"/>
        </w:rPr>
        <w:t>SSB/SIB-less carrier operation with assistance of anchor carrier</w:t>
      </w:r>
    </w:p>
    <w:p w14:paraId="49F6BE1F"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Design of SIB information that include system information for multiple carriers;</w:t>
      </w:r>
    </w:p>
    <w:p w14:paraId="19E89AAF"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hint="eastAsia"/>
          <w:b/>
          <w:i/>
          <w:sz w:val="20"/>
          <w:szCs w:val="20"/>
        </w:rPr>
        <w:t>R</w:t>
      </w:r>
      <w:r w:rsidRPr="006228E2">
        <w:rPr>
          <w:rFonts w:ascii="Times New Roman" w:hAnsi="Times New Roman"/>
          <w:b/>
          <w:i/>
          <w:sz w:val="20"/>
          <w:szCs w:val="20"/>
        </w:rPr>
        <w:t>ACH procedure involving anchor carrier and/or non-anchor carrier;</w:t>
      </w:r>
    </w:p>
    <w:p w14:paraId="0B82E2E0"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Synchronization for SSB-less non-anchor carrier (e.g., the requirement or selection rules of synchronization reference carrier for an SSB-less non-anchor carrier)</w:t>
      </w:r>
    </w:p>
    <w:p w14:paraId="374660CD" w14:textId="77777777" w:rsidR="00180467" w:rsidRPr="006228E2" w:rsidRDefault="00180467" w:rsidP="00180467">
      <w:pPr>
        <w:pStyle w:val="af7"/>
        <w:numPr>
          <w:ilvl w:val="2"/>
          <w:numId w:val="30"/>
        </w:numPr>
        <w:spacing w:after="120"/>
        <w:ind w:firstLineChars="0"/>
        <w:rPr>
          <w:rFonts w:ascii="Times New Roman" w:hAnsi="Times New Roman"/>
          <w:b/>
          <w:i/>
          <w:sz w:val="20"/>
          <w:szCs w:val="20"/>
        </w:rPr>
      </w:pPr>
      <w:r w:rsidRPr="006228E2">
        <w:rPr>
          <w:rFonts w:ascii="Times New Roman" w:hAnsi="Times New Roman"/>
          <w:b/>
          <w:i/>
          <w:sz w:val="20"/>
          <w:szCs w:val="20"/>
        </w:rPr>
        <w:t xml:space="preserve">Design of on demand SSB transmission for SSB-less non-anchor carrier (e.g.,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xml:space="preserve"> and configuration design for on-demand UL triggering </w:t>
      </w:r>
      <w:proofErr w:type="spellStart"/>
      <w:r w:rsidRPr="006228E2">
        <w:rPr>
          <w:rFonts w:ascii="Times New Roman" w:hAnsi="Times New Roman"/>
          <w:b/>
          <w:i/>
          <w:sz w:val="20"/>
          <w:szCs w:val="20"/>
        </w:rPr>
        <w:t>signalling</w:t>
      </w:r>
      <w:proofErr w:type="spellEnd"/>
      <w:r w:rsidRPr="006228E2">
        <w:rPr>
          <w:rFonts w:ascii="Times New Roman" w:hAnsi="Times New Roman"/>
          <w:b/>
          <w:i/>
          <w:sz w:val="20"/>
          <w:szCs w:val="20"/>
        </w:rPr>
        <w:t>, procedures for on demand SSB transmission and etc.)</w:t>
      </w:r>
    </w:p>
    <w:p w14:paraId="618E3AAA" w14:textId="7F231B8C" w:rsidR="00434ACD" w:rsidRDefault="00434ACD" w:rsidP="00434ACD">
      <w:pPr>
        <w:spacing w:afterLines="50" w:after="120"/>
        <w:rPr>
          <w:rFonts w:eastAsiaTheme="minorEastAsia"/>
          <w:b/>
          <w:bCs/>
          <w:i/>
          <w:iCs/>
          <w:u w:val="single"/>
          <w:lang w:val="en-GB"/>
        </w:rPr>
      </w:pPr>
    </w:p>
    <w:p w14:paraId="1F47CFA5" w14:textId="7F4348C3" w:rsidR="00434ACD" w:rsidRPr="00B21DCC" w:rsidRDefault="00434ACD" w:rsidP="00B21DCC">
      <w:pPr>
        <w:spacing w:afterLines="50" w:after="120"/>
        <w:rPr>
          <w:lang w:eastAsia="zh-CN"/>
        </w:rPr>
      </w:pPr>
      <w:r>
        <w:rPr>
          <w:rFonts w:eastAsiaTheme="minorEastAsia" w:hint="eastAsia"/>
          <w:b/>
          <w:bCs/>
          <w:i/>
          <w:iCs/>
          <w:u w:val="single"/>
          <w:lang w:val="en-GB" w:eastAsia="zh-CN"/>
        </w:rPr>
        <w:lastRenderedPageBreak/>
        <w:t>S</w:t>
      </w:r>
      <w:r>
        <w:rPr>
          <w:rFonts w:eastAsiaTheme="minorEastAsia"/>
          <w:b/>
          <w:bCs/>
          <w:i/>
          <w:iCs/>
          <w:u w:val="single"/>
          <w:lang w:val="en-GB" w:eastAsia="zh-CN"/>
        </w:rPr>
        <w:t>patial domain NES techniques:</w:t>
      </w:r>
    </w:p>
    <w:p w14:paraId="47C3D420" w14:textId="21B863D0" w:rsidR="0005085A" w:rsidRPr="00B21DCC" w:rsidRDefault="0005085A" w:rsidP="0012631B">
      <w:pPr>
        <w:pStyle w:val="a0"/>
        <w:spacing w:before="120" w:line="276" w:lineRule="auto"/>
        <w:jc w:val="left"/>
        <w:rPr>
          <w:b/>
          <w:i/>
          <w:color w:val="C00000"/>
        </w:rPr>
      </w:pPr>
      <w:r w:rsidRPr="00B21DCC">
        <w:rPr>
          <w:b/>
          <w:i/>
          <w:color w:val="C00000"/>
        </w:rPr>
        <w:fldChar w:fldCharType="begin"/>
      </w:r>
      <w:r w:rsidRPr="00B21DCC">
        <w:rPr>
          <w:b/>
          <w:i/>
          <w:color w:val="C00000"/>
        </w:rPr>
        <w:instrText xml:space="preserve"> REF _Ref115454363 \h </w:instrText>
      </w:r>
      <w:r w:rsidRPr="00B21DCC">
        <w:rPr>
          <w:b/>
          <w:i/>
          <w:color w:val="C00000"/>
        </w:rPr>
      </w:r>
      <w:r w:rsidRPr="00B21DCC">
        <w:rPr>
          <w:b/>
          <w:i/>
          <w:color w:val="C00000"/>
        </w:rPr>
        <w:fldChar w:fldCharType="separate"/>
      </w:r>
      <w:r w:rsidR="00B14DBC" w:rsidRPr="00EE5867">
        <w:rPr>
          <w:b/>
          <w:i/>
        </w:rPr>
        <w:t xml:space="preserve">Observation </w:t>
      </w:r>
      <w:r w:rsidR="00B14DBC">
        <w:rPr>
          <w:b/>
          <w:i/>
          <w:noProof/>
        </w:rPr>
        <w:t>17</w:t>
      </w:r>
      <w:r w:rsidR="00B14DBC" w:rsidRPr="00901682">
        <w:rPr>
          <w:b/>
          <w:i/>
        </w:rPr>
        <w:t>: Dynamic</w:t>
      </w:r>
      <w:r w:rsidR="00B14DBC" w:rsidRPr="00F57C56">
        <w:t xml:space="preserve"> </w:t>
      </w:r>
      <w:r w:rsidR="00B14DBC" w:rsidRPr="00F57C56">
        <w:rPr>
          <w:b/>
          <w:i/>
        </w:rPr>
        <w:t>antenna</w:t>
      </w:r>
      <w:r w:rsidR="00B14DBC" w:rsidRPr="00901682">
        <w:rPr>
          <w:b/>
          <w:i/>
        </w:rPr>
        <w:t xml:space="preserve"> port adaptation</w:t>
      </w:r>
      <w:r w:rsidR="00B14DBC">
        <w:rPr>
          <w:b/>
          <w:i/>
        </w:rPr>
        <w:t xml:space="preserve"> (switching between large number of ports and small number of ports)</w:t>
      </w:r>
      <w:r w:rsidR="00B14DBC" w:rsidRPr="00901682">
        <w:rPr>
          <w:b/>
          <w:i/>
        </w:rPr>
        <w:t xml:space="preserve"> can</w:t>
      </w:r>
      <w:r w:rsidR="00B14DBC">
        <w:rPr>
          <w:b/>
          <w:i/>
        </w:rPr>
        <w:t xml:space="preserve"> achieve more power saving gain than semi-static way.</w:t>
      </w:r>
      <w:r w:rsidRPr="00B21DCC">
        <w:rPr>
          <w:b/>
          <w:i/>
          <w:color w:val="C00000"/>
        </w:rPr>
        <w:fldChar w:fldCharType="end"/>
      </w:r>
    </w:p>
    <w:p w14:paraId="0288B5A9" w14:textId="196781F5" w:rsidR="0054706A" w:rsidRPr="00373BC5" w:rsidRDefault="0054706A" w:rsidP="0054706A">
      <w:pPr>
        <w:pStyle w:val="a0"/>
        <w:spacing w:before="120" w:line="276" w:lineRule="auto"/>
        <w:jc w:val="left"/>
        <w:rPr>
          <w:b/>
          <w:i/>
          <w:color w:val="C00000"/>
        </w:rPr>
      </w:pPr>
      <w:r w:rsidRPr="00373BC5">
        <w:rPr>
          <w:b/>
          <w:i/>
          <w:color w:val="C00000"/>
        </w:rPr>
        <w:fldChar w:fldCharType="begin"/>
      </w:r>
      <w:r w:rsidRPr="00373BC5">
        <w:rPr>
          <w:b/>
          <w:i/>
          <w:color w:val="C00000"/>
        </w:rPr>
        <w:instrText xml:space="preserve"> REF _Ref115454369 \h </w:instrText>
      </w:r>
      <w:r w:rsidRPr="00373BC5">
        <w:rPr>
          <w:b/>
          <w:i/>
          <w:color w:val="C00000"/>
        </w:rPr>
      </w:r>
      <w:r w:rsidRPr="00373BC5">
        <w:rPr>
          <w:b/>
          <w:i/>
          <w:color w:val="C00000"/>
        </w:rPr>
        <w:fldChar w:fldCharType="separate"/>
      </w:r>
      <w:r w:rsidR="00B14DBC" w:rsidRPr="00906F57">
        <w:rPr>
          <w:b/>
          <w:i/>
        </w:rPr>
        <w:t xml:space="preserve">Observation </w:t>
      </w:r>
      <w:r w:rsidR="00B14DBC">
        <w:rPr>
          <w:b/>
          <w:i/>
          <w:noProof/>
        </w:rPr>
        <w:t>18</w:t>
      </w:r>
      <w:r w:rsidR="00B14DBC" w:rsidRPr="00906F57">
        <w:rPr>
          <w:rFonts w:eastAsia="宋体"/>
          <w:b/>
          <w:i/>
          <w:lang w:val="en-GB"/>
        </w:rPr>
        <w:t xml:space="preserve">: Multi-CSI reporting can alleviate the </w:t>
      </w:r>
      <w:r w:rsidR="00B14DBC" w:rsidRPr="00906F57">
        <w:rPr>
          <w:rFonts w:eastAsia="宋体" w:hint="eastAsia"/>
          <w:b/>
          <w:i/>
          <w:lang w:val="en-GB"/>
        </w:rPr>
        <w:t>negative</w:t>
      </w:r>
      <w:r w:rsidR="00B14DBC" w:rsidRPr="00906F57">
        <w:rPr>
          <w:rFonts w:eastAsia="宋体"/>
          <w:b/>
          <w:i/>
          <w:lang w:val="en-GB"/>
        </w:rPr>
        <w:t xml:space="preserve"> impact</w:t>
      </w:r>
      <w:r w:rsidR="00B14DBC" w:rsidRPr="00906F57">
        <w:rPr>
          <w:rFonts w:eastAsia="宋体" w:hint="eastAsia"/>
          <w:b/>
          <w:i/>
          <w:lang w:val="en-GB"/>
        </w:rPr>
        <w:t>s</w:t>
      </w:r>
      <w:r w:rsidR="00B14DBC" w:rsidRPr="00906F57">
        <w:rPr>
          <w:rFonts w:eastAsia="宋体"/>
          <w:b/>
          <w:i/>
          <w:lang w:val="en-GB"/>
        </w:rPr>
        <w:t xml:space="preserve"> </w:t>
      </w:r>
      <w:r w:rsidR="00B14DBC">
        <w:rPr>
          <w:rFonts w:eastAsia="宋体" w:hint="eastAsia"/>
          <w:b/>
          <w:i/>
          <w:lang w:val="en-GB" w:eastAsia="zh-CN"/>
        </w:rPr>
        <w:t>brought</w:t>
      </w:r>
      <w:r w:rsidR="00B14DBC">
        <w:rPr>
          <w:rFonts w:eastAsia="宋体"/>
          <w:b/>
          <w:i/>
          <w:lang w:val="en-GB"/>
        </w:rPr>
        <w:t xml:space="preserve"> by </w:t>
      </w:r>
      <w:r w:rsidR="00B14DBC" w:rsidRPr="00906F57">
        <w:rPr>
          <w:rFonts w:eastAsia="宋体"/>
          <w:b/>
          <w:i/>
          <w:lang w:val="en-GB"/>
        </w:rPr>
        <w:t>inaccurate CSI tracking.</w:t>
      </w:r>
      <w:r w:rsidRPr="00373BC5">
        <w:rPr>
          <w:b/>
          <w:i/>
          <w:color w:val="C00000"/>
        </w:rPr>
        <w:fldChar w:fldCharType="end"/>
      </w:r>
    </w:p>
    <w:p w14:paraId="7479F920" w14:textId="2A9C845A" w:rsidR="00C23FA3" w:rsidRDefault="00C23FA3" w:rsidP="0012631B">
      <w:pPr>
        <w:pStyle w:val="a0"/>
        <w:spacing w:before="120" w:line="276" w:lineRule="auto"/>
        <w:jc w:val="left"/>
        <w:rPr>
          <w:b/>
          <w:i/>
          <w:color w:val="C00000"/>
        </w:rPr>
      </w:pPr>
      <w:r>
        <w:rPr>
          <w:b/>
          <w:i/>
          <w:color w:val="C00000"/>
        </w:rPr>
        <w:fldChar w:fldCharType="begin"/>
      </w:r>
      <w:r>
        <w:rPr>
          <w:b/>
          <w:i/>
          <w:color w:val="C00000"/>
        </w:rPr>
        <w:instrText xml:space="preserve"> REF _Ref118472253 \h </w:instrText>
      </w:r>
      <w:r>
        <w:rPr>
          <w:b/>
          <w:i/>
          <w:color w:val="C00000"/>
        </w:rPr>
      </w:r>
      <w:r>
        <w:rPr>
          <w:b/>
          <w:i/>
          <w:color w:val="C00000"/>
        </w:rPr>
        <w:fldChar w:fldCharType="separate"/>
      </w:r>
      <w:r w:rsidR="00B14DBC" w:rsidRPr="0012631B">
        <w:rPr>
          <w:b/>
          <w:i/>
          <w:szCs w:val="20"/>
          <w:lang w:val="en-GB"/>
        </w:rPr>
        <w:t xml:space="preserve">Proposal </w:t>
      </w:r>
      <w:r w:rsidR="00B14DBC">
        <w:rPr>
          <w:b/>
          <w:i/>
          <w:noProof/>
          <w:szCs w:val="20"/>
          <w:lang w:val="en-GB"/>
        </w:rPr>
        <w:t>11</w:t>
      </w:r>
      <w:r w:rsidR="00B14DBC" w:rsidRPr="00157055">
        <w:rPr>
          <w:b/>
          <w:i/>
        </w:rPr>
        <w:t xml:space="preserve">: </w:t>
      </w:r>
      <w:r w:rsidR="00B14DBC">
        <w:rPr>
          <w:b/>
          <w:i/>
        </w:rPr>
        <w:t>Support dynamic adaptation of following spatial elements, and mechanisms to indicate the spatial domain elements adaptation and</w:t>
      </w:r>
      <w:r w:rsidR="00B14DBC" w:rsidRPr="00AB7C14">
        <w:t xml:space="preserve"> </w:t>
      </w:r>
      <w:r w:rsidR="00B14DBC" w:rsidRPr="00AB7C14">
        <w:rPr>
          <w:b/>
          <w:i/>
        </w:rPr>
        <w:t xml:space="preserve">to trigger </w:t>
      </w:r>
      <w:proofErr w:type="spellStart"/>
      <w:r w:rsidR="00B14DBC" w:rsidRPr="00AB7C14">
        <w:rPr>
          <w:b/>
          <w:i/>
        </w:rPr>
        <w:t>gNB</w:t>
      </w:r>
      <w:proofErr w:type="spellEnd"/>
      <w:r w:rsidR="00B14DBC" w:rsidRPr="00AB7C14">
        <w:rPr>
          <w:b/>
          <w:i/>
        </w:rPr>
        <w:t xml:space="preserve"> to perform the dynamic adaptation of spatial element</w:t>
      </w:r>
      <w:r w:rsidR="00B14DBC">
        <w:rPr>
          <w:b/>
          <w:i/>
        </w:rPr>
        <w:t>.</w:t>
      </w:r>
      <w:r>
        <w:rPr>
          <w:b/>
          <w:i/>
          <w:color w:val="C00000"/>
        </w:rPr>
        <w:fldChar w:fldCharType="end"/>
      </w:r>
    </w:p>
    <w:p w14:paraId="4DBC6633" w14:textId="3114ECB2" w:rsidR="00434ACD" w:rsidRPr="00B21DCC" w:rsidRDefault="00434ACD" w:rsidP="0012631B">
      <w:pPr>
        <w:pStyle w:val="a0"/>
        <w:spacing w:before="120" w:line="276" w:lineRule="auto"/>
        <w:jc w:val="left"/>
        <w:rPr>
          <w:b/>
          <w:i/>
          <w:color w:val="C00000"/>
        </w:rPr>
      </w:pPr>
      <w:r w:rsidRPr="00B21DCC">
        <w:rPr>
          <w:b/>
          <w:i/>
          <w:color w:val="C00000"/>
        </w:rPr>
        <w:fldChar w:fldCharType="begin"/>
      </w:r>
      <w:r w:rsidRPr="00B21DCC">
        <w:rPr>
          <w:b/>
          <w:i/>
          <w:color w:val="C00000"/>
        </w:rPr>
        <w:instrText xml:space="preserve"> REF _Ref115454430 \h </w:instrText>
      </w:r>
      <w:r w:rsidRPr="00B21DCC">
        <w:rPr>
          <w:b/>
          <w:i/>
          <w:color w:val="C00000"/>
        </w:rPr>
      </w:r>
      <w:r w:rsidRPr="00B21DCC">
        <w:rPr>
          <w:b/>
          <w:i/>
          <w:color w:val="C00000"/>
        </w:rPr>
        <w:fldChar w:fldCharType="separate"/>
      </w:r>
      <w:r w:rsidR="00B14DBC" w:rsidRPr="008031F0">
        <w:rPr>
          <w:b/>
          <w:i/>
        </w:rPr>
        <w:t xml:space="preserve">Proposal </w:t>
      </w:r>
      <w:proofErr w:type="gramStart"/>
      <w:r w:rsidR="00B14DBC">
        <w:rPr>
          <w:b/>
          <w:i/>
          <w:noProof/>
        </w:rPr>
        <w:t>12</w:t>
      </w:r>
      <w:r w:rsidR="00B14DBC">
        <w:t xml:space="preserve"> </w:t>
      </w:r>
      <w:r w:rsidR="00B14DBC" w:rsidRPr="00317A7A">
        <w:rPr>
          <w:rFonts w:eastAsiaTheme="minorEastAsia"/>
          <w:b/>
          <w:i/>
          <w:lang w:eastAsia="zh-CN"/>
        </w:rPr>
        <w:t>:</w:t>
      </w:r>
      <w:proofErr w:type="gramEnd"/>
      <w:r w:rsidR="00B14DBC" w:rsidRPr="00317A7A">
        <w:rPr>
          <w:rFonts w:eastAsiaTheme="minorEastAsia"/>
          <w:b/>
          <w:i/>
          <w:lang w:eastAsia="zh-CN"/>
        </w:rPr>
        <w:t xml:space="preserve"> </w:t>
      </w:r>
      <w:r w:rsidR="00B14DBC">
        <w:rPr>
          <w:rFonts w:eastAsiaTheme="minorEastAsia"/>
          <w:b/>
          <w:i/>
          <w:lang w:eastAsia="zh-CN"/>
        </w:rPr>
        <w:t>S</w:t>
      </w:r>
      <w:r w:rsidR="00B14DBC" w:rsidRPr="00317A7A">
        <w:rPr>
          <w:rFonts w:eastAsiaTheme="minorEastAsia"/>
          <w:b/>
          <w:i/>
          <w:lang w:eastAsia="zh-CN"/>
        </w:rPr>
        <w:t>tud</w:t>
      </w:r>
      <w:r w:rsidR="00B14DBC" w:rsidRPr="00B423AC">
        <w:rPr>
          <w:rFonts w:eastAsiaTheme="minorEastAsia"/>
          <w:b/>
          <w:i/>
          <w:lang w:eastAsia="zh-CN"/>
        </w:rPr>
        <w:t>y group common signaling to</w:t>
      </w:r>
      <w:r w:rsidR="00B14DBC">
        <w:rPr>
          <w:rFonts w:eastAsiaTheme="minorEastAsia"/>
          <w:b/>
          <w:i/>
          <w:lang w:eastAsia="zh-CN"/>
        </w:rPr>
        <w:t xml:space="preserve"> </w:t>
      </w:r>
      <w:r w:rsidR="00B14DBC">
        <w:rPr>
          <w:rFonts w:eastAsiaTheme="minorEastAsia" w:hint="eastAsia"/>
          <w:b/>
          <w:i/>
          <w:lang w:eastAsia="zh-CN"/>
        </w:rPr>
        <w:t>indicate</w:t>
      </w:r>
      <w:r w:rsidR="00B14DBC">
        <w:rPr>
          <w:rFonts w:eastAsiaTheme="minorEastAsia"/>
          <w:b/>
          <w:i/>
          <w:lang w:eastAsia="zh-CN"/>
        </w:rPr>
        <w:t xml:space="preserve"> </w:t>
      </w:r>
      <w:r w:rsidR="00B14DBC">
        <w:rPr>
          <w:rFonts w:eastAsiaTheme="minorEastAsia" w:hint="eastAsia"/>
          <w:b/>
          <w:i/>
          <w:lang w:eastAsia="zh-CN"/>
        </w:rPr>
        <w:t>spatial</w:t>
      </w:r>
      <w:r w:rsidR="00B14DBC">
        <w:rPr>
          <w:rFonts w:eastAsiaTheme="minorEastAsia"/>
          <w:b/>
          <w:i/>
          <w:lang w:eastAsia="zh-CN"/>
        </w:rPr>
        <w:t xml:space="preserve"> </w:t>
      </w:r>
      <w:r w:rsidR="00B14DBC">
        <w:rPr>
          <w:rFonts w:eastAsiaTheme="minorEastAsia" w:hint="eastAsia"/>
          <w:b/>
          <w:i/>
          <w:lang w:eastAsia="zh-CN"/>
        </w:rPr>
        <w:t>related</w:t>
      </w:r>
      <w:r w:rsidR="00B14DBC">
        <w:rPr>
          <w:rFonts w:eastAsiaTheme="minorEastAsia"/>
          <w:b/>
          <w:i/>
          <w:lang w:eastAsia="zh-CN"/>
        </w:rPr>
        <w:t xml:space="preserve"> </w:t>
      </w:r>
      <w:r w:rsidR="00B14DBC">
        <w:rPr>
          <w:rFonts w:eastAsiaTheme="minorEastAsia" w:hint="eastAsia"/>
          <w:b/>
          <w:i/>
          <w:lang w:eastAsia="zh-CN"/>
        </w:rPr>
        <w:t>information</w:t>
      </w:r>
      <w:r w:rsidR="00B14DBC">
        <w:rPr>
          <w:rFonts w:eastAsiaTheme="minorEastAsia"/>
          <w:b/>
          <w:i/>
          <w:lang w:eastAsia="zh-CN"/>
        </w:rPr>
        <w:t xml:space="preserve"> </w:t>
      </w:r>
      <w:r w:rsidR="00B14DBC">
        <w:rPr>
          <w:rFonts w:eastAsiaTheme="minorEastAsia" w:hint="eastAsia"/>
          <w:b/>
          <w:i/>
          <w:lang w:eastAsia="zh-CN"/>
        </w:rPr>
        <w:t>such</w:t>
      </w:r>
      <w:r w:rsidR="00B14DBC">
        <w:rPr>
          <w:rFonts w:eastAsiaTheme="minorEastAsia"/>
          <w:b/>
          <w:i/>
          <w:lang w:eastAsia="zh-CN"/>
        </w:rPr>
        <w:t xml:space="preserve"> </w:t>
      </w:r>
      <w:r w:rsidR="00B14DBC">
        <w:rPr>
          <w:rFonts w:eastAsiaTheme="minorEastAsia" w:hint="eastAsia"/>
          <w:b/>
          <w:i/>
          <w:lang w:eastAsia="zh-CN"/>
        </w:rPr>
        <w:t>as</w:t>
      </w:r>
      <w:r w:rsidR="00B14DBC">
        <w:rPr>
          <w:rFonts w:eastAsiaTheme="minorEastAsia"/>
          <w:b/>
          <w:i/>
          <w:lang w:eastAsia="zh-CN"/>
        </w:rPr>
        <w:t xml:space="preserve"> </w:t>
      </w:r>
      <w:r w:rsidR="00B14DBC">
        <w:rPr>
          <w:rFonts w:eastAsiaTheme="minorEastAsia" w:hint="eastAsia"/>
          <w:b/>
          <w:i/>
          <w:lang w:eastAsia="zh-CN"/>
        </w:rPr>
        <w:t>the</w:t>
      </w:r>
      <w:r w:rsidR="00B14DBC" w:rsidRPr="00B423AC">
        <w:rPr>
          <w:rFonts w:eastAsiaTheme="minorEastAsia"/>
          <w:b/>
          <w:i/>
          <w:lang w:eastAsia="zh-CN"/>
        </w:rPr>
        <w:t xml:space="preserve"> </w:t>
      </w:r>
      <w:r w:rsidR="00B14DBC">
        <w:rPr>
          <w:rFonts w:eastAsiaTheme="minorEastAsia"/>
          <w:b/>
          <w:i/>
          <w:lang w:eastAsia="zh-CN"/>
        </w:rPr>
        <w:t xml:space="preserve">number of ports, the </w:t>
      </w:r>
      <w:r w:rsidR="00B14DBC" w:rsidRPr="00B423AC">
        <w:rPr>
          <w:rFonts w:eastAsiaTheme="minorEastAsia"/>
          <w:b/>
          <w:i/>
          <w:lang w:eastAsia="zh-CN"/>
        </w:rPr>
        <w:t>adaptation of CSI-RS configuration, CSI report configuration, TRP</w:t>
      </w:r>
      <w:r w:rsidR="00B14DBC">
        <w:rPr>
          <w:rFonts w:eastAsiaTheme="minorEastAsia"/>
          <w:b/>
          <w:i/>
          <w:lang w:eastAsia="zh-CN"/>
        </w:rPr>
        <w:t xml:space="preserve"> adaptation</w:t>
      </w:r>
      <w:r w:rsidR="00B14DBC" w:rsidRPr="00B423AC">
        <w:rPr>
          <w:rFonts w:eastAsiaTheme="minorEastAsia"/>
          <w:b/>
          <w:i/>
          <w:lang w:eastAsia="zh-CN"/>
        </w:rPr>
        <w:t>, TCI</w:t>
      </w:r>
      <w:r w:rsidR="00B14DBC">
        <w:rPr>
          <w:rFonts w:eastAsiaTheme="minorEastAsia"/>
          <w:b/>
          <w:i/>
          <w:lang w:eastAsia="zh-CN"/>
        </w:rPr>
        <w:t xml:space="preserve"> state updating, etc.</w:t>
      </w:r>
      <w:r w:rsidRPr="00B21DCC">
        <w:rPr>
          <w:b/>
          <w:i/>
          <w:color w:val="C00000"/>
        </w:rPr>
        <w:fldChar w:fldCharType="end"/>
      </w:r>
    </w:p>
    <w:p w14:paraId="6B7CA94A" w14:textId="1614E687" w:rsidR="0054706A" w:rsidRDefault="0054706A" w:rsidP="0012631B">
      <w:pPr>
        <w:pStyle w:val="a0"/>
        <w:spacing w:before="120" w:line="276" w:lineRule="auto"/>
        <w:jc w:val="left"/>
        <w:rPr>
          <w:b/>
          <w:i/>
          <w:color w:val="C00000"/>
        </w:rPr>
      </w:pPr>
      <w:r>
        <w:rPr>
          <w:b/>
          <w:i/>
          <w:color w:val="C00000"/>
        </w:rPr>
        <w:fldChar w:fldCharType="begin"/>
      </w:r>
      <w:r>
        <w:rPr>
          <w:b/>
          <w:i/>
          <w:color w:val="C00000"/>
        </w:rPr>
        <w:instrText xml:space="preserve"> REF _Ref118383795 \h </w:instrText>
      </w:r>
      <w:r>
        <w:rPr>
          <w:b/>
          <w:i/>
          <w:color w:val="C00000"/>
        </w:rPr>
      </w:r>
      <w:r>
        <w:rPr>
          <w:b/>
          <w:i/>
          <w:color w:val="C00000"/>
        </w:rPr>
        <w:fldChar w:fldCharType="separate"/>
      </w:r>
      <w:r w:rsidR="00B14DBC" w:rsidRPr="00906F57">
        <w:rPr>
          <w:b/>
          <w:i/>
        </w:rPr>
        <w:t xml:space="preserve">Proposal </w:t>
      </w:r>
      <w:r w:rsidR="00B14DBC">
        <w:rPr>
          <w:b/>
          <w:i/>
          <w:noProof/>
        </w:rPr>
        <w:t>13</w:t>
      </w:r>
      <w:r w:rsidR="00B14DBC" w:rsidRPr="00906F57">
        <w:rPr>
          <w:b/>
          <w:i/>
        </w:rPr>
        <w:t xml:space="preserve">: </w:t>
      </w:r>
      <w:r w:rsidR="00B14DBC" w:rsidRPr="00906F57">
        <w:rPr>
          <w:rFonts w:eastAsia="宋体"/>
          <w:b/>
          <w:i/>
          <w:lang w:eastAsia="zh-CN"/>
        </w:rPr>
        <w:t xml:space="preserve">Study </w:t>
      </w:r>
      <w:r w:rsidR="00B14DBC">
        <w:rPr>
          <w:b/>
          <w:i/>
        </w:rPr>
        <w:t>multi-CSI to ensure accurate CSI tracking when port adaptation and c</w:t>
      </w:r>
      <w:r w:rsidR="00B14DBC" w:rsidRPr="00E376B9">
        <w:rPr>
          <w:rFonts w:eastAsiaTheme="minorEastAsia"/>
          <w:b/>
          <w:i/>
          <w:lang w:eastAsia="zh-CN"/>
        </w:rPr>
        <w:t>apture</w:t>
      </w:r>
      <w:r w:rsidR="00B14DBC" w:rsidRPr="00E376B9">
        <w:rPr>
          <w:b/>
          <w:i/>
        </w:rPr>
        <w:t xml:space="preserve"> the simulation results and </w:t>
      </w:r>
      <w:r w:rsidR="00B14DBC" w:rsidRPr="00906F57">
        <w:rPr>
          <w:b/>
          <w:i/>
        </w:rPr>
        <w:t xml:space="preserve">Observation </w:t>
      </w:r>
      <w:r w:rsidR="00B14DBC">
        <w:rPr>
          <w:b/>
          <w:i/>
          <w:noProof/>
        </w:rPr>
        <w:t>18</w:t>
      </w:r>
      <w:r w:rsidR="00B14DBC" w:rsidRPr="00E376B9">
        <w:rPr>
          <w:b/>
          <w:i/>
        </w:rPr>
        <w:t xml:space="preserve"> of m</w:t>
      </w:r>
      <w:r w:rsidR="00B14DBC" w:rsidRPr="0036037E">
        <w:rPr>
          <w:b/>
          <w:i/>
        </w:rPr>
        <w:t>ulti-CSI in TR3</w:t>
      </w:r>
      <w:r w:rsidR="00B14DBC" w:rsidRPr="00B21DCC">
        <w:rPr>
          <w:b/>
          <w:i/>
        </w:rPr>
        <w:t>8.864.</w:t>
      </w:r>
      <w:r>
        <w:rPr>
          <w:b/>
          <w:i/>
          <w:color w:val="C00000"/>
        </w:rPr>
        <w:fldChar w:fldCharType="end"/>
      </w:r>
    </w:p>
    <w:p w14:paraId="31E02F9A" w14:textId="3F938E36" w:rsidR="000E1D03" w:rsidRDefault="0054706A" w:rsidP="0012631B">
      <w:pPr>
        <w:pStyle w:val="a0"/>
        <w:spacing w:before="120" w:line="276" w:lineRule="auto"/>
        <w:jc w:val="left"/>
        <w:rPr>
          <w:b/>
          <w:i/>
          <w:color w:val="C00000"/>
        </w:rPr>
      </w:pPr>
      <w:r>
        <w:rPr>
          <w:b/>
          <w:i/>
          <w:color w:val="C00000"/>
        </w:rPr>
        <w:fldChar w:fldCharType="begin"/>
      </w:r>
      <w:r>
        <w:rPr>
          <w:b/>
          <w:i/>
          <w:color w:val="C00000"/>
        </w:rPr>
        <w:instrText xml:space="preserve"> REF _Ref118383798 \h </w:instrText>
      </w:r>
      <w:r>
        <w:rPr>
          <w:b/>
          <w:i/>
          <w:color w:val="C00000"/>
        </w:rPr>
      </w:r>
      <w:r>
        <w:rPr>
          <w:b/>
          <w:i/>
          <w:color w:val="C00000"/>
        </w:rPr>
        <w:fldChar w:fldCharType="separate"/>
      </w:r>
      <w:r w:rsidR="00B14DBC">
        <w:rPr>
          <w:rFonts w:eastAsia="宋体"/>
          <w:b/>
          <w:i/>
          <w:szCs w:val="20"/>
          <w:lang w:val="fr-FR" w:eastAsia="zh-CN"/>
        </w:rPr>
        <w:t>P</w:t>
      </w:r>
      <w:r w:rsidR="00B14DBC" w:rsidRPr="00B21DCC">
        <w:rPr>
          <w:rFonts w:eastAsia="宋体"/>
          <w:b/>
          <w:i/>
          <w:szCs w:val="20"/>
          <w:lang w:val="fr-FR" w:eastAsia="zh-CN"/>
        </w:rPr>
        <w:t>roposal</w:t>
      </w:r>
      <w:r w:rsidR="00B14DBC" w:rsidRPr="007314F2">
        <w:rPr>
          <w:b/>
          <w:i/>
          <w:szCs w:val="20"/>
          <w:lang w:val="en-GB"/>
        </w:rPr>
        <w:t xml:space="preserve"> </w:t>
      </w:r>
      <w:r w:rsidR="00B14DBC">
        <w:rPr>
          <w:b/>
          <w:i/>
          <w:noProof/>
          <w:szCs w:val="20"/>
          <w:lang w:val="en-GB"/>
        </w:rPr>
        <w:t>14</w:t>
      </w:r>
      <w:r w:rsidR="00B14DBC" w:rsidRPr="00157055">
        <w:rPr>
          <w:b/>
          <w:i/>
        </w:rPr>
        <w:t xml:space="preserve">: </w:t>
      </w:r>
      <w:r w:rsidR="00B14DBC">
        <w:rPr>
          <w:b/>
          <w:i/>
        </w:rPr>
        <w:t>Support d</w:t>
      </w:r>
      <w:r w:rsidR="00B14DBC" w:rsidRPr="00717AFF">
        <w:rPr>
          <w:b/>
          <w:i/>
        </w:rPr>
        <w:t>ynamic adaptation of spatial element</w:t>
      </w:r>
      <w:r w:rsidR="00B14DBC">
        <w:rPr>
          <w:b/>
          <w:i/>
        </w:rPr>
        <w:t xml:space="preserve"> and capture the following in TR:</w:t>
      </w:r>
      <w:r>
        <w:rPr>
          <w:b/>
          <w:i/>
          <w:color w:val="C00000"/>
        </w:rPr>
        <w:fldChar w:fldCharType="end"/>
      </w:r>
    </w:p>
    <w:p w14:paraId="1464A8FF" w14:textId="77777777" w:rsidR="00B21DCC" w:rsidRPr="00717AFF" w:rsidRDefault="000E1D03" w:rsidP="00B21DCC">
      <w:pPr>
        <w:pStyle w:val="af7"/>
        <w:numPr>
          <w:ilvl w:val="0"/>
          <w:numId w:val="30"/>
        </w:numPr>
        <w:spacing w:beforeLines="50" w:before="120" w:after="120"/>
        <w:ind w:firstLineChars="0"/>
        <w:rPr>
          <w:rFonts w:ascii="Times New Roman" w:hAnsi="Times New Roman"/>
          <w:b/>
          <w:i/>
          <w:sz w:val="20"/>
          <w:szCs w:val="20"/>
        </w:rPr>
      </w:pPr>
      <w:r w:rsidRPr="00B21DCC">
        <w:rPr>
          <w:rFonts w:ascii="Times New Roman" w:hAnsi="Times New Roman"/>
          <w:b/>
          <w:i/>
          <w:sz w:val="20"/>
          <w:szCs w:val="20"/>
        </w:rPr>
        <w:t xml:space="preserve"> </w:t>
      </w:r>
      <w:r w:rsidR="00B21DCC" w:rsidRPr="00447499">
        <w:rPr>
          <w:rFonts w:ascii="Times New Roman" w:hAnsi="Times New Roman"/>
          <w:b/>
          <w:i/>
          <w:sz w:val="20"/>
          <w:szCs w:val="20"/>
        </w:rPr>
        <w:t xml:space="preserve">Technique description: </w:t>
      </w:r>
      <w:r w:rsidR="00B21DCC" w:rsidRPr="00717AFF">
        <w:rPr>
          <w:rFonts w:ascii="Times New Roman" w:hAnsi="Times New Roman"/>
          <w:b/>
          <w:i/>
          <w:sz w:val="20"/>
          <w:szCs w:val="20"/>
        </w:rPr>
        <w:t>Network dynamically adapt spatial elements for network energy saving and the related changes need to be notified to UEs. The spatial elements can be adapted in the following ways:</w:t>
      </w:r>
    </w:p>
    <w:p w14:paraId="74B3FE2C" w14:textId="77777777" w:rsidR="00B21DCC" w:rsidRPr="00717AFF" w:rsidRDefault="00B21DCC" w:rsidP="00B21DCC">
      <w:pPr>
        <w:pStyle w:val="af7"/>
        <w:numPr>
          <w:ilvl w:val="1"/>
          <w:numId w:val="30"/>
        </w:numPr>
        <w:spacing w:beforeLines="50" w:before="120" w:after="120"/>
        <w:ind w:firstLineChars="0"/>
        <w:rPr>
          <w:rFonts w:ascii="Times New Roman" w:hAnsi="Times New Roman"/>
          <w:b/>
          <w:i/>
          <w:sz w:val="20"/>
          <w:szCs w:val="20"/>
        </w:rPr>
      </w:pPr>
      <w:r w:rsidRPr="00717AFF">
        <w:rPr>
          <w:rFonts w:ascii="Times New Roman" w:hAnsi="Times New Roman"/>
          <w:b/>
          <w:i/>
          <w:sz w:val="20"/>
          <w:szCs w:val="20"/>
        </w:rPr>
        <w:t>Type 1: enable/disable all spatial elements associated with a logical antenna port, e.g. a subset of ports of a CSI-RS resource.</w:t>
      </w:r>
    </w:p>
    <w:p w14:paraId="382ADF63" w14:textId="77777777" w:rsidR="00B21DCC" w:rsidRPr="00717AFF" w:rsidRDefault="00B21DCC" w:rsidP="00B21DCC">
      <w:pPr>
        <w:pStyle w:val="af7"/>
        <w:numPr>
          <w:ilvl w:val="1"/>
          <w:numId w:val="30"/>
        </w:numPr>
        <w:spacing w:beforeLines="50" w:before="120" w:after="120"/>
        <w:ind w:firstLineChars="0"/>
        <w:rPr>
          <w:rFonts w:ascii="Times New Roman" w:hAnsi="Times New Roman"/>
          <w:b/>
          <w:i/>
          <w:sz w:val="20"/>
          <w:szCs w:val="20"/>
        </w:rPr>
      </w:pPr>
      <w:r w:rsidRPr="00717AFF">
        <w:rPr>
          <w:rFonts w:ascii="Times New Roman" w:hAnsi="Times New Roman"/>
          <w:b/>
          <w:i/>
          <w:sz w:val="20"/>
          <w:szCs w:val="20"/>
        </w:rPr>
        <w:t>Type 2: enable/disable part of spatial elements associated with a logical antenna port(s).</w:t>
      </w:r>
    </w:p>
    <w:p w14:paraId="5FC8A71D" w14:textId="77777777" w:rsidR="00B21DCC" w:rsidRPr="006E16A7" w:rsidRDefault="00B21DCC" w:rsidP="00B21DCC">
      <w:pPr>
        <w:pStyle w:val="af7"/>
        <w:numPr>
          <w:ilvl w:val="0"/>
          <w:numId w:val="30"/>
        </w:numPr>
        <w:spacing w:after="120"/>
        <w:ind w:firstLineChars="0"/>
        <w:rPr>
          <w:rFonts w:ascii="Times New Roman" w:hAnsi="Times New Roman"/>
          <w:b/>
          <w:i/>
          <w:sz w:val="20"/>
          <w:szCs w:val="20"/>
        </w:rPr>
      </w:pPr>
      <w:r>
        <w:rPr>
          <w:rFonts w:ascii="Times New Roman" w:hAnsi="Times New Roman"/>
          <w:b/>
          <w:i/>
          <w:sz w:val="20"/>
          <w:szCs w:val="20"/>
        </w:rPr>
        <w:t>Performance analysis</w:t>
      </w:r>
      <w:r w:rsidRPr="006E16A7">
        <w:rPr>
          <w:rFonts w:ascii="Times New Roman" w:hAnsi="Times New Roman"/>
          <w:b/>
          <w:i/>
          <w:sz w:val="20"/>
          <w:szCs w:val="20"/>
        </w:rPr>
        <w:t>: This technique is beneficial for network energy saving with acceptable UPT loss</w:t>
      </w:r>
      <w:r>
        <w:rPr>
          <w:rFonts w:ascii="Times New Roman" w:hAnsi="Times New Roman"/>
          <w:b/>
          <w:i/>
          <w:sz w:val="20"/>
          <w:szCs w:val="20"/>
        </w:rPr>
        <w:t>.</w:t>
      </w:r>
    </w:p>
    <w:p w14:paraId="2FBFEEAF" w14:textId="77777777" w:rsidR="00B21DCC" w:rsidRDefault="00B21DCC" w:rsidP="00B21DCC">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S</w:t>
      </w:r>
      <w:r w:rsidRPr="00447499">
        <w:rPr>
          <w:rFonts w:ascii="Times New Roman" w:hAnsi="Times New Roman"/>
          <w:b/>
          <w:i/>
          <w:sz w:val="20"/>
          <w:szCs w:val="20"/>
        </w:rPr>
        <w:t xml:space="preserve">pec impact: </w:t>
      </w:r>
    </w:p>
    <w:p w14:paraId="71347FAB" w14:textId="77777777" w:rsidR="00B21DCC" w:rsidRPr="00717AFF" w:rsidRDefault="00B21DCC" w:rsidP="00B21DCC">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 xml:space="preserve">Specify mechanism to indicate dynamic adaptation of spatial elements, e.g., </w:t>
      </w:r>
      <w:r w:rsidRPr="00717AFF">
        <w:rPr>
          <w:rFonts w:ascii="Times New Roman" w:hAnsi="Times New Roman"/>
          <w:b/>
          <w:i/>
          <w:sz w:val="20"/>
          <w:szCs w:val="20"/>
        </w:rPr>
        <w:t xml:space="preserve">group common </w:t>
      </w:r>
      <w:proofErr w:type="spellStart"/>
      <w:r w:rsidRPr="00717AFF">
        <w:rPr>
          <w:rFonts w:ascii="Times New Roman" w:hAnsi="Times New Roman"/>
          <w:b/>
          <w:i/>
          <w:sz w:val="20"/>
          <w:szCs w:val="20"/>
        </w:rPr>
        <w:t>signalling</w:t>
      </w:r>
      <w:proofErr w:type="spellEnd"/>
      <w:r w:rsidRPr="00717AFF">
        <w:rPr>
          <w:rFonts w:ascii="Times New Roman" w:hAnsi="Times New Roman"/>
          <w:b/>
          <w:i/>
          <w:sz w:val="20"/>
          <w:szCs w:val="20"/>
        </w:rPr>
        <w:t xml:space="preserve"> to indicate spatial related information such as the number of ports, the adaptation of CSI-RS configuration, CSI report configuration etc. </w:t>
      </w:r>
    </w:p>
    <w:p w14:paraId="0612C9FF" w14:textId="77777777" w:rsidR="00B21DCC" w:rsidRPr="00717AFF" w:rsidRDefault="00B21DCC" w:rsidP="00B21DCC">
      <w:pPr>
        <w:pStyle w:val="af7"/>
        <w:numPr>
          <w:ilvl w:val="1"/>
          <w:numId w:val="30"/>
        </w:numPr>
        <w:spacing w:after="120"/>
        <w:ind w:firstLineChars="0"/>
        <w:rPr>
          <w:rFonts w:ascii="Times New Roman" w:hAnsi="Times New Roman"/>
          <w:b/>
          <w:i/>
          <w:sz w:val="20"/>
          <w:szCs w:val="20"/>
        </w:rPr>
      </w:pPr>
      <w:r>
        <w:rPr>
          <w:rFonts w:ascii="Times New Roman" w:hAnsi="Times New Roman"/>
          <w:b/>
          <w:i/>
          <w:sz w:val="20"/>
          <w:szCs w:val="20"/>
        </w:rPr>
        <w:t>Specify m</w:t>
      </w:r>
      <w:r w:rsidRPr="00717AFF">
        <w:rPr>
          <w:rFonts w:ascii="Times New Roman" w:hAnsi="Times New Roman"/>
          <w:b/>
          <w:i/>
          <w:sz w:val="20"/>
          <w:szCs w:val="20"/>
        </w:rPr>
        <w:t xml:space="preserve">echanism to trigger gNB to perform the dynamic adaptation of spatial element and to recover back to normal network power state. </w:t>
      </w:r>
    </w:p>
    <w:p w14:paraId="19DBED51" w14:textId="77777777" w:rsidR="00B21DCC" w:rsidRPr="00717AFF" w:rsidRDefault="00B21DCC" w:rsidP="00B21DCC">
      <w:pPr>
        <w:pStyle w:val="af7"/>
        <w:numPr>
          <w:ilvl w:val="1"/>
          <w:numId w:val="30"/>
        </w:numPr>
        <w:spacing w:after="120"/>
        <w:ind w:firstLineChars="0"/>
        <w:rPr>
          <w:rFonts w:ascii="Times New Roman" w:hAnsi="Times New Roman"/>
          <w:b/>
          <w:i/>
          <w:sz w:val="20"/>
          <w:szCs w:val="20"/>
        </w:rPr>
      </w:pPr>
      <w:r w:rsidRPr="00717AFF">
        <w:rPr>
          <w:rFonts w:ascii="Times New Roman" w:hAnsi="Times New Roman"/>
          <w:b/>
          <w:i/>
          <w:sz w:val="20"/>
          <w:szCs w:val="20"/>
        </w:rPr>
        <w:t xml:space="preserve">Study </w:t>
      </w:r>
      <w:r>
        <w:rPr>
          <w:rFonts w:ascii="Times New Roman" w:hAnsi="Times New Roman"/>
          <w:b/>
          <w:i/>
          <w:sz w:val="20"/>
          <w:szCs w:val="20"/>
        </w:rPr>
        <w:t xml:space="preserve">and specify enhancements to </w:t>
      </w:r>
      <w:r w:rsidRPr="00717AFF">
        <w:rPr>
          <w:rFonts w:ascii="Times New Roman" w:hAnsi="Times New Roman"/>
          <w:b/>
          <w:i/>
          <w:sz w:val="20"/>
          <w:szCs w:val="20"/>
        </w:rPr>
        <w:t>CSI</w:t>
      </w:r>
      <w:r>
        <w:rPr>
          <w:rFonts w:ascii="Times New Roman" w:hAnsi="Times New Roman"/>
          <w:b/>
          <w:i/>
          <w:sz w:val="20"/>
          <w:szCs w:val="20"/>
        </w:rPr>
        <w:t xml:space="preserve">-RS configuration and CSI </w:t>
      </w:r>
      <w:r w:rsidRPr="00717AFF">
        <w:rPr>
          <w:rFonts w:ascii="Times New Roman" w:hAnsi="Times New Roman"/>
          <w:b/>
          <w:i/>
          <w:sz w:val="20"/>
          <w:szCs w:val="20"/>
        </w:rPr>
        <w:t xml:space="preserve">report </w:t>
      </w:r>
      <w:r>
        <w:rPr>
          <w:rFonts w:ascii="Times New Roman" w:hAnsi="Times New Roman"/>
          <w:b/>
          <w:i/>
          <w:sz w:val="20"/>
          <w:szCs w:val="20"/>
        </w:rPr>
        <w:t>configuration</w:t>
      </w:r>
      <w:r w:rsidRPr="00717AFF">
        <w:rPr>
          <w:rFonts w:ascii="Times New Roman" w:hAnsi="Times New Roman"/>
          <w:b/>
          <w:i/>
          <w:sz w:val="20"/>
          <w:szCs w:val="20"/>
        </w:rPr>
        <w:t xml:space="preserve"> to facilitate </w:t>
      </w:r>
      <w:r>
        <w:rPr>
          <w:rFonts w:ascii="Times New Roman" w:hAnsi="Times New Roman"/>
          <w:b/>
          <w:i/>
          <w:sz w:val="20"/>
          <w:szCs w:val="20"/>
        </w:rPr>
        <w:t>more accurate CSI measurement and report for</w:t>
      </w:r>
      <w:r w:rsidRPr="00717AFF">
        <w:rPr>
          <w:rFonts w:ascii="Times New Roman" w:hAnsi="Times New Roman"/>
          <w:b/>
          <w:i/>
          <w:sz w:val="20"/>
          <w:szCs w:val="20"/>
        </w:rPr>
        <w:t xml:space="preserve"> </w:t>
      </w:r>
      <w:r>
        <w:rPr>
          <w:rFonts w:ascii="Times New Roman" w:hAnsi="Times New Roman"/>
          <w:b/>
          <w:i/>
          <w:sz w:val="20"/>
          <w:szCs w:val="20"/>
        </w:rPr>
        <w:t>dynamic</w:t>
      </w:r>
      <w:r w:rsidRPr="00717AFF">
        <w:rPr>
          <w:rFonts w:ascii="Times New Roman" w:hAnsi="Times New Roman"/>
          <w:b/>
          <w:i/>
          <w:sz w:val="20"/>
          <w:szCs w:val="20"/>
        </w:rPr>
        <w:t xml:space="preserve"> adaptation</w:t>
      </w:r>
      <w:r>
        <w:rPr>
          <w:rFonts w:ascii="Times New Roman" w:hAnsi="Times New Roman"/>
          <w:b/>
          <w:i/>
          <w:sz w:val="20"/>
          <w:szCs w:val="20"/>
        </w:rPr>
        <w:t xml:space="preserve"> of spatial elements, e.g., </w:t>
      </w:r>
    </w:p>
    <w:p w14:paraId="252C0050" w14:textId="77777777" w:rsidR="00B21DCC" w:rsidRPr="00717AFF" w:rsidRDefault="00B21DCC" w:rsidP="00B21DCC">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S</w:t>
      </w:r>
      <w:r w:rsidRPr="00717AFF">
        <w:rPr>
          <w:rFonts w:ascii="Times New Roman" w:hAnsi="Times New Roman"/>
          <w:b/>
          <w:i/>
          <w:sz w:val="20"/>
          <w:szCs w:val="20"/>
        </w:rPr>
        <w:t>witching between different CSI report config</w:t>
      </w:r>
      <w:r>
        <w:rPr>
          <w:rFonts w:ascii="Times New Roman" w:hAnsi="Times New Roman"/>
          <w:b/>
          <w:i/>
          <w:sz w:val="20"/>
          <w:szCs w:val="20"/>
        </w:rPr>
        <w:t>uration</w:t>
      </w:r>
      <w:r w:rsidRPr="00717AFF">
        <w:rPr>
          <w:rFonts w:ascii="Times New Roman" w:hAnsi="Times New Roman"/>
          <w:b/>
          <w:i/>
          <w:sz w:val="20"/>
          <w:szCs w:val="20"/>
        </w:rPr>
        <w:t xml:space="preserve">s </w:t>
      </w:r>
      <w:r>
        <w:rPr>
          <w:rFonts w:ascii="Times New Roman" w:hAnsi="Times New Roman"/>
          <w:b/>
          <w:i/>
          <w:sz w:val="20"/>
          <w:szCs w:val="20"/>
        </w:rPr>
        <w:t>and/or CSI-RS configurations</w:t>
      </w:r>
    </w:p>
    <w:p w14:paraId="2414C645" w14:textId="77777777" w:rsidR="00B21DCC" w:rsidRPr="00717AFF" w:rsidRDefault="00B21DCC" w:rsidP="00B21DCC">
      <w:pPr>
        <w:pStyle w:val="af7"/>
        <w:numPr>
          <w:ilvl w:val="2"/>
          <w:numId w:val="30"/>
        </w:numPr>
        <w:spacing w:after="120"/>
        <w:ind w:firstLineChars="0"/>
        <w:rPr>
          <w:rFonts w:ascii="Times New Roman" w:hAnsi="Times New Roman"/>
          <w:b/>
          <w:i/>
          <w:sz w:val="20"/>
          <w:szCs w:val="20"/>
        </w:rPr>
      </w:pPr>
      <w:r>
        <w:rPr>
          <w:rFonts w:ascii="Times New Roman" w:hAnsi="Times New Roman"/>
          <w:b/>
          <w:i/>
          <w:sz w:val="20"/>
          <w:szCs w:val="20"/>
        </w:rPr>
        <w:t>M</w:t>
      </w:r>
      <w:r w:rsidRPr="00717AFF">
        <w:rPr>
          <w:rFonts w:ascii="Times New Roman" w:hAnsi="Times New Roman"/>
          <w:b/>
          <w:i/>
          <w:sz w:val="20"/>
          <w:szCs w:val="20"/>
        </w:rPr>
        <w:t>ultiple CSI</w:t>
      </w:r>
      <w:r>
        <w:rPr>
          <w:rFonts w:ascii="Times New Roman" w:hAnsi="Times New Roman"/>
          <w:b/>
          <w:i/>
          <w:sz w:val="20"/>
          <w:szCs w:val="20"/>
        </w:rPr>
        <w:t xml:space="preserve"> report</w:t>
      </w:r>
      <w:r w:rsidRPr="00717AFF">
        <w:rPr>
          <w:rFonts w:ascii="Times New Roman" w:hAnsi="Times New Roman"/>
          <w:b/>
          <w:i/>
          <w:sz w:val="20"/>
          <w:szCs w:val="20"/>
        </w:rPr>
        <w:t xml:space="preserve">s with different </w:t>
      </w:r>
      <w:r>
        <w:rPr>
          <w:rFonts w:ascii="Times New Roman" w:hAnsi="Times New Roman"/>
          <w:b/>
          <w:i/>
          <w:sz w:val="20"/>
          <w:szCs w:val="20"/>
        </w:rPr>
        <w:t xml:space="preserve">spatial domain configurations </w:t>
      </w:r>
    </w:p>
    <w:p w14:paraId="2A8E5799" w14:textId="795451CC" w:rsidR="00095E99" w:rsidRDefault="00095E99" w:rsidP="0012631B">
      <w:pPr>
        <w:pStyle w:val="a0"/>
        <w:spacing w:before="120" w:line="276" w:lineRule="auto"/>
        <w:jc w:val="left"/>
        <w:rPr>
          <w:b/>
          <w:i/>
          <w:color w:val="C00000"/>
        </w:rPr>
      </w:pPr>
      <w:r>
        <w:rPr>
          <w:b/>
          <w:i/>
          <w:color w:val="C00000"/>
        </w:rPr>
        <w:fldChar w:fldCharType="begin"/>
      </w:r>
      <w:r>
        <w:rPr>
          <w:b/>
          <w:i/>
          <w:color w:val="C00000"/>
        </w:rPr>
        <w:instrText xml:space="preserve"> REF _Ref118748598 \h </w:instrText>
      </w:r>
      <w:r>
        <w:rPr>
          <w:b/>
          <w:i/>
          <w:color w:val="C00000"/>
        </w:rPr>
      </w:r>
      <w:r>
        <w:rPr>
          <w:b/>
          <w:i/>
          <w:color w:val="C00000"/>
        </w:rPr>
        <w:fldChar w:fldCharType="separate"/>
      </w:r>
      <w:r w:rsidR="00B14DBC">
        <w:rPr>
          <w:rFonts w:eastAsia="宋体"/>
          <w:b/>
          <w:i/>
          <w:szCs w:val="20"/>
          <w:lang w:val="fr-FR" w:eastAsia="zh-CN"/>
        </w:rPr>
        <w:t>P</w:t>
      </w:r>
      <w:r w:rsidR="00B14DBC" w:rsidRPr="00A06889">
        <w:rPr>
          <w:rFonts w:eastAsia="宋体"/>
          <w:b/>
          <w:i/>
          <w:szCs w:val="20"/>
          <w:lang w:val="fr-FR" w:eastAsia="zh-CN"/>
        </w:rPr>
        <w:t>roposal</w:t>
      </w:r>
      <w:r w:rsidR="00B14DBC" w:rsidRPr="007314F2">
        <w:rPr>
          <w:b/>
          <w:i/>
          <w:szCs w:val="20"/>
          <w:lang w:val="en-GB"/>
        </w:rPr>
        <w:t xml:space="preserve"> </w:t>
      </w:r>
      <w:r w:rsidR="00B14DBC">
        <w:rPr>
          <w:b/>
          <w:i/>
          <w:noProof/>
          <w:szCs w:val="20"/>
          <w:lang w:val="en-GB"/>
        </w:rPr>
        <w:t>15</w:t>
      </w:r>
      <w:r w:rsidR="00B14DBC" w:rsidRPr="00157055">
        <w:rPr>
          <w:b/>
          <w:i/>
        </w:rPr>
        <w:t xml:space="preserve">: </w:t>
      </w:r>
      <w:r w:rsidR="00B14DBC">
        <w:rPr>
          <w:b/>
          <w:i/>
        </w:rPr>
        <w:t>Support d</w:t>
      </w:r>
      <w:r w:rsidR="00B14DBC" w:rsidRPr="00717AFF">
        <w:rPr>
          <w:b/>
          <w:i/>
        </w:rPr>
        <w:t>ynamic</w:t>
      </w:r>
      <w:r w:rsidR="00B14DBC">
        <w:rPr>
          <w:b/>
          <w:i/>
        </w:rPr>
        <w:t xml:space="preserve"> indication of</w:t>
      </w:r>
      <w:r w:rsidR="00B14DBC" w:rsidRPr="003769CF">
        <w:t xml:space="preserve"> </w:t>
      </w:r>
      <w:r w:rsidR="00B14DBC" w:rsidRPr="003769CF">
        <w:rPr>
          <w:b/>
          <w:i/>
        </w:rPr>
        <w:t>TRP</w:t>
      </w:r>
      <w:r w:rsidR="00B14DBC">
        <w:rPr>
          <w:b/>
          <w:i/>
        </w:rPr>
        <w:t>s</w:t>
      </w:r>
      <w:r w:rsidR="00B14DBC" w:rsidRPr="003769CF">
        <w:rPr>
          <w:b/>
          <w:i/>
        </w:rPr>
        <w:t xml:space="preserve"> </w:t>
      </w:r>
      <w:r w:rsidR="00B14DBC">
        <w:rPr>
          <w:b/>
          <w:i/>
        </w:rPr>
        <w:t xml:space="preserve">activation/deactivation to adapt UE’s </w:t>
      </w:r>
      <w:r w:rsidR="00B14DBC" w:rsidRPr="003769CF">
        <w:rPr>
          <w:b/>
          <w:i/>
        </w:rPr>
        <w:t>DL reception</w:t>
      </w:r>
      <w:r w:rsidR="00B14DBC">
        <w:rPr>
          <w:b/>
          <w:i/>
        </w:rPr>
        <w:t xml:space="preserve"> and/or UL transmission corresponding to the number of TRPs</w:t>
      </w:r>
      <w:r>
        <w:rPr>
          <w:b/>
          <w:i/>
          <w:color w:val="C00000"/>
        </w:rPr>
        <w:fldChar w:fldCharType="end"/>
      </w:r>
    </w:p>
    <w:p w14:paraId="08E64081" w14:textId="1BC81B9F" w:rsidR="0054706A" w:rsidRPr="00B21DCC" w:rsidRDefault="0054706A" w:rsidP="0012631B">
      <w:pPr>
        <w:pStyle w:val="a0"/>
        <w:spacing w:before="120" w:line="276" w:lineRule="auto"/>
        <w:jc w:val="left"/>
        <w:rPr>
          <w:b/>
          <w:i/>
          <w:color w:val="C00000"/>
        </w:rPr>
      </w:pPr>
      <w:r>
        <w:rPr>
          <w:b/>
          <w:i/>
          <w:color w:val="C00000"/>
        </w:rPr>
        <w:fldChar w:fldCharType="begin"/>
      </w:r>
      <w:r>
        <w:rPr>
          <w:b/>
          <w:i/>
          <w:color w:val="C00000"/>
        </w:rPr>
        <w:instrText xml:space="preserve"> REF _Ref118383808 \h </w:instrText>
      </w:r>
      <w:r>
        <w:rPr>
          <w:b/>
          <w:i/>
          <w:color w:val="C00000"/>
        </w:rPr>
      </w:r>
      <w:r>
        <w:rPr>
          <w:b/>
          <w:i/>
          <w:color w:val="C00000"/>
        </w:rPr>
        <w:fldChar w:fldCharType="separate"/>
      </w:r>
      <w:r w:rsidR="00B14DBC" w:rsidRPr="0012631B">
        <w:rPr>
          <w:b/>
          <w:i/>
          <w:szCs w:val="20"/>
          <w:lang w:val="en-GB"/>
        </w:rPr>
        <w:t xml:space="preserve">Proposal </w:t>
      </w:r>
      <w:r w:rsidR="00B14DBC">
        <w:rPr>
          <w:b/>
          <w:i/>
          <w:noProof/>
          <w:szCs w:val="20"/>
          <w:lang w:val="en-GB"/>
        </w:rPr>
        <w:t>16</w:t>
      </w:r>
      <w:r w:rsidR="00B14DBC" w:rsidRPr="00157055">
        <w:rPr>
          <w:b/>
          <w:i/>
        </w:rPr>
        <w:t xml:space="preserve">: </w:t>
      </w:r>
      <w:r w:rsidR="00B14DBC">
        <w:rPr>
          <w:b/>
          <w:i/>
        </w:rPr>
        <w:t xml:space="preserve">Support </w:t>
      </w:r>
      <w:r w:rsidR="00B14DBC" w:rsidRPr="006E16A7">
        <w:rPr>
          <w:b/>
          <w:i/>
        </w:rPr>
        <w:t xml:space="preserve">TRP muting/adaptation in multi-TRP operation </w:t>
      </w:r>
      <w:r w:rsidR="00B14DBC">
        <w:rPr>
          <w:b/>
          <w:i/>
        </w:rPr>
        <w:t>and capture the following in TR:</w:t>
      </w:r>
      <w:r>
        <w:rPr>
          <w:b/>
          <w:i/>
          <w:color w:val="C00000"/>
        </w:rPr>
        <w:fldChar w:fldCharType="end"/>
      </w:r>
    </w:p>
    <w:p w14:paraId="1E7C1284" w14:textId="77777777" w:rsidR="00B21DCC" w:rsidRPr="00447499" w:rsidRDefault="00B21DCC" w:rsidP="00B21DCC">
      <w:pPr>
        <w:pStyle w:val="af7"/>
        <w:numPr>
          <w:ilvl w:val="0"/>
          <w:numId w:val="30"/>
        </w:numPr>
        <w:spacing w:beforeLines="50" w:before="120" w:after="120"/>
        <w:ind w:firstLineChars="0"/>
        <w:rPr>
          <w:rFonts w:ascii="Times New Roman" w:hAnsi="Times New Roman"/>
          <w:b/>
          <w:i/>
          <w:sz w:val="20"/>
          <w:szCs w:val="20"/>
        </w:rPr>
      </w:pPr>
      <w:r w:rsidRPr="00447499">
        <w:rPr>
          <w:rFonts w:ascii="Times New Roman" w:hAnsi="Times New Roman"/>
          <w:b/>
          <w:i/>
          <w:sz w:val="20"/>
          <w:szCs w:val="20"/>
        </w:rPr>
        <w:t xml:space="preserve">Technique description: </w:t>
      </w:r>
      <w:r w:rsidRPr="006E16A7">
        <w:rPr>
          <w:rFonts w:ascii="Times New Roman" w:hAnsi="Times New Roman"/>
          <w:b/>
          <w:i/>
          <w:sz w:val="20"/>
          <w:szCs w:val="20"/>
        </w:rPr>
        <w:t>Enable/disable all spatial elements associated with one or more TRPs.</w:t>
      </w:r>
    </w:p>
    <w:p w14:paraId="18DF226E" w14:textId="77777777" w:rsidR="00B21DCC" w:rsidRPr="00447499" w:rsidRDefault="00B21DCC" w:rsidP="00B21DCC">
      <w:pPr>
        <w:pStyle w:val="af7"/>
        <w:numPr>
          <w:ilvl w:val="0"/>
          <w:numId w:val="30"/>
        </w:numPr>
        <w:spacing w:after="120"/>
        <w:ind w:firstLineChars="0"/>
        <w:rPr>
          <w:rFonts w:ascii="Times New Roman" w:hAnsi="Times New Roman"/>
          <w:b/>
          <w:i/>
          <w:sz w:val="20"/>
          <w:szCs w:val="20"/>
        </w:rPr>
      </w:pPr>
      <w:r w:rsidRPr="00447499">
        <w:rPr>
          <w:rFonts w:ascii="Times New Roman" w:hAnsi="Times New Roman" w:hint="eastAsia"/>
          <w:b/>
          <w:i/>
          <w:sz w:val="20"/>
          <w:szCs w:val="20"/>
        </w:rPr>
        <w:t>P</w:t>
      </w:r>
      <w:r w:rsidRPr="00447499">
        <w:rPr>
          <w:rFonts w:ascii="Times New Roman" w:hAnsi="Times New Roman"/>
          <w:b/>
          <w:i/>
          <w:sz w:val="20"/>
          <w:szCs w:val="20"/>
        </w:rPr>
        <w:t xml:space="preserve">erformance analysis: </w:t>
      </w:r>
      <w:r w:rsidRPr="006E16A7">
        <w:rPr>
          <w:rFonts w:ascii="Times New Roman" w:hAnsi="Times New Roman"/>
          <w:b/>
          <w:i/>
          <w:sz w:val="20"/>
          <w:szCs w:val="20"/>
        </w:rPr>
        <w:t xml:space="preserve">Energy saving gain can be achieved by cancelling the control </w:t>
      </w:r>
      <w:proofErr w:type="spellStart"/>
      <w:r w:rsidRPr="006E16A7">
        <w:rPr>
          <w:rFonts w:ascii="Times New Roman" w:hAnsi="Times New Roman"/>
          <w:b/>
          <w:i/>
          <w:sz w:val="20"/>
          <w:szCs w:val="20"/>
        </w:rPr>
        <w:t>signalling</w:t>
      </w:r>
      <w:proofErr w:type="spellEnd"/>
      <w:r w:rsidRPr="006E16A7">
        <w:rPr>
          <w:rFonts w:ascii="Times New Roman" w:hAnsi="Times New Roman"/>
          <w:b/>
          <w:i/>
          <w:sz w:val="20"/>
          <w:szCs w:val="20"/>
        </w:rPr>
        <w:t xml:space="preserve"> and corresponding data transmission associated with off TRP in multi-TRP operation when the traffic load is low.</w:t>
      </w:r>
    </w:p>
    <w:p w14:paraId="4338A396" w14:textId="77777777" w:rsidR="00B21DCC" w:rsidRPr="00B21DCC" w:rsidRDefault="00B21DCC" w:rsidP="00B21DCC">
      <w:pPr>
        <w:pStyle w:val="af7"/>
        <w:numPr>
          <w:ilvl w:val="0"/>
          <w:numId w:val="30"/>
        </w:numPr>
        <w:spacing w:after="120"/>
        <w:ind w:firstLineChars="0"/>
        <w:rPr>
          <w:b/>
          <w:i/>
          <w:szCs w:val="20"/>
        </w:rPr>
      </w:pPr>
      <w:r w:rsidRPr="00447499">
        <w:rPr>
          <w:rFonts w:ascii="Times New Roman" w:hAnsi="Times New Roman" w:hint="eastAsia"/>
          <w:b/>
          <w:i/>
          <w:sz w:val="20"/>
          <w:szCs w:val="20"/>
        </w:rPr>
        <w:t>S</w:t>
      </w:r>
      <w:r w:rsidRPr="00447499">
        <w:rPr>
          <w:rFonts w:ascii="Times New Roman" w:hAnsi="Times New Roman"/>
          <w:b/>
          <w:i/>
          <w:sz w:val="20"/>
          <w:szCs w:val="20"/>
        </w:rPr>
        <w:t xml:space="preserve">pec impact: </w:t>
      </w:r>
    </w:p>
    <w:p w14:paraId="6EE89239" w14:textId="77777777" w:rsidR="00B21DCC" w:rsidRPr="00B21DCC" w:rsidRDefault="00B21DCC" w:rsidP="00B21DCC">
      <w:pPr>
        <w:pStyle w:val="af7"/>
        <w:numPr>
          <w:ilvl w:val="1"/>
          <w:numId w:val="30"/>
        </w:numPr>
        <w:spacing w:after="120"/>
        <w:ind w:firstLineChars="0"/>
        <w:rPr>
          <w:b/>
          <w:i/>
          <w:szCs w:val="20"/>
        </w:rPr>
      </w:pPr>
      <w:r>
        <w:rPr>
          <w:rFonts w:ascii="Times New Roman" w:hAnsi="Times New Roman"/>
          <w:b/>
          <w:i/>
          <w:sz w:val="20"/>
          <w:szCs w:val="20"/>
        </w:rPr>
        <w:t>Specify signaling for dynamic indication of</w:t>
      </w:r>
      <w:r w:rsidRPr="006E16A7">
        <w:rPr>
          <w:rFonts w:ascii="Times New Roman" w:hAnsi="Times New Roman"/>
          <w:b/>
          <w:i/>
          <w:sz w:val="20"/>
          <w:szCs w:val="20"/>
        </w:rPr>
        <w:t xml:space="preserve"> TRP </w:t>
      </w:r>
      <w:r>
        <w:rPr>
          <w:rFonts w:ascii="Times New Roman" w:hAnsi="Times New Roman"/>
          <w:b/>
          <w:i/>
          <w:sz w:val="20"/>
          <w:szCs w:val="20"/>
        </w:rPr>
        <w:t>activation and deactivation</w:t>
      </w:r>
    </w:p>
    <w:p w14:paraId="6B3E81A7" w14:textId="77777777" w:rsidR="00B21DCC" w:rsidRPr="00B21DCC" w:rsidRDefault="00B21DCC" w:rsidP="00B21DCC">
      <w:pPr>
        <w:pStyle w:val="af7"/>
        <w:numPr>
          <w:ilvl w:val="1"/>
          <w:numId w:val="30"/>
        </w:numPr>
        <w:spacing w:after="120"/>
        <w:ind w:firstLineChars="0"/>
        <w:rPr>
          <w:b/>
          <w:i/>
          <w:szCs w:val="20"/>
        </w:rPr>
      </w:pPr>
      <w:r>
        <w:rPr>
          <w:rFonts w:ascii="Times New Roman" w:hAnsi="Times New Roman"/>
          <w:b/>
          <w:i/>
          <w:sz w:val="20"/>
          <w:szCs w:val="20"/>
        </w:rPr>
        <w:t>Specify mechanism</w:t>
      </w:r>
      <w:r w:rsidRPr="006E16A7">
        <w:rPr>
          <w:rFonts w:ascii="Times New Roman" w:hAnsi="Times New Roman"/>
          <w:b/>
          <w:i/>
          <w:sz w:val="20"/>
          <w:szCs w:val="20"/>
        </w:rPr>
        <w:t xml:space="preserve"> to </w:t>
      </w:r>
      <w:r>
        <w:rPr>
          <w:rFonts w:ascii="Times New Roman" w:hAnsi="Times New Roman"/>
          <w:b/>
          <w:i/>
          <w:sz w:val="20"/>
          <w:szCs w:val="20"/>
        </w:rPr>
        <w:t xml:space="preserve">trigger </w:t>
      </w:r>
      <w:r w:rsidRPr="006E16A7">
        <w:rPr>
          <w:rFonts w:ascii="Times New Roman" w:hAnsi="Times New Roman"/>
          <w:b/>
          <w:i/>
          <w:sz w:val="20"/>
          <w:szCs w:val="20"/>
        </w:rPr>
        <w:t xml:space="preserve">UEs to </w:t>
      </w:r>
      <w:r>
        <w:rPr>
          <w:rFonts w:ascii="Times New Roman" w:hAnsi="Times New Roman"/>
          <w:b/>
          <w:i/>
          <w:sz w:val="20"/>
          <w:szCs w:val="20"/>
        </w:rPr>
        <w:t>adapt DL reception and UL transmission corresponding to different number of TRPs</w:t>
      </w:r>
      <w:r w:rsidRPr="006E16A7">
        <w:rPr>
          <w:rFonts w:ascii="Times New Roman" w:hAnsi="Times New Roman"/>
          <w:b/>
          <w:i/>
          <w:sz w:val="20"/>
          <w:szCs w:val="20"/>
        </w:rPr>
        <w:t>.</w:t>
      </w:r>
    </w:p>
    <w:p w14:paraId="35C7BB28" w14:textId="45B2D5C4" w:rsidR="00434ACD" w:rsidRDefault="00434ACD" w:rsidP="0012631B">
      <w:pPr>
        <w:pStyle w:val="a0"/>
        <w:spacing w:before="120" w:line="276" w:lineRule="auto"/>
        <w:jc w:val="left"/>
        <w:rPr>
          <w:b/>
          <w:i/>
        </w:rPr>
      </w:pPr>
    </w:p>
    <w:p w14:paraId="78BF8CA0" w14:textId="0415E786" w:rsidR="00434ACD" w:rsidRDefault="00434ACD" w:rsidP="00447499">
      <w:pPr>
        <w:spacing w:afterLines="50" w:after="120"/>
        <w:rPr>
          <w:rFonts w:eastAsiaTheme="minorEastAsia"/>
          <w:b/>
          <w:bCs/>
          <w:i/>
          <w:iCs/>
          <w:u w:val="single"/>
          <w:lang w:val="en-GB" w:eastAsia="zh-CN"/>
        </w:rPr>
      </w:pPr>
      <w:r>
        <w:rPr>
          <w:rFonts w:eastAsiaTheme="minorEastAsia"/>
          <w:b/>
          <w:bCs/>
          <w:i/>
          <w:iCs/>
          <w:u w:val="single"/>
          <w:lang w:val="en-GB" w:eastAsia="zh-CN"/>
        </w:rPr>
        <w:t>Power domain NES techniques:</w:t>
      </w:r>
    </w:p>
    <w:p w14:paraId="575FA4EB" w14:textId="206EC50D" w:rsidR="00992621" w:rsidRDefault="00992621" w:rsidP="00447499">
      <w:pPr>
        <w:spacing w:afterLines="50" w:after="120"/>
        <w:rPr>
          <w:rFonts w:eastAsiaTheme="minorEastAsia"/>
          <w:b/>
          <w:bCs/>
          <w:i/>
          <w:iCs/>
          <w:u w:val="single"/>
          <w:lang w:val="en-GB" w:eastAsia="zh-CN"/>
        </w:rPr>
      </w:pPr>
      <w:r>
        <w:rPr>
          <w:rFonts w:eastAsiaTheme="minorEastAsia"/>
          <w:b/>
          <w:bCs/>
          <w:i/>
          <w:iCs/>
          <w:u w:val="single"/>
          <w:lang w:val="en-GB" w:eastAsia="zh-CN"/>
        </w:rPr>
        <w:fldChar w:fldCharType="begin"/>
      </w:r>
      <w:r>
        <w:rPr>
          <w:rFonts w:eastAsiaTheme="minorEastAsia"/>
          <w:b/>
          <w:bCs/>
          <w:i/>
          <w:iCs/>
          <w:u w:val="single"/>
          <w:lang w:val="en-GB" w:eastAsia="zh-CN"/>
        </w:rPr>
        <w:instrText xml:space="preserve"> REF _Ref115252402 \h </w:instrText>
      </w:r>
      <w:r>
        <w:rPr>
          <w:rFonts w:eastAsiaTheme="minorEastAsia"/>
          <w:b/>
          <w:bCs/>
          <w:i/>
          <w:iCs/>
          <w:u w:val="single"/>
          <w:lang w:val="en-GB" w:eastAsia="zh-CN"/>
        </w:rPr>
      </w:r>
      <w:r>
        <w:rPr>
          <w:rFonts w:eastAsiaTheme="minorEastAsia"/>
          <w:b/>
          <w:bCs/>
          <w:i/>
          <w:iCs/>
          <w:u w:val="single"/>
          <w:lang w:val="en-GB" w:eastAsia="zh-CN"/>
        </w:rPr>
        <w:fldChar w:fldCharType="separate"/>
      </w:r>
      <w:r w:rsidR="00B14DBC" w:rsidRPr="00E5234A">
        <w:rPr>
          <w:b/>
          <w:i/>
        </w:rPr>
        <w:t xml:space="preserve">Observation </w:t>
      </w:r>
      <w:r w:rsidR="00B14DBC">
        <w:rPr>
          <w:b/>
          <w:i/>
          <w:noProof/>
        </w:rPr>
        <w:t>19</w:t>
      </w:r>
      <w:r w:rsidR="00B14DBC" w:rsidRPr="00E5234A">
        <w:rPr>
          <w:b/>
          <w:i/>
        </w:rPr>
        <w:t>:</w:t>
      </w:r>
      <w:r w:rsidR="00B14DBC">
        <w:rPr>
          <w:b/>
          <w:i/>
        </w:rPr>
        <w:t xml:space="preserve"> </w:t>
      </w:r>
      <w:r w:rsidR="00B14DBC" w:rsidRPr="00755E5D">
        <w:rPr>
          <w:b/>
          <w:i/>
        </w:rPr>
        <w:t>Adaptation of transmission power of signals and channels</w:t>
      </w:r>
      <w:r w:rsidR="00B14DBC">
        <w:rPr>
          <w:b/>
          <w:i/>
        </w:rPr>
        <w:t xml:space="preserve"> can be done by implementation without spec impact.</w:t>
      </w:r>
      <w:r>
        <w:rPr>
          <w:rFonts w:eastAsiaTheme="minorEastAsia"/>
          <w:b/>
          <w:bCs/>
          <w:i/>
          <w:iCs/>
          <w:u w:val="single"/>
          <w:lang w:val="en-GB" w:eastAsia="zh-CN"/>
        </w:rPr>
        <w:fldChar w:fldCharType="end"/>
      </w:r>
    </w:p>
    <w:p w14:paraId="078F5958" w14:textId="28ACE5EC" w:rsidR="00992621" w:rsidRDefault="00992621" w:rsidP="00447499">
      <w:pPr>
        <w:spacing w:afterLines="50" w:after="120"/>
        <w:rPr>
          <w:rFonts w:eastAsiaTheme="minorEastAsia"/>
          <w:b/>
          <w:bCs/>
          <w:i/>
          <w:iCs/>
          <w:u w:val="single"/>
          <w:lang w:val="en-GB" w:eastAsia="zh-CN"/>
        </w:rPr>
      </w:pPr>
      <w:r>
        <w:rPr>
          <w:rFonts w:eastAsiaTheme="minorEastAsia"/>
          <w:b/>
          <w:bCs/>
          <w:i/>
          <w:iCs/>
          <w:u w:val="single"/>
          <w:lang w:val="en-GB" w:eastAsia="zh-CN"/>
        </w:rPr>
        <w:fldChar w:fldCharType="begin"/>
      </w:r>
      <w:r>
        <w:rPr>
          <w:rFonts w:eastAsiaTheme="minorEastAsia"/>
          <w:b/>
          <w:bCs/>
          <w:i/>
          <w:iCs/>
          <w:u w:val="single"/>
          <w:lang w:val="en-GB" w:eastAsia="zh-CN"/>
        </w:rPr>
        <w:instrText xml:space="preserve"> </w:instrText>
      </w:r>
      <w:r>
        <w:rPr>
          <w:rFonts w:eastAsiaTheme="minorEastAsia" w:hint="eastAsia"/>
          <w:b/>
          <w:bCs/>
          <w:i/>
          <w:iCs/>
          <w:u w:val="single"/>
          <w:lang w:val="en-GB" w:eastAsia="zh-CN"/>
        </w:rPr>
        <w:instrText>REF _Ref118377878 \h</w:instrText>
      </w:r>
      <w:r>
        <w:rPr>
          <w:rFonts w:eastAsiaTheme="minorEastAsia"/>
          <w:b/>
          <w:bCs/>
          <w:i/>
          <w:iCs/>
          <w:u w:val="single"/>
          <w:lang w:val="en-GB" w:eastAsia="zh-CN"/>
        </w:rPr>
        <w:instrText xml:space="preserve"> </w:instrText>
      </w:r>
      <w:r>
        <w:rPr>
          <w:rFonts w:eastAsiaTheme="minorEastAsia"/>
          <w:b/>
          <w:bCs/>
          <w:i/>
          <w:iCs/>
          <w:u w:val="single"/>
          <w:lang w:val="en-GB" w:eastAsia="zh-CN"/>
        </w:rPr>
      </w:r>
      <w:r>
        <w:rPr>
          <w:rFonts w:eastAsiaTheme="minorEastAsia"/>
          <w:b/>
          <w:bCs/>
          <w:i/>
          <w:iCs/>
          <w:u w:val="single"/>
          <w:lang w:val="en-GB" w:eastAsia="zh-CN"/>
        </w:rPr>
        <w:fldChar w:fldCharType="separate"/>
      </w:r>
      <w:r w:rsidR="00B14DBC" w:rsidRPr="00325B99">
        <w:rPr>
          <w:rFonts w:eastAsia="宋体"/>
          <w:b/>
          <w:bCs/>
          <w:i/>
          <w:lang w:eastAsia="zh-CN"/>
        </w:rPr>
        <w:t xml:space="preserve">Observation </w:t>
      </w:r>
      <w:r w:rsidR="00B14DBC">
        <w:rPr>
          <w:rFonts w:eastAsia="宋体"/>
          <w:b/>
          <w:bCs/>
          <w:i/>
          <w:noProof/>
          <w:lang w:eastAsia="zh-CN"/>
        </w:rPr>
        <w:t>20</w:t>
      </w:r>
      <w:r w:rsidR="00B14DBC" w:rsidRPr="001F7BC7">
        <w:rPr>
          <w:rFonts w:eastAsia="宋体"/>
          <w:b/>
          <w:bCs/>
          <w:i/>
          <w:lang w:eastAsia="zh-CN"/>
        </w:rPr>
        <w:t>:</w:t>
      </w:r>
      <w:r w:rsidR="00B14DBC">
        <w:rPr>
          <w:rFonts w:eastAsia="宋体"/>
          <w:b/>
          <w:bCs/>
          <w:i/>
          <w:lang w:eastAsia="zh-CN"/>
        </w:rPr>
        <w:t xml:space="preserve"> DPD can be achieved by BS implementation without spec impact and the benefit of UE assist information </w:t>
      </w:r>
      <w:r w:rsidR="00B14DBC" w:rsidRPr="00EA7639">
        <w:rPr>
          <w:rFonts w:eastAsia="宋体"/>
          <w:b/>
          <w:bCs/>
          <w:i/>
          <w:lang w:eastAsia="zh-CN"/>
        </w:rPr>
        <w:t xml:space="preserve">to assist the </w:t>
      </w:r>
      <w:proofErr w:type="spellStart"/>
      <w:r w:rsidR="00B14DBC" w:rsidRPr="00EA7639">
        <w:rPr>
          <w:rFonts w:eastAsia="宋体"/>
          <w:b/>
          <w:bCs/>
          <w:i/>
          <w:lang w:eastAsia="zh-CN"/>
        </w:rPr>
        <w:t>gNB</w:t>
      </w:r>
      <w:proofErr w:type="spellEnd"/>
      <w:r w:rsidR="00B14DBC" w:rsidRPr="00EA7639">
        <w:rPr>
          <w:rFonts w:eastAsia="宋体"/>
          <w:b/>
          <w:bCs/>
          <w:i/>
          <w:lang w:eastAsia="zh-CN"/>
        </w:rPr>
        <w:t xml:space="preserve"> in DPD processing</w:t>
      </w:r>
      <w:r w:rsidR="00B14DBC">
        <w:rPr>
          <w:rFonts w:eastAsia="宋体"/>
          <w:b/>
          <w:bCs/>
          <w:i/>
          <w:lang w:eastAsia="zh-CN"/>
        </w:rPr>
        <w:t xml:space="preserve"> is not clear.</w:t>
      </w:r>
      <w:r>
        <w:rPr>
          <w:rFonts w:eastAsiaTheme="minorEastAsia"/>
          <w:b/>
          <w:bCs/>
          <w:i/>
          <w:iCs/>
          <w:u w:val="single"/>
          <w:lang w:val="en-GB" w:eastAsia="zh-CN"/>
        </w:rPr>
        <w:fldChar w:fldCharType="end"/>
      </w:r>
    </w:p>
    <w:p w14:paraId="05FA0C05" w14:textId="5512B8F8" w:rsidR="00992621" w:rsidRDefault="00992621" w:rsidP="00447499">
      <w:pPr>
        <w:spacing w:afterLines="50" w:after="120"/>
        <w:rPr>
          <w:rFonts w:eastAsiaTheme="minorEastAsia"/>
          <w:b/>
          <w:bCs/>
          <w:i/>
          <w:iCs/>
          <w:u w:val="single"/>
          <w:lang w:val="en-GB" w:eastAsia="zh-CN"/>
        </w:rPr>
      </w:pPr>
      <w:r>
        <w:rPr>
          <w:rFonts w:eastAsiaTheme="minorEastAsia"/>
          <w:b/>
          <w:bCs/>
          <w:i/>
          <w:iCs/>
          <w:u w:val="single"/>
          <w:lang w:val="en-GB" w:eastAsia="zh-CN"/>
        </w:rPr>
        <w:lastRenderedPageBreak/>
        <w:fldChar w:fldCharType="begin"/>
      </w:r>
      <w:r>
        <w:rPr>
          <w:rFonts w:eastAsiaTheme="minorEastAsia"/>
          <w:b/>
          <w:bCs/>
          <w:i/>
          <w:iCs/>
          <w:u w:val="single"/>
          <w:lang w:val="en-GB" w:eastAsia="zh-CN"/>
        </w:rPr>
        <w:instrText xml:space="preserve"> </w:instrText>
      </w:r>
      <w:r>
        <w:rPr>
          <w:rFonts w:eastAsiaTheme="minorEastAsia" w:hint="eastAsia"/>
          <w:b/>
          <w:bCs/>
          <w:i/>
          <w:iCs/>
          <w:u w:val="single"/>
          <w:lang w:val="en-GB" w:eastAsia="zh-CN"/>
        </w:rPr>
        <w:instrText>REF _Ref118377882 \h</w:instrText>
      </w:r>
      <w:r>
        <w:rPr>
          <w:rFonts w:eastAsiaTheme="minorEastAsia"/>
          <w:b/>
          <w:bCs/>
          <w:i/>
          <w:iCs/>
          <w:u w:val="single"/>
          <w:lang w:val="en-GB" w:eastAsia="zh-CN"/>
        </w:rPr>
        <w:instrText xml:space="preserve"> </w:instrText>
      </w:r>
      <w:r>
        <w:rPr>
          <w:rFonts w:eastAsiaTheme="minorEastAsia"/>
          <w:b/>
          <w:bCs/>
          <w:i/>
          <w:iCs/>
          <w:u w:val="single"/>
          <w:lang w:val="en-GB" w:eastAsia="zh-CN"/>
        </w:rPr>
      </w:r>
      <w:r>
        <w:rPr>
          <w:rFonts w:eastAsiaTheme="minorEastAsia"/>
          <w:b/>
          <w:bCs/>
          <w:i/>
          <w:iCs/>
          <w:u w:val="single"/>
          <w:lang w:val="en-GB" w:eastAsia="zh-CN"/>
        </w:rPr>
        <w:fldChar w:fldCharType="separate"/>
      </w:r>
      <w:r w:rsidR="00B14DBC" w:rsidRPr="00325B99">
        <w:rPr>
          <w:rFonts w:eastAsia="宋体"/>
          <w:b/>
          <w:bCs/>
          <w:i/>
          <w:lang w:eastAsia="zh-CN"/>
        </w:rPr>
        <w:t xml:space="preserve">Observation </w:t>
      </w:r>
      <w:r w:rsidR="00B14DBC">
        <w:rPr>
          <w:rFonts w:eastAsia="宋体"/>
          <w:b/>
          <w:bCs/>
          <w:i/>
          <w:noProof/>
          <w:lang w:eastAsia="zh-CN"/>
        </w:rPr>
        <w:t>21</w:t>
      </w:r>
      <w:r w:rsidR="00B14DBC" w:rsidRPr="001F7BC7">
        <w:rPr>
          <w:rFonts w:eastAsia="宋体"/>
          <w:b/>
          <w:bCs/>
          <w:i/>
          <w:lang w:eastAsia="zh-CN"/>
        </w:rPr>
        <w:t>:</w:t>
      </w:r>
      <w:r w:rsidR="00B14DBC">
        <w:rPr>
          <w:rFonts w:eastAsia="宋体"/>
          <w:b/>
          <w:bCs/>
          <w:i/>
          <w:lang w:eastAsia="zh-CN"/>
        </w:rPr>
        <w:t xml:space="preserve"> Tone reservation can be implemented by </w:t>
      </w:r>
      <w:proofErr w:type="spellStart"/>
      <w:r w:rsidR="00B14DBC">
        <w:rPr>
          <w:rFonts w:eastAsia="宋体"/>
          <w:b/>
          <w:bCs/>
          <w:i/>
          <w:lang w:eastAsia="zh-CN"/>
        </w:rPr>
        <w:t>gNB</w:t>
      </w:r>
      <w:proofErr w:type="spellEnd"/>
      <w:r w:rsidR="00B14DBC">
        <w:rPr>
          <w:rFonts w:eastAsia="宋体"/>
          <w:b/>
          <w:bCs/>
          <w:i/>
          <w:lang w:eastAsia="zh-CN"/>
        </w:rPr>
        <w:t xml:space="preserve"> without any spec impacts with</w:t>
      </w:r>
      <w:r w:rsidR="00B14DBC" w:rsidRPr="00856E3A">
        <w:rPr>
          <w:rFonts w:eastAsia="宋体"/>
          <w:b/>
          <w:bCs/>
          <w:i/>
          <w:lang w:eastAsia="zh-CN"/>
        </w:rPr>
        <w:t xml:space="preserve"> existing rate-matching patterns</w:t>
      </w:r>
      <w:r w:rsidR="00B14DBC">
        <w:rPr>
          <w:rFonts w:eastAsia="宋体"/>
          <w:b/>
          <w:bCs/>
          <w:i/>
          <w:lang w:eastAsia="zh-CN"/>
        </w:rPr>
        <w:t>.</w:t>
      </w:r>
      <w:r>
        <w:rPr>
          <w:rFonts w:eastAsiaTheme="minorEastAsia"/>
          <w:b/>
          <w:bCs/>
          <w:i/>
          <w:iCs/>
          <w:u w:val="single"/>
          <w:lang w:val="en-GB" w:eastAsia="zh-CN"/>
        </w:rPr>
        <w:fldChar w:fldCharType="end"/>
      </w:r>
    </w:p>
    <w:p w14:paraId="16D1CB21" w14:textId="30D27A96" w:rsidR="00992621" w:rsidRDefault="00992621" w:rsidP="00447499">
      <w:pPr>
        <w:spacing w:afterLines="50" w:after="120"/>
        <w:rPr>
          <w:rFonts w:eastAsiaTheme="minorEastAsia"/>
          <w:b/>
          <w:bCs/>
          <w:i/>
          <w:iCs/>
          <w:u w:val="single"/>
          <w:lang w:val="en-GB" w:eastAsia="zh-CN"/>
        </w:rPr>
      </w:pPr>
      <w:r>
        <w:rPr>
          <w:rFonts w:eastAsiaTheme="minorEastAsia"/>
          <w:b/>
          <w:bCs/>
          <w:i/>
          <w:iCs/>
          <w:u w:val="single"/>
          <w:lang w:val="en-GB" w:eastAsia="zh-CN"/>
        </w:rPr>
        <w:fldChar w:fldCharType="begin"/>
      </w:r>
      <w:r>
        <w:rPr>
          <w:rFonts w:eastAsiaTheme="minorEastAsia"/>
          <w:b/>
          <w:bCs/>
          <w:i/>
          <w:iCs/>
          <w:u w:val="single"/>
          <w:lang w:val="en-GB" w:eastAsia="zh-CN"/>
        </w:rPr>
        <w:instrText xml:space="preserve"> </w:instrText>
      </w:r>
      <w:r>
        <w:rPr>
          <w:rFonts w:eastAsiaTheme="minorEastAsia" w:hint="eastAsia"/>
          <w:b/>
          <w:bCs/>
          <w:i/>
          <w:iCs/>
          <w:u w:val="single"/>
          <w:lang w:val="en-GB" w:eastAsia="zh-CN"/>
        </w:rPr>
        <w:instrText>REF _Ref118377885 \h</w:instrText>
      </w:r>
      <w:r>
        <w:rPr>
          <w:rFonts w:eastAsiaTheme="minorEastAsia"/>
          <w:b/>
          <w:bCs/>
          <w:i/>
          <w:iCs/>
          <w:u w:val="single"/>
          <w:lang w:val="en-GB" w:eastAsia="zh-CN"/>
        </w:rPr>
        <w:instrText xml:space="preserve"> </w:instrText>
      </w:r>
      <w:r>
        <w:rPr>
          <w:rFonts w:eastAsiaTheme="minorEastAsia"/>
          <w:b/>
          <w:bCs/>
          <w:i/>
          <w:iCs/>
          <w:u w:val="single"/>
          <w:lang w:val="en-GB" w:eastAsia="zh-CN"/>
        </w:rPr>
      </w:r>
      <w:r>
        <w:rPr>
          <w:rFonts w:eastAsiaTheme="minorEastAsia"/>
          <w:b/>
          <w:bCs/>
          <w:i/>
          <w:iCs/>
          <w:u w:val="single"/>
          <w:lang w:val="en-GB" w:eastAsia="zh-CN"/>
        </w:rPr>
        <w:fldChar w:fldCharType="separate"/>
      </w:r>
      <w:r w:rsidR="00B14DBC" w:rsidRPr="00325B99">
        <w:rPr>
          <w:rFonts w:eastAsia="宋体"/>
          <w:b/>
          <w:bCs/>
          <w:i/>
          <w:lang w:eastAsia="zh-CN"/>
        </w:rPr>
        <w:t xml:space="preserve">Observation </w:t>
      </w:r>
      <w:r w:rsidR="00B14DBC">
        <w:rPr>
          <w:rFonts w:eastAsia="宋体"/>
          <w:b/>
          <w:bCs/>
          <w:i/>
          <w:noProof/>
          <w:lang w:eastAsia="zh-CN"/>
        </w:rPr>
        <w:t>22</w:t>
      </w:r>
      <w:r w:rsidR="00B14DBC" w:rsidRPr="001F7BC7">
        <w:rPr>
          <w:rFonts w:eastAsia="宋体"/>
          <w:b/>
          <w:bCs/>
          <w:i/>
          <w:lang w:eastAsia="zh-CN"/>
        </w:rPr>
        <w:t>:</w:t>
      </w:r>
      <w:r w:rsidR="00B14DBC">
        <w:rPr>
          <w:rFonts w:eastAsia="宋体"/>
          <w:b/>
          <w:bCs/>
          <w:i/>
          <w:lang w:eastAsia="zh-CN"/>
        </w:rPr>
        <w:t xml:space="preserve"> PA </w:t>
      </w:r>
      <w:proofErr w:type="spellStart"/>
      <w:r w:rsidR="00B14DBC">
        <w:rPr>
          <w:rFonts w:eastAsia="宋体"/>
          <w:b/>
          <w:bCs/>
          <w:i/>
          <w:lang w:eastAsia="zh-CN"/>
        </w:rPr>
        <w:t>backoff</w:t>
      </w:r>
      <w:proofErr w:type="spellEnd"/>
      <w:r w:rsidR="00B14DBC">
        <w:rPr>
          <w:rFonts w:eastAsia="宋体"/>
          <w:b/>
          <w:bCs/>
          <w:i/>
          <w:lang w:eastAsia="zh-CN"/>
        </w:rPr>
        <w:t xml:space="preserve"> adaptation can </w:t>
      </w:r>
      <w:r w:rsidR="00B14DBC" w:rsidRPr="007D6977">
        <w:rPr>
          <w:rFonts w:eastAsia="宋体"/>
          <w:b/>
          <w:bCs/>
          <w:i/>
          <w:lang w:eastAsia="zh-CN"/>
        </w:rPr>
        <w:t>be solved by implementation without any spec impacts.</w:t>
      </w:r>
      <w:r>
        <w:rPr>
          <w:rFonts w:eastAsiaTheme="minorEastAsia"/>
          <w:b/>
          <w:bCs/>
          <w:i/>
          <w:iCs/>
          <w:u w:val="single"/>
          <w:lang w:val="en-GB" w:eastAsia="zh-CN"/>
        </w:rPr>
        <w:fldChar w:fldCharType="end"/>
      </w:r>
    </w:p>
    <w:p w14:paraId="101D69CF" w14:textId="5F36B2DB" w:rsidR="00992621" w:rsidRPr="00447499" w:rsidRDefault="00992621" w:rsidP="00447499">
      <w:pPr>
        <w:spacing w:afterLines="50" w:after="120"/>
        <w:rPr>
          <w:rFonts w:eastAsiaTheme="minorEastAsia"/>
          <w:b/>
          <w:bCs/>
          <w:i/>
          <w:iCs/>
          <w:u w:val="single"/>
          <w:lang w:val="en-GB" w:eastAsia="zh-CN"/>
        </w:rPr>
      </w:pPr>
      <w:r>
        <w:rPr>
          <w:rFonts w:eastAsiaTheme="minorEastAsia"/>
          <w:b/>
          <w:bCs/>
          <w:i/>
          <w:iCs/>
          <w:u w:val="single"/>
          <w:lang w:val="en-GB" w:eastAsia="zh-CN"/>
        </w:rPr>
        <w:fldChar w:fldCharType="begin"/>
      </w:r>
      <w:r>
        <w:rPr>
          <w:rFonts w:eastAsiaTheme="minorEastAsia"/>
          <w:b/>
          <w:bCs/>
          <w:i/>
          <w:iCs/>
          <w:u w:val="single"/>
          <w:lang w:val="en-GB" w:eastAsia="zh-CN"/>
        </w:rPr>
        <w:instrText xml:space="preserve"> REF _Ref118377890 \h </w:instrText>
      </w:r>
      <w:r>
        <w:rPr>
          <w:rFonts w:eastAsiaTheme="minorEastAsia"/>
          <w:b/>
          <w:bCs/>
          <w:i/>
          <w:iCs/>
          <w:u w:val="single"/>
          <w:lang w:val="en-GB" w:eastAsia="zh-CN"/>
        </w:rPr>
      </w:r>
      <w:r>
        <w:rPr>
          <w:rFonts w:eastAsiaTheme="minorEastAsia"/>
          <w:b/>
          <w:bCs/>
          <w:i/>
          <w:iCs/>
          <w:u w:val="single"/>
          <w:lang w:val="en-GB" w:eastAsia="zh-CN"/>
        </w:rPr>
        <w:fldChar w:fldCharType="separate"/>
      </w:r>
      <w:r w:rsidR="00B14DBC" w:rsidRPr="00325B99">
        <w:rPr>
          <w:rFonts w:eastAsia="宋体"/>
          <w:b/>
          <w:bCs/>
          <w:i/>
          <w:lang w:eastAsia="zh-CN"/>
        </w:rPr>
        <w:t xml:space="preserve">Observation </w:t>
      </w:r>
      <w:r w:rsidR="00B14DBC">
        <w:rPr>
          <w:rFonts w:eastAsia="宋体"/>
          <w:b/>
          <w:bCs/>
          <w:i/>
          <w:noProof/>
          <w:lang w:eastAsia="zh-CN"/>
        </w:rPr>
        <w:t>23</w:t>
      </w:r>
      <w:r w:rsidR="00B14DBC" w:rsidRPr="001F7BC7">
        <w:rPr>
          <w:rFonts w:eastAsia="宋体"/>
          <w:b/>
          <w:bCs/>
          <w:i/>
          <w:lang w:eastAsia="zh-CN"/>
        </w:rPr>
        <w:t>:</w:t>
      </w:r>
      <w:r w:rsidR="00B14DBC">
        <w:rPr>
          <w:rFonts w:eastAsia="宋体"/>
          <w:b/>
          <w:bCs/>
          <w:i/>
          <w:lang w:eastAsia="zh-CN"/>
        </w:rPr>
        <w:t xml:space="preserve"> The gain from </w:t>
      </w:r>
      <w:proofErr w:type="spellStart"/>
      <w:r w:rsidR="00B14DBC">
        <w:rPr>
          <w:rFonts w:eastAsia="宋体"/>
          <w:b/>
          <w:bCs/>
          <w:i/>
          <w:lang w:eastAsia="zh-CN"/>
        </w:rPr>
        <w:t>DPoD</w:t>
      </w:r>
      <w:proofErr w:type="spellEnd"/>
      <w:r w:rsidR="00B14DBC">
        <w:rPr>
          <w:rFonts w:eastAsia="宋体"/>
          <w:b/>
          <w:bCs/>
          <w:i/>
          <w:lang w:eastAsia="zh-CN"/>
        </w:rPr>
        <w:t xml:space="preserve"> is limited but with significantly high UE complexity and large spec impact.</w:t>
      </w:r>
      <w:r>
        <w:rPr>
          <w:rFonts w:eastAsiaTheme="minorEastAsia"/>
          <w:b/>
          <w:bCs/>
          <w:i/>
          <w:iCs/>
          <w:u w:val="single"/>
          <w:lang w:val="en-GB" w:eastAsia="zh-CN"/>
        </w:rPr>
        <w:fldChar w:fldCharType="end"/>
      </w:r>
    </w:p>
    <w:p w14:paraId="1F6F9A66" w14:textId="48016BF0" w:rsidR="00303D13" w:rsidRPr="00A219E8" w:rsidRDefault="00CD2E51" w:rsidP="0044749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36"/>
          <w:lang w:val="fr-FR"/>
        </w:rPr>
      </w:pPr>
      <w:r w:rsidRPr="00447499">
        <w:rPr>
          <w:rFonts w:ascii="Arial" w:eastAsia="宋体" w:hAnsi="Arial"/>
          <w:sz w:val="36"/>
          <w:szCs w:val="36"/>
          <w:lang w:val="fr-FR" w:eastAsia="zh-CN"/>
        </w:rPr>
        <w:t>Appendix A</w:t>
      </w:r>
    </w:p>
    <w:p w14:paraId="14183FDE" w14:textId="77777777" w:rsidR="00CD2E51" w:rsidRPr="00447499" w:rsidRDefault="00CD2E51" w:rsidP="00447499">
      <w:pPr>
        <w:pStyle w:val="af7"/>
        <w:spacing w:before="120" w:line="276" w:lineRule="auto"/>
        <w:ind w:left="425" w:firstLineChars="0" w:firstLine="0"/>
        <w:jc w:val="center"/>
        <w:rPr>
          <w:rFonts w:ascii="Times New Roman" w:hAnsi="Times New Roman"/>
        </w:rPr>
      </w:pPr>
      <w:r w:rsidRPr="00447499">
        <w:rPr>
          <w:rFonts w:ascii="Times New Roman" w:hAnsi="Times New Roman"/>
        </w:rPr>
        <w:t>Table I. Simulation assumption for FR1 Urban Macro scenario</w:t>
      </w:r>
    </w:p>
    <w:tbl>
      <w:tblPr>
        <w:tblStyle w:val="aa"/>
        <w:tblW w:w="8168" w:type="dxa"/>
        <w:jc w:val="center"/>
        <w:tblLook w:val="04A0" w:firstRow="1" w:lastRow="0" w:firstColumn="1" w:lastColumn="0" w:noHBand="0" w:noVBand="1"/>
      </w:tblPr>
      <w:tblGrid>
        <w:gridCol w:w="2133"/>
        <w:gridCol w:w="6035"/>
      </w:tblGrid>
      <w:tr w:rsidR="00CD2E51" w:rsidRPr="005D55E8" w14:paraId="05DB9E36" w14:textId="77777777" w:rsidTr="00971A6A">
        <w:trPr>
          <w:trHeight w:val="496"/>
          <w:jc w:val="center"/>
        </w:trPr>
        <w:tc>
          <w:tcPr>
            <w:tcW w:w="2133" w:type="dxa"/>
            <w:shd w:val="clear" w:color="auto" w:fill="00B0F0"/>
            <w:vAlign w:val="center"/>
          </w:tcPr>
          <w:p w14:paraId="0156E3E5" w14:textId="77777777" w:rsidR="00CD2E51" w:rsidRPr="005D55E8" w:rsidRDefault="00CD2E51" w:rsidP="00971A6A">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7D717D2A" w14:textId="77777777" w:rsidR="00CD2E51" w:rsidRPr="005D55E8" w:rsidRDefault="00CD2E51" w:rsidP="00971A6A">
            <w:pPr>
              <w:jc w:val="center"/>
              <w:rPr>
                <w:rFonts w:eastAsiaTheme="minorEastAsia"/>
                <w:b/>
                <w:lang w:eastAsia="zh-CN"/>
              </w:rPr>
            </w:pPr>
            <w:r w:rsidRPr="005D55E8">
              <w:rPr>
                <w:rFonts w:eastAsiaTheme="minorEastAsia"/>
                <w:b/>
                <w:lang w:eastAsia="zh-CN"/>
              </w:rPr>
              <w:t>value</w:t>
            </w:r>
          </w:p>
        </w:tc>
      </w:tr>
      <w:tr w:rsidR="00CD2E51" w:rsidRPr="005D55E8" w14:paraId="735C7FAA" w14:textId="77777777" w:rsidTr="00971A6A">
        <w:trPr>
          <w:jc w:val="center"/>
        </w:trPr>
        <w:tc>
          <w:tcPr>
            <w:tcW w:w="2133" w:type="dxa"/>
            <w:shd w:val="clear" w:color="auto" w:fill="auto"/>
            <w:vAlign w:val="center"/>
          </w:tcPr>
          <w:p w14:paraId="5551367D" w14:textId="77777777" w:rsidR="00CD2E51" w:rsidRPr="005D55E8" w:rsidRDefault="00CD2E51" w:rsidP="00971A6A">
            <w:pPr>
              <w:jc w:val="both"/>
              <w:rPr>
                <w:rFonts w:eastAsiaTheme="minorEastAsia"/>
                <w:lang w:eastAsia="zh-CN"/>
              </w:rPr>
            </w:pPr>
            <w:r w:rsidRPr="005D55E8">
              <w:rPr>
                <w:rFonts w:eastAsiaTheme="minorEastAsia"/>
                <w:lang w:eastAsia="zh-CN"/>
              </w:rPr>
              <w:t>Scenarios</w:t>
            </w:r>
          </w:p>
        </w:tc>
        <w:tc>
          <w:tcPr>
            <w:tcW w:w="6035" w:type="dxa"/>
            <w:vAlign w:val="center"/>
          </w:tcPr>
          <w:p w14:paraId="27A42E15" w14:textId="77777777" w:rsidR="00CD2E51" w:rsidRDefault="00CD2E51" w:rsidP="00971A6A">
            <w:pPr>
              <w:jc w:val="both"/>
              <w:rPr>
                <w:rFonts w:eastAsiaTheme="minorEastAsia"/>
              </w:rPr>
            </w:pPr>
            <w:r>
              <w:rPr>
                <w:rFonts w:eastAsiaTheme="minorEastAsia"/>
              </w:rPr>
              <w:t>Urban Macro</w:t>
            </w:r>
          </w:p>
          <w:p w14:paraId="608898D8" w14:textId="77777777" w:rsidR="00CD2E51" w:rsidRPr="005D55E8" w:rsidRDefault="00CD2E51" w:rsidP="00971A6A">
            <w:pPr>
              <w:jc w:val="both"/>
              <w:rPr>
                <w:rFonts w:eastAsiaTheme="minorEastAsia"/>
              </w:rPr>
            </w:pPr>
            <w:r w:rsidRPr="00976BD2">
              <w:rPr>
                <w:rFonts w:eastAsiaTheme="minorEastAsia"/>
              </w:rPr>
              <w:t>hexagonal layout with 7, 3 Sectors</w:t>
            </w:r>
          </w:p>
        </w:tc>
      </w:tr>
      <w:tr w:rsidR="00CD2E51" w:rsidRPr="005D55E8" w14:paraId="37F53E95" w14:textId="77777777" w:rsidTr="00971A6A">
        <w:trPr>
          <w:jc w:val="center"/>
        </w:trPr>
        <w:tc>
          <w:tcPr>
            <w:tcW w:w="2133" w:type="dxa"/>
            <w:shd w:val="clear" w:color="auto" w:fill="auto"/>
            <w:vAlign w:val="center"/>
          </w:tcPr>
          <w:p w14:paraId="3E9A9DDC" w14:textId="77777777" w:rsidR="00CD2E51" w:rsidRPr="005D55E8" w:rsidRDefault="00CD2E51" w:rsidP="00971A6A">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4CA6D990" w14:textId="77777777" w:rsidR="00CD2E51" w:rsidRPr="005D55E8" w:rsidRDefault="00CD2E51" w:rsidP="00971A6A">
            <w:pPr>
              <w:jc w:val="both"/>
              <w:rPr>
                <w:rFonts w:eastAsiaTheme="minorEastAsia"/>
              </w:rPr>
            </w:pPr>
            <w:r>
              <w:t>Uma</w:t>
            </w:r>
          </w:p>
        </w:tc>
      </w:tr>
      <w:tr w:rsidR="00CD2E51" w:rsidRPr="005D55E8" w14:paraId="6E63E6FE" w14:textId="77777777" w:rsidTr="00971A6A">
        <w:trPr>
          <w:jc w:val="center"/>
        </w:trPr>
        <w:tc>
          <w:tcPr>
            <w:tcW w:w="2133" w:type="dxa"/>
            <w:shd w:val="clear" w:color="auto" w:fill="auto"/>
            <w:vAlign w:val="center"/>
          </w:tcPr>
          <w:p w14:paraId="566EA8BA" w14:textId="77777777" w:rsidR="00CD2E51" w:rsidRDefault="00CD2E51" w:rsidP="00971A6A">
            <w:pPr>
              <w:jc w:val="both"/>
            </w:pPr>
            <w:r w:rsidRPr="00373B56">
              <w:t>Inter-BS distance</w:t>
            </w:r>
          </w:p>
        </w:tc>
        <w:tc>
          <w:tcPr>
            <w:tcW w:w="6035" w:type="dxa"/>
            <w:vAlign w:val="center"/>
          </w:tcPr>
          <w:p w14:paraId="6E4BD629" w14:textId="77777777" w:rsidR="00CD2E51" w:rsidRPr="00373B56" w:rsidRDefault="00CD2E51" w:rsidP="00971A6A">
            <w:pPr>
              <w:jc w:val="both"/>
              <w:rPr>
                <w:rFonts w:eastAsiaTheme="minorEastAsia"/>
                <w:lang w:eastAsia="zh-CN"/>
              </w:rPr>
            </w:pPr>
            <w:r>
              <w:rPr>
                <w:rFonts w:eastAsiaTheme="minorEastAsia"/>
                <w:lang w:eastAsia="zh-CN"/>
              </w:rPr>
              <w:t>500m</w:t>
            </w:r>
          </w:p>
        </w:tc>
      </w:tr>
      <w:tr w:rsidR="00CD2E51" w:rsidRPr="005D55E8" w14:paraId="7AF0C764" w14:textId="77777777" w:rsidTr="00971A6A">
        <w:trPr>
          <w:jc w:val="center"/>
        </w:trPr>
        <w:tc>
          <w:tcPr>
            <w:tcW w:w="2133" w:type="dxa"/>
            <w:vAlign w:val="center"/>
          </w:tcPr>
          <w:p w14:paraId="09A1811C" w14:textId="77777777" w:rsidR="00CD2E51" w:rsidRPr="005D55E8" w:rsidRDefault="00CD2E51" w:rsidP="00971A6A">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13E2B2C4" w14:textId="77777777" w:rsidR="00CD2E51" w:rsidRPr="000554AC" w:rsidRDefault="00CD2E51" w:rsidP="00971A6A">
            <w:pPr>
              <w:jc w:val="both"/>
              <w:rPr>
                <w:rFonts w:eastAsiaTheme="minorEastAsia"/>
                <w:lang w:eastAsia="zh-CN"/>
              </w:rPr>
            </w:pPr>
            <w:r w:rsidRPr="000554AC">
              <w:rPr>
                <w:rFonts w:eastAsiaTheme="minorEastAsia"/>
                <w:lang w:eastAsia="zh-CN"/>
              </w:rPr>
              <w:t>4GHz</w:t>
            </w:r>
          </w:p>
        </w:tc>
      </w:tr>
      <w:tr w:rsidR="00CD2E51" w:rsidRPr="005D55E8" w14:paraId="535687DE" w14:textId="77777777" w:rsidTr="00971A6A">
        <w:trPr>
          <w:jc w:val="center"/>
        </w:trPr>
        <w:tc>
          <w:tcPr>
            <w:tcW w:w="2133" w:type="dxa"/>
            <w:vAlign w:val="center"/>
          </w:tcPr>
          <w:p w14:paraId="021E3E65" w14:textId="77777777" w:rsidR="00CD2E51" w:rsidRPr="005D55E8" w:rsidRDefault="00CD2E51" w:rsidP="00971A6A">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5D4C4DEE" w14:textId="77777777" w:rsidR="00CD2E51" w:rsidRPr="005D55E8" w:rsidRDefault="00CD2E51" w:rsidP="00971A6A">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CD2E51" w:rsidRPr="005D55E8" w14:paraId="7AB1FF20" w14:textId="77777777" w:rsidTr="00971A6A">
        <w:trPr>
          <w:jc w:val="center"/>
        </w:trPr>
        <w:tc>
          <w:tcPr>
            <w:tcW w:w="2133" w:type="dxa"/>
            <w:vAlign w:val="center"/>
          </w:tcPr>
          <w:p w14:paraId="39A7296A" w14:textId="77777777" w:rsidR="00CD2E51" w:rsidRPr="005D55E8" w:rsidRDefault="00CD2E51" w:rsidP="00971A6A">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5CEC9236" w14:textId="77777777" w:rsidR="00CD2E51" w:rsidRPr="005D55E8" w:rsidRDefault="00CD2E51" w:rsidP="00971A6A">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CD2E51" w:rsidRPr="005D55E8" w14:paraId="2727C6B2" w14:textId="77777777" w:rsidTr="00971A6A">
        <w:trPr>
          <w:jc w:val="center"/>
        </w:trPr>
        <w:tc>
          <w:tcPr>
            <w:tcW w:w="2133" w:type="dxa"/>
            <w:vAlign w:val="center"/>
          </w:tcPr>
          <w:p w14:paraId="199562D7" w14:textId="77777777" w:rsidR="00CD2E51" w:rsidRPr="005D55E8" w:rsidRDefault="00CD2E51" w:rsidP="00971A6A">
            <w:pPr>
              <w:jc w:val="both"/>
              <w:rPr>
                <w:rFonts w:eastAsiaTheme="minorEastAsia"/>
                <w:lang w:eastAsia="zh-CN"/>
              </w:rPr>
            </w:pPr>
            <w:r w:rsidRPr="005D55E8">
              <w:rPr>
                <w:rFonts w:eastAsiaTheme="minorEastAsia"/>
                <w:lang w:eastAsia="zh-CN"/>
              </w:rPr>
              <w:t>Frame structure</w:t>
            </w:r>
          </w:p>
        </w:tc>
        <w:tc>
          <w:tcPr>
            <w:tcW w:w="6035" w:type="dxa"/>
            <w:vAlign w:val="center"/>
          </w:tcPr>
          <w:p w14:paraId="12FDA175" w14:textId="77777777" w:rsidR="00CD2E51" w:rsidRPr="000554AC" w:rsidRDefault="00CD2E51" w:rsidP="00971A6A">
            <w:pPr>
              <w:jc w:val="both"/>
              <w:rPr>
                <w:rFonts w:eastAsiaTheme="minorEastAsia"/>
                <w:lang w:eastAsia="zh-CN"/>
              </w:rPr>
            </w:pPr>
            <w:r w:rsidRPr="000554AC">
              <w:rPr>
                <w:rFonts w:eastAsiaTheme="minorEastAsia"/>
                <w:lang w:eastAsia="zh-CN"/>
              </w:rPr>
              <w:t>DDDSU (S: 10D:2G:2U)</w:t>
            </w:r>
          </w:p>
        </w:tc>
      </w:tr>
      <w:tr w:rsidR="00CD2E51" w:rsidRPr="005D55E8" w14:paraId="7FAE5D40" w14:textId="77777777" w:rsidTr="00971A6A">
        <w:trPr>
          <w:jc w:val="center"/>
        </w:trPr>
        <w:tc>
          <w:tcPr>
            <w:tcW w:w="2133" w:type="dxa"/>
            <w:vAlign w:val="center"/>
          </w:tcPr>
          <w:p w14:paraId="3BFE4F30" w14:textId="77777777" w:rsidR="00CD2E51" w:rsidRPr="005D55E8" w:rsidRDefault="00CD2E51" w:rsidP="00971A6A">
            <w:pPr>
              <w:jc w:val="both"/>
              <w:rPr>
                <w:rFonts w:eastAsiaTheme="minorEastAsia"/>
                <w:lang w:eastAsia="zh-CN"/>
              </w:rPr>
            </w:pPr>
            <w:r w:rsidRPr="005D55E8">
              <w:rPr>
                <w:rFonts w:eastAsiaTheme="minorEastAsia"/>
                <w:lang w:eastAsia="zh-CN"/>
              </w:rPr>
              <w:t xml:space="preserve">BS Antennas </w:t>
            </w:r>
          </w:p>
          <w:p w14:paraId="2630CAF1" w14:textId="77777777" w:rsidR="00CD2E51" w:rsidRPr="005D55E8" w:rsidRDefault="00CD2E51" w:rsidP="00971A6A">
            <w:pPr>
              <w:jc w:val="both"/>
              <w:rPr>
                <w:rFonts w:eastAsiaTheme="minorEastAsia"/>
                <w:lang w:eastAsia="zh-CN"/>
              </w:rPr>
            </w:pPr>
            <w:r w:rsidRPr="005D55E8">
              <w:rPr>
                <w:rFonts w:eastAsiaTheme="minorEastAsia"/>
                <w:lang w:eastAsia="zh-CN"/>
              </w:rPr>
              <w:t>(M,N,P,Mg,Ng;Mp,Np)</w:t>
            </w:r>
          </w:p>
        </w:tc>
        <w:tc>
          <w:tcPr>
            <w:tcW w:w="6035" w:type="dxa"/>
            <w:vAlign w:val="center"/>
          </w:tcPr>
          <w:p w14:paraId="38E6459C" w14:textId="77777777" w:rsidR="00CD2E51" w:rsidRDefault="00CD2E51" w:rsidP="00971A6A">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75094524" w14:textId="77777777" w:rsidR="00CD2E51" w:rsidRPr="005D55E8" w:rsidRDefault="00CD2E51" w:rsidP="00971A6A">
            <w:pPr>
              <w:jc w:val="both"/>
              <w:rPr>
                <w:rFonts w:eastAsiaTheme="minorEastAsia"/>
                <w:lang w:eastAsia="zh-CN"/>
              </w:rPr>
            </w:pPr>
            <w:r>
              <w:t>(dH, dV) = (0.5, 0.8) λ</w:t>
            </w:r>
          </w:p>
        </w:tc>
      </w:tr>
      <w:tr w:rsidR="00CD2E51" w:rsidRPr="005D55E8" w14:paraId="722E327B" w14:textId="77777777" w:rsidTr="00971A6A">
        <w:trPr>
          <w:jc w:val="center"/>
        </w:trPr>
        <w:tc>
          <w:tcPr>
            <w:tcW w:w="2133" w:type="dxa"/>
            <w:vAlign w:val="center"/>
          </w:tcPr>
          <w:p w14:paraId="5F3C6519" w14:textId="77777777" w:rsidR="00CD2E51" w:rsidRPr="005D55E8" w:rsidRDefault="00CD2E51" w:rsidP="00971A6A">
            <w:pPr>
              <w:jc w:val="both"/>
              <w:rPr>
                <w:rFonts w:eastAsiaTheme="minorEastAsia"/>
                <w:lang w:eastAsia="zh-CN"/>
              </w:rPr>
            </w:pPr>
            <w:r w:rsidRPr="005D55E8">
              <w:rPr>
                <w:rFonts w:eastAsiaTheme="minorEastAsia"/>
                <w:lang w:eastAsia="zh-CN"/>
              </w:rPr>
              <w:t xml:space="preserve">UE Antennas </w:t>
            </w:r>
          </w:p>
          <w:p w14:paraId="2AFF4BDF" w14:textId="77777777" w:rsidR="00CD2E51" w:rsidRPr="005D55E8" w:rsidRDefault="00CD2E51" w:rsidP="00971A6A">
            <w:pPr>
              <w:jc w:val="both"/>
              <w:rPr>
                <w:rFonts w:eastAsiaTheme="minorEastAsia"/>
                <w:lang w:eastAsia="zh-CN"/>
              </w:rPr>
            </w:pPr>
            <w:r w:rsidRPr="005D55E8">
              <w:rPr>
                <w:rFonts w:eastAsiaTheme="minorEastAsia"/>
                <w:lang w:eastAsia="zh-CN"/>
              </w:rPr>
              <w:t>(M,N,P,Mg,Ng;Mp,Np)</w:t>
            </w:r>
          </w:p>
        </w:tc>
        <w:tc>
          <w:tcPr>
            <w:tcW w:w="6035" w:type="dxa"/>
            <w:vAlign w:val="center"/>
          </w:tcPr>
          <w:p w14:paraId="1F0E710C" w14:textId="77777777" w:rsidR="00CD2E51" w:rsidRDefault="00CD2E51" w:rsidP="00971A6A">
            <w:pPr>
              <w:jc w:val="both"/>
              <w:rPr>
                <w:rFonts w:eastAsiaTheme="minorEastAsia"/>
              </w:rPr>
            </w:pPr>
            <w:r>
              <w:rPr>
                <w:rFonts w:eastAsiaTheme="minorEastAsia"/>
              </w:rPr>
              <w:t xml:space="preserve">For </w:t>
            </w:r>
            <w:r w:rsidRPr="00373B56">
              <w:rPr>
                <w:rFonts w:eastAsiaTheme="minorEastAsia"/>
              </w:rPr>
              <w:t xml:space="preserve">4R, (M, N, P, Mg, Ng; Mp, Np) = (1,2,2,1,1;1,2), </w:t>
            </w:r>
          </w:p>
          <w:p w14:paraId="08139455" w14:textId="77777777" w:rsidR="00CD2E51" w:rsidRPr="005D55E8" w:rsidRDefault="00CD2E51" w:rsidP="00971A6A">
            <w:pPr>
              <w:jc w:val="both"/>
              <w:rPr>
                <w:rFonts w:eastAsiaTheme="minorEastAsia"/>
                <w:lang w:eastAsia="zh-CN"/>
              </w:rPr>
            </w:pPr>
            <w:r w:rsidRPr="00373B56">
              <w:rPr>
                <w:rFonts w:eastAsiaTheme="minorEastAsia"/>
              </w:rPr>
              <w:t>(dH, dV) = (0.5, N/A)</w:t>
            </w:r>
            <w:r>
              <w:rPr>
                <w:rFonts w:eastAsiaTheme="minorEastAsia"/>
              </w:rPr>
              <w:t xml:space="preserve"> </w:t>
            </w:r>
            <w:r w:rsidRPr="00373B56">
              <w:rPr>
                <w:rFonts w:eastAsiaTheme="minorEastAsia"/>
              </w:rPr>
              <w:t>λ</w:t>
            </w:r>
          </w:p>
        </w:tc>
      </w:tr>
      <w:tr w:rsidR="00CD2E51" w:rsidRPr="005D55E8" w14:paraId="428B6441" w14:textId="77777777" w:rsidTr="00971A6A">
        <w:trPr>
          <w:jc w:val="center"/>
        </w:trPr>
        <w:tc>
          <w:tcPr>
            <w:tcW w:w="2133" w:type="dxa"/>
            <w:vAlign w:val="center"/>
          </w:tcPr>
          <w:p w14:paraId="71537BF6" w14:textId="77777777" w:rsidR="00CD2E51" w:rsidRPr="005D55E8" w:rsidRDefault="00CD2E51" w:rsidP="00971A6A">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2AC78022" w14:textId="77777777" w:rsidR="00CD2E51" w:rsidRPr="005D55E8" w:rsidRDefault="00CD2E51" w:rsidP="00971A6A">
            <w:pPr>
              <w:jc w:val="both"/>
              <w:rPr>
                <w:rFonts w:eastAsiaTheme="minorEastAsia"/>
                <w:lang w:eastAsia="zh-CN"/>
              </w:rPr>
            </w:pPr>
            <w:r w:rsidRPr="005D55E8">
              <w:rPr>
                <w:rFonts w:eastAsiaTheme="minorEastAsia"/>
                <w:lang w:eastAsia="zh-CN"/>
              </w:rPr>
              <w:t>3-TRxP pattern, 8 dBi</w:t>
            </w:r>
          </w:p>
        </w:tc>
      </w:tr>
      <w:tr w:rsidR="00CD2E51" w:rsidRPr="005D55E8" w14:paraId="190D78EC" w14:textId="77777777" w:rsidTr="00971A6A">
        <w:trPr>
          <w:jc w:val="center"/>
        </w:trPr>
        <w:tc>
          <w:tcPr>
            <w:tcW w:w="2133" w:type="dxa"/>
            <w:vAlign w:val="center"/>
          </w:tcPr>
          <w:p w14:paraId="7891EB86" w14:textId="77777777" w:rsidR="00CD2E51" w:rsidRPr="005D55E8" w:rsidRDefault="00CD2E51" w:rsidP="00971A6A">
            <w:pPr>
              <w:jc w:val="both"/>
              <w:rPr>
                <w:rFonts w:eastAsiaTheme="minorEastAsia"/>
                <w:lang w:eastAsia="zh-CN"/>
              </w:rPr>
            </w:pPr>
            <w:r w:rsidRPr="005D55E8">
              <w:rPr>
                <w:rFonts w:eastAsiaTheme="minorEastAsia"/>
                <w:lang w:eastAsia="zh-CN"/>
              </w:rPr>
              <w:t>UE antenna pattern</w:t>
            </w:r>
          </w:p>
        </w:tc>
        <w:tc>
          <w:tcPr>
            <w:tcW w:w="6035" w:type="dxa"/>
            <w:vAlign w:val="center"/>
          </w:tcPr>
          <w:p w14:paraId="110572B0" w14:textId="77777777" w:rsidR="00CD2E51" w:rsidRPr="005D55E8" w:rsidRDefault="00CD2E51" w:rsidP="00971A6A">
            <w:pPr>
              <w:jc w:val="both"/>
              <w:rPr>
                <w:rFonts w:eastAsiaTheme="minorEastAsia"/>
                <w:lang w:eastAsia="zh-CN"/>
              </w:rPr>
            </w:pPr>
            <w:r w:rsidRPr="005D55E8">
              <w:rPr>
                <w:rFonts w:eastAsiaTheme="minorEastAsia"/>
                <w:lang w:eastAsia="zh-CN"/>
              </w:rPr>
              <w:t>Omnidirectional, 0 dBi</w:t>
            </w:r>
          </w:p>
        </w:tc>
      </w:tr>
      <w:tr w:rsidR="00CD2E51" w:rsidRPr="005D55E8" w14:paraId="6DE6B281" w14:textId="77777777" w:rsidTr="00971A6A">
        <w:trPr>
          <w:jc w:val="center"/>
        </w:trPr>
        <w:tc>
          <w:tcPr>
            <w:tcW w:w="2133" w:type="dxa"/>
            <w:vAlign w:val="center"/>
          </w:tcPr>
          <w:p w14:paraId="34E4A4F1" w14:textId="77777777" w:rsidR="00CD2E51" w:rsidRPr="005D55E8" w:rsidRDefault="00CD2E51" w:rsidP="00971A6A">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429875A9" w14:textId="77777777" w:rsidR="00CD2E51" w:rsidRDefault="00CD2E51" w:rsidP="00971A6A">
            <w:pPr>
              <w:jc w:val="both"/>
              <w:rPr>
                <w:rFonts w:eastAsiaTheme="minorEastAsia"/>
                <w:lang w:eastAsia="zh-CN"/>
              </w:rPr>
            </w:pPr>
            <w:r w:rsidRPr="00373B56">
              <w:t>5</w:t>
            </w:r>
            <w:r>
              <w:t>5</w:t>
            </w:r>
            <w:r w:rsidRPr="00373B56">
              <w:t>dBm, EIRP should not exceed 73 dBm</w:t>
            </w:r>
          </w:p>
        </w:tc>
      </w:tr>
      <w:tr w:rsidR="00CD2E51" w:rsidRPr="005D55E8" w14:paraId="5B423E33" w14:textId="77777777" w:rsidTr="00971A6A">
        <w:trPr>
          <w:jc w:val="center"/>
        </w:trPr>
        <w:tc>
          <w:tcPr>
            <w:tcW w:w="2133" w:type="dxa"/>
            <w:vAlign w:val="center"/>
          </w:tcPr>
          <w:p w14:paraId="465ADE19" w14:textId="77777777" w:rsidR="00CD2E51" w:rsidRDefault="00CD2E51" w:rsidP="00971A6A">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270739D4" w14:textId="77777777" w:rsidR="00CD2E51" w:rsidRPr="002613FC" w:rsidRDefault="00CD2E51" w:rsidP="00971A6A">
            <w:pPr>
              <w:jc w:val="both"/>
            </w:pPr>
            <w:r w:rsidRPr="005D55E8">
              <w:rPr>
                <w:rFonts w:eastAsiaTheme="minorEastAsia"/>
                <w:lang w:eastAsia="zh-CN"/>
              </w:rPr>
              <w:t>23 dBm</w:t>
            </w:r>
            <w:r w:rsidRPr="00373B56">
              <w:t xml:space="preserve">, EIRP should not exceed </w:t>
            </w:r>
            <w:r>
              <w:t>43</w:t>
            </w:r>
            <w:r w:rsidRPr="00373B56">
              <w:t xml:space="preserve"> dBm</w:t>
            </w:r>
          </w:p>
        </w:tc>
      </w:tr>
      <w:tr w:rsidR="00CD2E51" w:rsidRPr="005D55E8" w14:paraId="18566C48" w14:textId="77777777" w:rsidTr="00971A6A">
        <w:trPr>
          <w:jc w:val="center"/>
        </w:trPr>
        <w:tc>
          <w:tcPr>
            <w:tcW w:w="2133" w:type="dxa"/>
            <w:vAlign w:val="center"/>
          </w:tcPr>
          <w:p w14:paraId="17590F9C" w14:textId="77777777" w:rsidR="00CD2E51" w:rsidRPr="005D55E8" w:rsidRDefault="00CD2E51" w:rsidP="00971A6A">
            <w:pPr>
              <w:jc w:val="both"/>
              <w:rPr>
                <w:rFonts w:eastAsiaTheme="minorEastAsia"/>
                <w:lang w:eastAsia="zh-CN"/>
              </w:rPr>
            </w:pPr>
            <w:r>
              <w:rPr>
                <w:szCs w:val="20"/>
              </w:rPr>
              <w:t>BS height</w:t>
            </w:r>
          </w:p>
        </w:tc>
        <w:tc>
          <w:tcPr>
            <w:tcW w:w="6035" w:type="dxa"/>
            <w:vAlign w:val="center"/>
          </w:tcPr>
          <w:p w14:paraId="4EB8886C" w14:textId="77777777" w:rsidR="00CD2E51" w:rsidRPr="00F90B11" w:rsidRDefault="00CD2E51" w:rsidP="00971A6A">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CD2E51" w:rsidRPr="005D55E8" w14:paraId="120F6C99" w14:textId="77777777" w:rsidTr="00971A6A">
        <w:trPr>
          <w:jc w:val="center"/>
        </w:trPr>
        <w:tc>
          <w:tcPr>
            <w:tcW w:w="2133" w:type="dxa"/>
            <w:vAlign w:val="center"/>
          </w:tcPr>
          <w:p w14:paraId="4684BFDA" w14:textId="77777777" w:rsidR="00CD2E51" w:rsidRPr="005D55E8" w:rsidRDefault="00CD2E51" w:rsidP="00971A6A">
            <w:pPr>
              <w:jc w:val="both"/>
              <w:rPr>
                <w:rFonts w:eastAsiaTheme="minorEastAsia"/>
                <w:lang w:eastAsia="zh-CN"/>
              </w:rPr>
            </w:pPr>
            <w:r>
              <w:rPr>
                <w:szCs w:val="20"/>
              </w:rPr>
              <w:t>UE height</w:t>
            </w:r>
          </w:p>
        </w:tc>
        <w:tc>
          <w:tcPr>
            <w:tcW w:w="6035" w:type="dxa"/>
            <w:vAlign w:val="center"/>
          </w:tcPr>
          <w:p w14:paraId="6DC0E2C9" w14:textId="77777777" w:rsidR="00CD2E51" w:rsidRDefault="00CD2E51" w:rsidP="00971A6A">
            <w:pPr>
              <w:jc w:val="both"/>
              <w:rPr>
                <w:szCs w:val="20"/>
              </w:rPr>
            </w:pPr>
            <w:r>
              <w:rPr>
                <w:szCs w:val="20"/>
              </w:rPr>
              <w:t>Outdoor UEs: 1.5 m</w:t>
            </w:r>
          </w:p>
          <w:p w14:paraId="1BC93BFF" w14:textId="77777777" w:rsidR="00CD2E51" w:rsidRDefault="00CD2E51" w:rsidP="00971A6A">
            <w:pPr>
              <w:jc w:val="both"/>
              <w:rPr>
                <w:szCs w:val="20"/>
              </w:rPr>
            </w:pPr>
            <w:r>
              <w:rPr>
                <w:szCs w:val="20"/>
              </w:rPr>
              <w:t>Indoor UTs: 3(nfl – 1) + 1.5; nfl~uniform (1, Nfl) where Nfl~uniform (4,8)</w:t>
            </w:r>
          </w:p>
        </w:tc>
      </w:tr>
      <w:tr w:rsidR="00CD2E51" w:rsidRPr="005D55E8" w14:paraId="568115F6" w14:textId="77777777" w:rsidTr="00971A6A">
        <w:trPr>
          <w:jc w:val="center"/>
        </w:trPr>
        <w:tc>
          <w:tcPr>
            <w:tcW w:w="2133" w:type="dxa"/>
            <w:vAlign w:val="center"/>
          </w:tcPr>
          <w:p w14:paraId="74C5DD94" w14:textId="77777777" w:rsidR="00CD2E51" w:rsidRPr="005D55E8" w:rsidRDefault="00CD2E51" w:rsidP="00971A6A">
            <w:pPr>
              <w:jc w:val="both"/>
              <w:rPr>
                <w:rFonts w:eastAsiaTheme="minorEastAsia"/>
                <w:lang w:eastAsia="zh-CN"/>
              </w:rPr>
            </w:pPr>
            <w:r w:rsidRPr="005D55E8">
              <w:rPr>
                <w:rFonts w:eastAsiaTheme="minorEastAsia"/>
                <w:lang w:eastAsia="zh-CN"/>
              </w:rPr>
              <w:t>Noise Figure</w:t>
            </w:r>
          </w:p>
        </w:tc>
        <w:tc>
          <w:tcPr>
            <w:tcW w:w="6035" w:type="dxa"/>
            <w:vAlign w:val="center"/>
          </w:tcPr>
          <w:p w14:paraId="65D27937" w14:textId="77777777" w:rsidR="00CD2E51" w:rsidRPr="005D55E8" w:rsidRDefault="00CD2E51" w:rsidP="00971A6A">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CD2E51" w:rsidRPr="005D55E8" w14:paraId="542AC470" w14:textId="77777777" w:rsidTr="00971A6A">
        <w:trPr>
          <w:jc w:val="center"/>
        </w:trPr>
        <w:tc>
          <w:tcPr>
            <w:tcW w:w="2133" w:type="dxa"/>
            <w:vAlign w:val="center"/>
          </w:tcPr>
          <w:p w14:paraId="3134562F" w14:textId="77777777" w:rsidR="00CD2E51" w:rsidRPr="005D55E8" w:rsidRDefault="00CD2E51" w:rsidP="00971A6A">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3FDB1E6B" w14:textId="77777777" w:rsidR="00CD2E51" w:rsidRPr="005D55E8" w:rsidRDefault="00CD2E51" w:rsidP="00971A6A">
            <w:pPr>
              <w:jc w:val="both"/>
              <w:rPr>
                <w:rFonts w:eastAsiaTheme="minorEastAsia"/>
                <w:lang w:eastAsia="zh-CN"/>
              </w:rPr>
            </w:pPr>
            <w:r w:rsidRPr="005D55E8">
              <w:rPr>
                <w:rFonts w:eastAsiaTheme="minorEastAsia" w:hint="eastAsia"/>
                <w:lang w:eastAsia="zh-CN"/>
              </w:rPr>
              <w:t>256QAM</w:t>
            </w:r>
          </w:p>
        </w:tc>
      </w:tr>
      <w:tr w:rsidR="00CD2E51" w:rsidRPr="005D55E8" w14:paraId="21D57B99" w14:textId="77777777" w:rsidTr="00971A6A">
        <w:trPr>
          <w:jc w:val="center"/>
        </w:trPr>
        <w:tc>
          <w:tcPr>
            <w:tcW w:w="2133" w:type="dxa"/>
            <w:vAlign w:val="center"/>
          </w:tcPr>
          <w:p w14:paraId="07BEE72A" w14:textId="77777777" w:rsidR="00CD2E51" w:rsidRPr="005D55E8" w:rsidRDefault="00CD2E51" w:rsidP="00971A6A">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41B6EE01" w14:textId="77777777" w:rsidR="00CD2E51" w:rsidRDefault="00CD2E51" w:rsidP="00971A6A">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CD2E51" w:rsidRPr="005D55E8" w14:paraId="0E03B938" w14:textId="77777777" w:rsidTr="00971A6A">
        <w:trPr>
          <w:jc w:val="center"/>
        </w:trPr>
        <w:tc>
          <w:tcPr>
            <w:tcW w:w="2133" w:type="dxa"/>
          </w:tcPr>
          <w:p w14:paraId="15F37141" w14:textId="77777777" w:rsidR="00CD2E51" w:rsidRPr="005D55E8" w:rsidRDefault="00CD2E51" w:rsidP="00971A6A">
            <w:pPr>
              <w:jc w:val="both"/>
              <w:rPr>
                <w:rFonts w:eastAsiaTheme="minorEastAsia"/>
                <w:lang w:eastAsia="zh-CN"/>
              </w:rPr>
            </w:pPr>
            <w:r>
              <w:rPr>
                <w:color w:val="000000"/>
                <w:szCs w:val="20"/>
              </w:rPr>
              <w:t>BS receiver</w:t>
            </w:r>
          </w:p>
        </w:tc>
        <w:tc>
          <w:tcPr>
            <w:tcW w:w="6035" w:type="dxa"/>
            <w:vAlign w:val="center"/>
          </w:tcPr>
          <w:p w14:paraId="374C87D5" w14:textId="77777777" w:rsidR="00CD2E51" w:rsidRDefault="00CD2E51" w:rsidP="00971A6A">
            <w:pPr>
              <w:jc w:val="both"/>
              <w:rPr>
                <w:color w:val="000000"/>
                <w:szCs w:val="20"/>
              </w:rPr>
            </w:pPr>
            <w:r>
              <w:rPr>
                <w:color w:val="000000"/>
                <w:szCs w:val="20"/>
              </w:rPr>
              <w:t>MMSE-IRC</w:t>
            </w:r>
          </w:p>
        </w:tc>
      </w:tr>
      <w:tr w:rsidR="00CD2E51" w:rsidRPr="005D55E8" w14:paraId="608FDE71" w14:textId="77777777" w:rsidTr="00971A6A">
        <w:trPr>
          <w:jc w:val="center"/>
        </w:trPr>
        <w:tc>
          <w:tcPr>
            <w:tcW w:w="2133" w:type="dxa"/>
          </w:tcPr>
          <w:p w14:paraId="3FE54DB8" w14:textId="77777777" w:rsidR="00CD2E51" w:rsidRPr="005D55E8" w:rsidRDefault="00CD2E51" w:rsidP="00971A6A">
            <w:pPr>
              <w:jc w:val="both"/>
              <w:rPr>
                <w:rFonts w:eastAsiaTheme="minorEastAsia"/>
                <w:lang w:eastAsia="zh-CN"/>
              </w:rPr>
            </w:pPr>
            <w:r>
              <w:rPr>
                <w:color w:val="000000"/>
                <w:szCs w:val="20"/>
              </w:rPr>
              <w:t>UE receiver</w:t>
            </w:r>
          </w:p>
        </w:tc>
        <w:tc>
          <w:tcPr>
            <w:tcW w:w="6035" w:type="dxa"/>
            <w:vAlign w:val="center"/>
          </w:tcPr>
          <w:p w14:paraId="5AE36468" w14:textId="77777777" w:rsidR="00CD2E51" w:rsidRDefault="00CD2E51" w:rsidP="00971A6A">
            <w:pPr>
              <w:jc w:val="both"/>
              <w:rPr>
                <w:color w:val="000000"/>
                <w:szCs w:val="20"/>
              </w:rPr>
            </w:pPr>
            <w:r>
              <w:rPr>
                <w:color w:val="000000"/>
                <w:szCs w:val="20"/>
              </w:rPr>
              <w:t>MMSE-IRC</w:t>
            </w:r>
          </w:p>
        </w:tc>
      </w:tr>
      <w:tr w:rsidR="00CD2E51" w:rsidRPr="005D55E8" w14:paraId="56956E4C" w14:textId="77777777" w:rsidTr="00971A6A">
        <w:trPr>
          <w:jc w:val="center"/>
        </w:trPr>
        <w:tc>
          <w:tcPr>
            <w:tcW w:w="2133" w:type="dxa"/>
          </w:tcPr>
          <w:p w14:paraId="0A558E23" w14:textId="77777777" w:rsidR="00CD2E51" w:rsidRPr="005D55E8" w:rsidRDefault="00CD2E51" w:rsidP="00971A6A">
            <w:pPr>
              <w:jc w:val="both"/>
              <w:rPr>
                <w:rFonts w:eastAsiaTheme="minorEastAsia"/>
                <w:lang w:eastAsia="zh-CN"/>
              </w:rPr>
            </w:pPr>
            <w:r>
              <w:rPr>
                <w:color w:val="000000"/>
                <w:szCs w:val="20"/>
              </w:rPr>
              <w:t>Channel estimation</w:t>
            </w:r>
          </w:p>
        </w:tc>
        <w:tc>
          <w:tcPr>
            <w:tcW w:w="6035" w:type="dxa"/>
            <w:vAlign w:val="center"/>
          </w:tcPr>
          <w:p w14:paraId="0F3A9C93" w14:textId="77777777" w:rsidR="00CD2E51" w:rsidRDefault="00CD2E51" w:rsidP="00971A6A">
            <w:pPr>
              <w:jc w:val="both"/>
              <w:rPr>
                <w:color w:val="000000"/>
                <w:szCs w:val="20"/>
              </w:rPr>
            </w:pPr>
            <w:r>
              <w:rPr>
                <w:color w:val="000000"/>
                <w:szCs w:val="20"/>
              </w:rPr>
              <w:t>Realistic</w:t>
            </w:r>
          </w:p>
        </w:tc>
      </w:tr>
      <w:tr w:rsidR="00CD2E51" w:rsidRPr="005D55E8" w14:paraId="5BEC3382" w14:textId="77777777" w:rsidTr="00971A6A">
        <w:trPr>
          <w:jc w:val="center"/>
        </w:trPr>
        <w:tc>
          <w:tcPr>
            <w:tcW w:w="2133" w:type="dxa"/>
            <w:vAlign w:val="center"/>
          </w:tcPr>
          <w:p w14:paraId="3DB52A9B" w14:textId="77777777" w:rsidR="00CD2E51" w:rsidRPr="005D55E8" w:rsidRDefault="00CD2E51" w:rsidP="00971A6A">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6A3063B5" w14:textId="77777777" w:rsidR="00CD2E51" w:rsidRDefault="00CD2E51" w:rsidP="00971A6A">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TxRU muting:</w:t>
            </w:r>
          </w:p>
          <w:p w14:paraId="5D6E0A11" w14:textId="77777777" w:rsidR="00CD2E51" w:rsidRDefault="00CD2E51" w:rsidP="00971A6A">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61851CEB" w14:textId="77777777" w:rsidR="00CD2E51" w:rsidRDefault="00CD2E51" w:rsidP="00971A6A">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4AB34F0B" w14:textId="77777777" w:rsidR="00CD2E51" w:rsidRPr="00F14EB7" w:rsidRDefault="00CD2E51" w:rsidP="00971A6A">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CD2E51" w:rsidRPr="005D55E8" w14:paraId="35923B9B" w14:textId="77777777" w:rsidTr="00971A6A">
        <w:trPr>
          <w:jc w:val="center"/>
        </w:trPr>
        <w:tc>
          <w:tcPr>
            <w:tcW w:w="2133" w:type="dxa"/>
            <w:vAlign w:val="center"/>
          </w:tcPr>
          <w:p w14:paraId="0F80EC41" w14:textId="77777777" w:rsidR="00CD2E51" w:rsidRPr="005D55E8" w:rsidRDefault="00CD2E51" w:rsidP="00971A6A">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5FF42DE9" w14:textId="77777777" w:rsidR="00CD2E51" w:rsidRDefault="00CD2E51" w:rsidP="00971A6A">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00659714" w14:textId="63365D52" w:rsidR="00303D13" w:rsidRPr="005D55E8" w:rsidRDefault="00303D1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Reference</w:t>
      </w:r>
    </w:p>
    <w:p w14:paraId="1D2F83CC" w14:textId="77777777" w:rsidR="00F67797" w:rsidRDefault="00F67797" w:rsidP="00F67797">
      <w:pPr>
        <w:pStyle w:val="a0"/>
        <w:numPr>
          <w:ilvl w:val="0"/>
          <w:numId w:val="6"/>
        </w:numPr>
        <w:spacing w:after="0"/>
        <w:rPr>
          <w:rFonts w:eastAsia="宋体"/>
          <w:lang w:eastAsia="zh-CN"/>
        </w:rPr>
      </w:pPr>
      <w:bookmarkStart w:id="78" w:name="_Ref118725269"/>
      <w:bookmarkStart w:id="79" w:name="_Ref78873592"/>
      <w:bookmarkStart w:id="80" w:name="_Hlk61882805"/>
      <w:bookmarkStart w:id="81" w:name="_Ref40113707"/>
      <w:bookmarkStart w:id="82" w:name="_Ref37345407"/>
      <w:bookmarkStart w:id="83" w:name="_Ref32419540"/>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 xml:space="preserve">10bis-e, </w:t>
      </w:r>
      <w:r w:rsidRPr="005A7D6D">
        <w:rPr>
          <w:rFonts w:eastAsia="宋体"/>
          <w:lang w:eastAsia="zh-CN"/>
        </w:rPr>
        <w:t>e-Meeting, October 10th – 19th, 2022</w:t>
      </w:r>
      <w:r>
        <w:rPr>
          <w:rFonts w:eastAsia="宋体"/>
          <w:lang w:eastAsia="zh-CN"/>
        </w:rPr>
        <w:t>.</w:t>
      </w:r>
      <w:bookmarkEnd w:id="78"/>
    </w:p>
    <w:p w14:paraId="42DFF65C" w14:textId="20140DE0" w:rsidR="00F67797" w:rsidRPr="00347A17" w:rsidRDefault="00F67797" w:rsidP="00F67797">
      <w:pPr>
        <w:pStyle w:val="a0"/>
        <w:numPr>
          <w:ilvl w:val="0"/>
          <w:numId w:val="6"/>
        </w:numPr>
        <w:spacing w:after="0"/>
        <w:rPr>
          <w:rFonts w:eastAsia="宋体"/>
          <w:lang w:eastAsia="zh-CN"/>
        </w:rPr>
      </w:pPr>
      <w:bookmarkStart w:id="84" w:name="_Ref118739102"/>
      <w:r w:rsidRPr="00172953">
        <w:rPr>
          <w:rFonts w:cs="Times"/>
          <w:lang w:eastAsia="x-none"/>
        </w:rPr>
        <w:t>R1-2210744</w:t>
      </w:r>
      <w:r w:rsidRPr="00EF0A2F">
        <w:rPr>
          <w:rFonts w:eastAsia="宋体"/>
          <w:lang w:eastAsia="zh-CN"/>
        </w:rPr>
        <w:t xml:space="preserve">, Discussion Summary for energy saving techniques of NW energy saving SI, </w:t>
      </w:r>
      <w:r>
        <w:rPr>
          <w:rFonts w:eastAsia="宋体"/>
          <w:lang w:eastAsia="zh-CN"/>
        </w:rPr>
        <w:t>RAN1#110bis-e, m</w:t>
      </w:r>
      <w:r w:rsidRPr="00EF0A2F">
        <w:rPr>
          <w:rFonts w:eastAsia="宋体"/>
          <w:lang w:eastAsia="zh-CN"/>
        </w:rPr>
        <w:t>oderator (Intel)</w:t>
      </w:r>
      <w:r>
        <w:rPr>
          <w:rFonts w:eastAsia="宋体"/>
          <w:lang w:eastAsia="zh-CN"/>
        </w:rPr>
        <w:t>.</w:t>
      </w:r>
      <w:bookmarkEnd w:id="84"/>
    </w:p>
    <w:p w14:paraId="24FB0BAE" w14:textId="2F1F6CEF" w:rsidR="00F67797" w:rsidRDefault="00F67797" w:rsidP="00F67797">
      <w:pPr>
        <w:pStyle w:val="a0"/>
        <w:numPr>
          <w:ilvl w:val="0"/>
          <w:numId w:val="6"/>
        </w:numPr>
        <w:spacing w:after="0"/>
        <w:rPr>
          <w:rFonts w:eastAsia="宋体"/>
          <w:lang w:eastAsia="zh-CN"/>
        </w:rPr>
      </w:pPr>
      <w:bookmarkStart w:id="85" w:name="_Ref118750285"/>
      <w:r>
        <w:rPr>
          <w:rFonts w:eastAsia="宋体" w:hint="eastAsia"/>
          <w:lang w:eastAsia="zh-CN"/>
        </w:rPr>
        <w:t>T</w:t>
      </w:r>
      <w:r>
        <w:rPr>
          <w:rFonts w:eastAsia="宋体"/>
          <w:lang w:eastAsia="zh-CN"/>
        </w:rPr>
        <w:t xml:space="preserve">S 28.310 v17.3.0, </w:t>
      </w:r>
      <w:r w:rsidRPr="00A54A2F">
        <w:rPr>
          <w:rFonts w:eastAsia="宋体"/>
          <w:lang w:eastAsia="zh-CN"/>
        </w:rPr>
        <w:t>Energy efficiency of 5G</w:t>
      </w:r>
      <w:r>
        <w:rPr>
          <w:rFonts w:eastAsia="宋体"/>
          <w:lang w:eastAsia="zh-CN"/>
        </w:rPr>
        <w:t>, March 2022.</w:t>
      </w:r>
      <w:bookmarkEnd w:id="85"/>
    </w:p>
    <w:p w14:paraId="5300A37B" w14:textId="1D87E911" w:rsidR="0060508A" w:rsidRDefault="0060508A" w:rsidP="007D7BA7">
      <w:pPr>
        <w:pStyle w:val="af7"/>
        <w:numPr>
          <w:ilvl w:val="0"/>
          <w:numId w:val="6"/>
        </w:numPr>
        <w:ind w:firstLineChars="0"/>
        <w:rPr>
          <w:rFonts w:ascii="Times New Roman" w:hAnsi="Times New Roman"/>
          <w:kern w:val="0"/>
          <w:sz w:val="20"/>
          <w:szCs w:val="24"/>
        </w:rPr>
      </w:pPr>
      <w:bookmarkStart w:id="86" w:name="_Ref118444626"/>
      <w:bookmarkStart w:id="87" w:name="_Ref118382017"/>
      <w:r>
        <w:rPr>
          <w:rFonts w:ascii="Times New Roman" w:hAnsi="Times New Roman" w:hint="eastAsia"/>
          <w:kern w:val="0"/>
          <w:sz w:val="20"/>
          <w:szCs w:val="24"/>
        </w:rPr>
        <w:t>R</w:t>
      </w:r>
      <w:r>
        <w:rPr>
          <w:rFonts w:ascii="Times New Roman" w:hAnsi="Times New Roman"/>
          <w:kern w:val="0"/>
          <w:sz w:val="20"/>
          <w:szCs w:val="24"/>
        </w:rPr>
        <w:t xml:space="preserve">1-2211018, </w:t>
      </w:r>
      <w:r w:rsidRPr="0060508A">
        <w:rPr>
          <w:rFonts w:ascii="Times New Roman" w:hAnsi="Times New Roman"/>
          <w:kern w:val="0"/>
          <w:sz w:val="20"/>
          <w:szCs w:val="24"/>
        </w:rPr>
        <w:t>Discussion on NW energy savings performance evaluation</w:t>
      </w:r>
      <w:r>
        <w:rPr>
          <w:rFonts w:ascii="Times New Roman" w:hAnsi="Times New Roman"/>
          <w:kern w:val="0"/>
          <w:sz w:val="20"/>
          <w:szCs w:val="24"/>
        </w:rPr>
        <w:t>, vivo</w:t>
      </w:r>
      <w:bookmarkEnd w:id="86"/>
    </w:p>
    <w:p w14:paraId="5B1B05B8" w14:textId="26702F80" w:rsidR="007D7BA7" w:rsidRPr="007D7BA7" w:rsidRDefault="007D7BA7" w:rsidP="007D7BA7">
      <w:pPr>
        <w:pStyle w:val="af7"/>
        <w:numPr>
          <w:ilvl w:val="0"/>
          <w:numId w:val="6"/>
        </w:numPr>
        <w:ind w:firstLineChars="0"/>
        <w:rPr>
          <w:rFonts w:ascii="Times New Roman" w:hAnsi="Times New Roman"/>
          <w:kern w:val="0"/>
          <w:sz w:val="20"/>
          <w:szCs w:val="24"/>
        </w:rPr>
      </w:pPr>
      <w:bookmarkStart w:id="88" w:name="_Ref118444660"/>
      <w:r w:rsidRPr="007D7BA7">
        <w:rPr>
          <w:rFonts w:ascii="Times New Roman" w:hAnsi="Times New Roman"/>
          <w:kern w:val="0"/>
          <w:sz w:val="20"/>
          <w:szCs w:val="24"/>
        </w:rPr>
        <w:t>R1-2210592, FL summary#4 for R18 NW_</w:t>
      </w:r>
      <w:r w:rsidR="00B05248" w:rsidRPr="007D7BA7">
        <w:rPr>
          <w:rFonts w:ascii="Times New Roman" w:hAnsi="Times New Roman"/>
          <w:kern w:val="0"/>
          <w:sz w:val="20"/>
          <w:szCs w:val="24"/>
        </w:rPr>
        <w:t>ES,</w:t>
      </w:r>
      <w:r w:rsidRPr="007D7BA7">
        <w:rPr>
          <w:rFonts w:ascii="Times New Roman" w:hAnsi="Times New Roman"/>
          <w:kern w:val="0"/>
          <w:sz w:val="20"/>
          <w:szCs w:val="24"/>
        </w:rPr>
        <w:t xml:space="preserve"> Moderator Huawei</w:t>
      </w:r>
      <w:bookmarkEnd w:id="87"/>
      <w:bookmarkEnd w:id="88"/>
    </w:p>
    <w:p w14:paraId="0DE729FE" w14:textId="77777777" w:rsidR="00A75427" w:rsidRDefault="00A75427" w:rsidP="00A75427">
      <w:pPr>
        <w:pStyle w:val="af7"/>
        <w:numPr>
          <w:ilvl w:val="0"/>
          <w:numId w:val="6"/>
        </w:numPr>
        <w:spacing w:after="60"/>
        <w:ind w:firstLineChars="0"/>
        <w:rPr>
          <w:rFonts w:ascii="Times New Roman" w:eastAsia="Times New Roman" w:hAnsi="Times New Roman"/>
          <w:kern w:val="0"/>
          <w:sz w:val="20"/>
          <w:szCs w:val="24"/>
          <w:lang w:eastAsia="en-US"/>
        </w:rPr>
      </w:pPr>
      <w:bookmarkStart w:id="89" w:name="_Ref115456564"/>
      <w:r w:rsidRPr="006B6E76">
        <w:rPr>
          <w:rFonts w:ascii="Times New Roman" w:eastAsia="Times New Roman" w:hAnsi="Times New Roman"/>
          <w:kern w:val="0"/>
          <w:sz w:val="20"/>
          <w:szCs w:val="24"/>
          <w:lang w:eastAsia="en-US"/>
        </w:rPr>
        <w:t xml:space="preserve">B. Debaillie, C. Desset and F. Louagie,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A Flexible and Future-Proof PowerModel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89"/>
      <w:r w:rsidRPr="006B6E76">
        <w:rPr>
          <w:rFonts w:ascii="Times New Roman" w:eastAsia="Times New Roman" w:hAnsi="Times New Roman"/>
          <w:kern w:val="0"/>
          <w:sz w:val="20"/>
          <w:szCs w:val="24"/>
          <w:lang w:eastAsia="en-US"/>
        </w:rPr>
        <w:t xml:space="preserve"> </w:t>
      </w:r>
    </w:p>
    <w:bookmarkEnd w:id="79"/>
    <w:bookmarkEnd w:id="80"/>
    <w:bookmarkEnd w:id="81"/>
    <w:bookmarkEnd w:id="82"/>
    <w:bookmarkEnd w:id="83"/>
    <w:p w14:paraId="2A88F21C" w14:textId="4FE01197" w:rsidR="001C053D" w:rsidRPr="00E934F6" w:rsidRDefault="001C053D" w:rsidP="0058582B">
      <w:pPr>
        <w:pStyle w:val="a0"/>
        <w:rPr>
          <w:rFonts w:eastAsia="宋体"/>
          <w:lang w:eastAsia="zh-CN"/>
        </w:rPr>
      </w:pPr>
    </w:p>
    <w:sectPr w:rsidR="001C053D" w:rsidRPr="00E934F6"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4DD60" w14:textId="77777777" w:rsidR="00FD3E0D" w:rsidRDefault="00FD3E0D">
      <w:r>
        <w:separator/>
      </w:r>
    </w:p>
  </w:endnote>
  <w:endnote w:type="continuationSeparator" w:id="0">
    <w:p w14:paraId="6ACC1E18" w14:textId="77777777" w:rsidR="00FD3E0D" w:rsidRDefault="00FD3E0D">
      <w:r>
        <w:continuationSeparator/>
      </w:r>
    </w:p>
  </w:endnote>
  <w:endnote w:type="continuationNotice" w:id="1">
    <w:p w14:paraId="551716B8" w14:textId="77777777" w:rsidR="00FD3E0D" w:rsidRDefault="00FD3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BABD9" w14:textId="77777777" w:rsidR="00FD3E0D" w:rsidRDefault="00FD3E0D">
      <w:r>
        <w:separator/>
      </w:r>
    </w:p>
  </w:footnote>
  <w:footnote w:type="continuationSeparator" w:id="0">
    <w:p w14:paraId="171EC401" w14:textId="77777777" w:rsidR="00FD3E0D" w:rsidRDefault="00FD3E0D">
      <w:r>
        <w:continuationSeparator/>
      </w:r>
    </w:p>
  </w:footnote>
  <w:footnote w:type="continuationNotice" w:id="1">
    <w:p w14:paraId="72EF2B7F" w14:textId="77777777" w:rsidR="00FD3E0D" w:rsidRDefault="00FD3E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6955"/>
    <w:multiLevelType w:val="hybridMultilevel"/>
    <w:tmpl w:val="55BEBA0A"/>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D47CCF"/>
    <w:multiLevelType w:val="multilevel"/>
    <w:tmpl w:val="00D47CCF"/>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197201D"/>
    <w:multiLevelType w:val="hybridMultilevel"/>
    <w:tmpl w:val="469640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B2802"/>
    <w:multiLevelType w:val="multilevel"/>
    <w:tmpl w:val="3A3ECDB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15:restartNumberingAfterBreak="0">
    <w:nsid w:val="04420F44"/>
    <w:multiLevelType w:val="multilevel"/>
    <w:tmpl w:val="9BF8F8A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13DAD"/>
    <w:multiLevelType w:val="hybridMultilevel"/>
    <w:tmpl w:val="1BA878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D90280"/>
    <w:multiLevelType w:val="hybridMultilevel"/>
    <w:tmpl w:val="2312F4F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F7367"/>
    <w:multiLevelType w:val="hybridMultilevel"/>
    <w:tmpl w:val="2A403B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F37A4"/>
    <w:multiLevelType w:val="hybridMultilevel"/>
    <w:tmpl w:val="A81CE5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A0856"/>
    <w:multiLevelType w:val="hybridMultilevel"/>
    <w:tmpl w:val="DD7C85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C3D61"/>
    <w:multiLevelType w:val="multilevel"/>
    <w:tmpl w:val="FCE21B8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25AF5264"/>
    <w:multiLevelType w:val="hybridMultilevel"/>
    <w:tmpl w:val="F5A69728"/>
    <w:lvl w:ilvl="0" w:tplc="D200E4F8">
      <w:start w:val="1"/>
      <w:numFmt w:val="bullet"/>
      <w:lvlText w:val="­"/>
      <w:lvlJc w:val="left"/>
      <w:pPr>
        <w:ind w:left="840" w:hanging="420"/>
      </w:pPr>
      <w:rPr>
        <w:rFonts w:ascii="等线" w:eastAsia="等线" w:hAnsi="等线" w:hint="eastAsia"/>
      </w:rPr>
    </w:lvl>
    <w:lvl w:ilvl="1" w:tplc="D200E4F8">
      <w:start w:val="1"/>
      <w:numFmt w:val="bullet"/>
      <w:lvlText w:val="­"/>
      <w:lvlJc w:val="left"/>
      <w:pPr>
        <w:ind w:left="1260" w:hanging="420"/>
      </w:pPr>
      <w:rPr>
        <w:rFonts w:ascii="等线" w:eastAsia="等线" w:hAnsi="等线"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F8189D"/>
    <w:multiLevelType w:val="hybridMultilevel"/>
    <w:tmpl w:val="0826FB40"/>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B74EF"/>
    <w:multiLevelType w:val="hybridMultilevel"/>
    <w:tmpl w:val="707CA748"/>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D44532"/>
    <w:multiLevelType w:val="hybridMultilevel"/>
    <w:tmpl w:val="B5ECC2A4"/>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00362DE"/>
    <w:multiLevelType w:val="hybridMultilevel"/>
    <w:tmpl w:val="18BE97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FD4FC1"/>
    <w:multiLevelType w:val="hybridMultilevel"/>
    <w:tmpl w:val="BC129872"/>
    <w:lvl w:ilvl="0" w:tplc="C6648180">
      <w:start w:val="75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1FC7E6E"/>
    <w:multiLevelType w:val="hybridMultilevel"/>
    <w:tmpl w:val="1DD4969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A36870"/>
    <w:multiLevelType w:val="hybridMultilevel"/>
    <w:tmpl w:val="D16E04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9705F83"/>
    <w:multiLevelType w:val="hybridMultilevel"/>
    <w:tmpl w:val="BB4AA806"/>
    <w:lvl w:ilvl="0" w:tplc="D200E4F8">
      <w:start w:val="1"/>
      <w:numFmt w:val="bullet"/>
      <w:lvlText w:val="­"/>
      <w:lvlJc w:val="left"/>
      <w:pPr>
        <w:ind w:left="840" w:hanging="420"/>
      </w:pPr>
      <w:rPr>
        <w:rFonts w:ascii="等线" w:eastAsia="等线" w:hAnsi="等线"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9C34E5F"/>
    <w:multiLevelType w:val="hybridMultilevel"/>
    <w:tmpl w:val="CE2612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73D75"/>
    <w:multiLevelType w:val="hybridMultilevel"/>
    <w:tmpl w:val="D3F05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765E5"/>
    <w:multiLevelType w:val="hybridMultilevel"/>
    <w:tmpl w:val="C13A5220"/>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925037"/>
    <w:multiLevelType w:val="multilevel"/>
    <w:tmpl w:val="26A4DDB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72CA70AC"/>
    <w:multiLevelType w:val="multilevel"/>
    <w:tmpl w:val="90069DA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73000DDA"/>
    <w:multiLevelType w:val="hybridMultilevel"/>
    <w:tmpl w:val="4EF809F8"/>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4"/>
  </w:num>
  <w:num w:numId="3">
    <w:abstractNumId w:val="37"/>
  </w:num>
  <w:num w:numId="4">
    <w:abstractNumId w:val="18"/>
  </w:num>
  <w:num w:numId="5">
    <w:abstractNumId w:val="32"/>
  </w:num>
  <w:num w:numId="6">
    <w:abstractNumId w:val="42"/>
  </w:num>
  <w:num w:numId="7">
    <w:abstractNumId w:val="22"/>
  </w:num>
  <w:num w:numId="8">
    <w:abstractNumId w:val="28"/>
  </w:num>
  <w:num w:numId="9">
    <w:abstractNumId w:val="6"/>
  </w:num>
  <w:num w:numId="10">
    <w:abstractNumId w:val="19"/>
  </w:num>
  <w:num w:numId="11">
    <w:abstractNumId w:val="40"/>
  </w:num>
  <w:num w:numId="12">
    <w:abstractNumId w:val="36"/>
  </w:num>
  <w:num w:numId="13">
    <w:abstractNumId w:val="29"/>
  </w:num>
  <w:num w:numId="14">
    <w:abstractNumId w:val="7"/>
  </w:num>
  <w:num w:numId="15">
    <w:abstractNumId w:val="16"/>
  </w:num>
  <w:num w:numId="16">
    <w:abstractNumId w:val="21"/>
  </w:num>
  <w:num w:numId="17">
    <w:abstractNumId w:val="20"/>
  </w:num>
  <w:num w:numId="18">
    <w:abstractNumId w:val="23"/>
  </w:num>
  <w:num w:numId="19">
    <w:abstractNumId w:val="12"/>
  </w:num>
  <w:num w:numId="20">
    <w:abstractNumId w:val="17"/>
  </w:num>
  <w:num w:numId="21">
    <w:abstractNumId w:val="34"/>
  </w:num>
  <w:num w:numId="22">
    <w:abstractNumId w:val="4"/>
  </w:num>
  <w:num w:numId="23">
    <w:abstractNumId w:val="33"/>
  </w:num>
  <w:num w:numId="24">
    <w:abstractNumId w:val="25"/>
  </w:num>
  <w:num w:numId="25">
    <w:abstractNumId w:val="3"/>
  </w:num>
  <w:num w:numId="26">
    <w:abstractNumId w:val="9"/>
  </w:num>
  <w:num w:numId="27">
    <w:abstractNumId w:val="26"/>
  </w:num>
  <w:num w:numId="28">
    <w:abstractNumId w:val="2"/>
  </w:num>
  <w:num w:numId="29">
    <w:abstractNumId w:val="35"/>
  </w:num>
  <w:num w:numId="30">
    <w:abstractNumId w:val="14"/>
  </w:num>
  <w:num w:numId="31">
    <w:abstractNumId w:val="39"/>
  </w:num>
  <w:num w:numId="32">
    <w:abstractNumId w:val="25"/>
  </w:num>
  <w:num w:numId="33">
    <w:abstractNumId w:val="27"/>
  </w:num>
  <w:num w:numId="34">
    <w:abstractNumId w:val="10"/>
  </w:num>
  <w:num w:numId="35">
    <w:abstractNumId w:val="38"/>
  </w:num>
  <w:num w:numId="36">
    <w:abstractNumId w:val="5"/>
  </w:num>
  <w:num w:numId="37">
    <w:abstractNumId w:val="11"/>
  </w:num>
  <w:num w:numId="38">
    <w:abstractNumId w:val="38"/>
  </w:num>
  <w:num w:numId="39">
    <w:abstractNumId w:val="8"/>
  </w:num>
  <w:num w:numId="40">
    <w:abstractNumId w:val="13"/>
  </w:num>
  <w:num w:numId="41">
    <w:abstractNumId w:val="15"/>
  </w:num>
  <w:num w:numId="42">
    <w:abstractNumId w:val="0"/>
  </w:num>
  <w:num w:numId="43">
    <w:abstractNumId w:val="30"/>
  </w:num>
  <w:num w:numId="44">
    <w:abstractNumId w:val="31"/>
    <w:lvlOverride w:ilvl="0">
      <w:startOverride w:val="1"/>
    </w:lvlOverride>
  </w:num>
  <w:num w:numId="4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645"/>
    <w:rsid w:val="0009569E"/>
    <w:rsid w:val="00095889"/>
    <w:rsid w:val="00095B99"/>
    <w:rsid w:val="00095CEE"/>
    <w:rsid w:val="00095E99"/>
    <w:rsid w:val="00095F77"/>
    <w:rsid w:val="00096053"/>
    <w:rsid w:val="000963A5"/>
    <w:rsid w:val="0009647A"/>
    <w:rsid w:val="00096592"/>
    <w:rsid w:val="00096648"/>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725"/>
    <w:rsid w:val="000C79BC"/>
    <w:rsid w:val="000C7A6B"/>
    <w:rsid w:val="000C7F09"/>
    <w:rsid w:val="000C7F26"/>
    <w:rsid w:val="000D00BA"/>
    <w:rsid w:val="000D0AED"/>
    <w:rsid w:val="000D0B9E"/>
    <w:rsid w:val="000D13EC"/>
    <w:rsid w:val="000D14E1"/>
    <w:rsid w:val="000D169D"/>
    <w:rsid w:val="000D1928"/>
    <w:rsid w:val="000D19B8"/>
    <w:rsid w:val="000D1E7C"/>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6D9"/>
    <w:rsid w:val="0014270A"/>
    <w:rsid w:val="00142AA6"/>
    <w:rsid w:val="00142E3D"/>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AE3"/>
    <w:rsid w:val="001A6B22"/>
    <w:rsid w:val="001A6D7C"/>
    <w:rsid w:val="001A7024"/>
    <w:rsid w:val="001A7110"/>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411"/>
    <w:rsid w:val="001D3507"/>
    <w:rsid w:val="001D363E"/>
    <w:rsid w:val="001D3CC4"/>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921"/>
    <w:rsid w:val="001D7A57"/>
    <w:rsid w:val="001E0028"/>
    <w:rsid w:val="001E05A0"/>
    <w:rsid w:val="001E085D"/>
    <w:rsid w:val="001E0AE9"/>
    <w:rsid w:val="001E0B4F"/>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C09"/>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8EC"/>
    <w:rsid w:val="00293957"/>
    <w:rsid w:val="00293ABB"/>
    <w:rsid w:val="00293D60"/>
    <w:rsid w:val="00293DC2"/>
    <w:rsid w:val="00293F4E"/>
    <w:rsid w:val="00294456"/>
    <w:rsid w:val="002945E9"/>
    <w:rsid w:val="0029498A"/>
    <w:rsid w:val="00294AC4"/>
    <w:rsid w:val="00294B50"/>
    <w:rsid w:val="00294C14"/>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D4"/>
    <w:rsid w:val="002C3431"/>
    <w:rsid w:val="002C362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BA"/>
    <w:rsid w:val="002E27ED"/>
    <w:rsid w:val="002E2EE3"/>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6F17"/>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F50"/>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34F"/>
    <w:rsid w:val="004374E2"/>
    <w:rsid w:val="00437658"/>
    <w:rsid w:val="004376F5"/>
    <w:rsid w:val="00437974"/>
    <w:rsid w:val="00437B23"/>
    <w:rsid w:val="00437CE5"/>
    <w:rsid w:val="00437D09"/>
    <w:rsid w:val="00437D0A"/>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B71"/>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40CC"/>
    <w:rsid w:val="004C4179"/>
    <w:rsid w:val="004C43F1"/>
    <w:rsid w:val="004C444F"/>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90"/>
    <w:rsid w:val="004E451E"/>
    <w:rsid w:val="004E45BB"/>
    <w:rsid w:val="004E4673"/>
    <w:rsid w:val="004E4845"/>
    <w:rsid w:val="004E494E"/>
    <w:rsid w:val="004E4B31"/>
    <w:rsid w:val="004E4D3A"/>
    <w:rsid w:val="004E556D"/>
    <w:rsid w:val="004E57AB"/>
    <w:rsid w:val="004E5833"/>
    <w:rsid w:val="004E5851"/>
    <w:rsid w:val="004E59E2"/>
    <w:rsid w:val="004E5BAE"/>
    <w:rsid w:val="004E5DAE"/>
    <w:rsid w:val="004E5DDA"/>
    <w:rsid w:val="004E6072"/>
    <w:rsid w:val="004E6345"/>
    <w:rsid w:val="004E65F2"/>
    <w:rsid w:val="004E6648"/>
    <w:rsid w:val="004E6795"/>
    <w:rsid w:val="004E6A61"/>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F6D"/>
    <w:rsid w:val="004F207E"/>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400"/>
    <w:rsid w:val="0052271E"/>
    <w:rsid w:val="00522883"/>
    <w:rsid w:val="005229DD"/>
    <w:rsid w:val="005229FA"/>
    <w:rsid w:val="00522BCB"/>
    <w:rsid w:val="00522DCA"/>
    <w:rsid w:val="00522E0F"/>
    <w:rsid w:val="0052304D"/>
    <w:rsid w:val="005230E9"/>
    <w:rsid w:val="00523251"/>
    <w:rsid w:val="005232A0"/>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A73"/>
    <w:rsid w:val="005B3B23"/>
    <w:rsid w:val="005B3D17"/>
    <w:rsid w:val="005B3E37"/>
    <w:rsid w:val="005B3FD6"/>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281"/>
    <w:rsid w:val="0061730F"/>
    <w:rsid w:val="006174C1"/>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752"/>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AD5"/>
    <w:rsid w:val="00687BE1"/>
    <w:rsid w:val="00687C7B"/>
    <w:rsid w:val="00687DAE"/>
    <w:rsid w:val="00687EB7"/>
    <w:rsid w:val="00687ED4"/>
    <w:rsid w:val="00687F40"/>
    <w:rsid w:val="00687F88"/>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7D"/>
    <w:rsid w:val="0075019F"/>
    <w:rsid w:val="00750210"/>
    <w:rsid w:val="0075074E"/>
    <w:rsid w:val="00750858"/>
    <w:rsid w:val="00750CFD"/>
    <w:rsid w:val="00750D81"/>
    <w:rsid w:val="00750FF2"/>
    <w:rsid w:val="007510CA"/>
    <w:rsid w:val="00751109"/>
    <w:rsid w:val="007511B4"/>
    <w:rsid w:val="007511BD"/>
    <w:rsid w:val="007512EF"/>
    <w:rsid w:val="007513DC"/>
    <w:rsid w:val="00751AF4"/>
    <w:rsid w:val="00751D5D"/>
    <w:rsid w:val="00751F64"/>
    <w:rsid w:val="00752108"/>
    <w:rsid w:val="00752195"/>
    <w:rsid w:val="007521BD"/>
    <w:rsid w:val="007521DA"/>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3B6"/>
    <w:rsid w:val="007B3416"/>
    <w:rsid w:val="007B3522"/>
    <w:rsid w:val="007B3769"/>
    <w:rsid w:val="007B3868"/>
    <w:rsid w:val="007B39BD"/>
    <w:rsid w:val="007B3E80"/>
    <w:rsid w:val="007B41E5"/>
    <w:rsid w:val="007B4441"/>
    <w:rsid w:val="007B4D1E"/>
    <w:rsid w:val="007B4E81"/>
    <w:rsid w:val="007B4F9D"/>
    <w:rsid w:val="007B522C"/>
    <w:rsid w:val="007B5407"/>
    <w:rsid w:val="007B560C"/>
    <w:rsid w:val="007B56C3"/>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658"/>
    <w:rsid w:val="007E273B"/>
    <w:rsid w:val="007E2A1B"/>
    <w:rsid w:val="007E30B8"/>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CA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BA4"/>
    <w:rsid w:val="009A6D28"/>
    <w:rsid w:val="009A705C"/>
    <w:rsid w:val="009A7444"/>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CB4"/>
    <w:rsid w:val="009B4E54"/>
    <w:rsid w:val="009B515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BE5"/>
    <w:rsid w:val="009D0C0F"/>
    <w:rsid w:val="009D0C1F"/>
    <w:rsid w:val="009D0D20"/>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0C0"/>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7AF"/>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BB8"/>
    <w:rsid w:val="00A50CA2"/>
    <w:rsid w:val="00A50D5D"/>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C5C"/>
    <w:rsid w:val="00A74D6D"/>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B29"/>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702"/>
    <w:rsid w:val="00B3691D"/>
    <w:rsid w:val="00B36B7D"/>
    <w:rsid w:val="00B36B8A"/>
    <w:rsid w:val="00B36DCF"/>
    <w:rsid w:val="00B3705D"/>
    <w:rsid w:val="00B37253"/>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18"/>
    <w:rsid w:val="00C97426"/>
    <w:rsid w:val="00C97753"/>
    <w:rsid w:val="00C97CBE"/>
    <w:rsid w:val="00C97E1A"/>
    <w:rsid w:val="00CA05D5"/>
    <w:rsid w:val="00CA06C9"/>
    <w:rsid w:val="00CA07D5"/>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103"/>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EA"/>
    <w:rsid w:val="00D36C20"/>
    <w:rsid w:val="00D36FAC"/>
    <w:rsid w:val="00D371C9"/>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8D"/>
    <w:rsid w:val="00D5012A"/>
    <w:rsid w:val="00D50471"/>
    <w:rsid w:val="00D504A0"/>
    <w:rsid w:val="00D504B2"/>
    <w:rsid w:val="00D505DC"/>
    <w:rsid w:val="00D50A8A"/>
    <w:rsid w:val="00D50B42"/>
    <w:rsid w:val="00D51095"/>
    <w:rsid w:val="00D5118F"/>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3E3"/>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855"/>
    <w:rsid w:val="00DE19F0"/>
    <w:rsid w:val="00DE1E35"/>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D46"/>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F2"/>
    <w:rsid w:val="00E631F9"/>
    <w:rsid w:val="00E6326A"/>
    <w:rsid w:val="00E6330C"/>
    <w:rsid w:val="00E63810"/>
    <w:rsid w:val="00E63ADC"/>
    <w:rsid w:val="00E63AFE"/>
    <w:rsid w:val="00E63B99"/>
    <w:rsid w:val="00E63D9A"/>
    <w:rsid w:val="00E63E6F"/>
    <w:rsid w:val="00E64078"/>
    <w:rsid w:val="00E643A9"/>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07F34"/>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1F4"/>
    <w:rsid w:val="00F12339"/>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D47"/>
    <w:rsid w:val="00F52E49"/>
    <w:rsid w:val="00F52EA6"/>
    <w:rsid w:val="00F52F19"/>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84"/>
    <w:rsid w:val="00F820E8"/>
    <w:rsid w:val="00F82173"/>
    <w:rsid w:val="00F8239A"/>
    <w:rsid w:val="00F825E3"/>
    <w:rsid w:val="00F82737"/>
    <w:rsid w:val="00F8281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5.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image" Target="media/image8.e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C:\vivo_5g_files\&#31169;&#20154;&#25991;&#26723;\&#23004;&#28828;\&#39033;&#30446;&#32452;&#24037;&#20316;\R18%20NW%20energy%20saving\111\111&#20223;&#30495;\Spatia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ctr">
              <a:defRPr/>
            </a:pPr>
            <a:r>
              <a:rPr lang="en-US"/>
              <a:t>BS energy saving gain  </a:t>
            </a:r>
            <a:endParaRPr lang="zh-CN"/>
          </a:p>
        </c:rich>
      </c:tx>
      <c:layout>
        <c:manualLayout>
          <c:xMode val="edge"/>
          <c:yMode val="edge"/>
          <c:x val="0.39756522610777617"/>
          <c:y val="1.0403484720659918E-2"/>
        </c:manualLayout>
      </c:layout>
      <c:overlay val="0"/>
      <c:spPr>
        <a:noFill/>
        <a:ln>
          <a:noFill/>
        </a:ln>
        <a:effectLst/>
      </c:spPr>
    </c:title>
    <c:autoTitleDeleted val="0"/>
    <c:plotArea>
      <c:layout>
        <c:manualLayout>
          <c:layoutTarget val="inner"/>
          <c:xMode val="edge"/>
          <c:yMode val="edge"/>
          <c:x val="0.15356283289147935"/>
          <c:y val="0.12574404761904762"/>
          <c:w val="0.81726331748645464"/>
          <c:h val="0.69151463488938891"/>
        </c:manualLayout>
      </c:layout>
      <c:barChart>
        <c:barDir val="col"/>
        <c:grouping val="clustered"/>
        <c:varyColors val="0"/>
        <c:ser>
          <c:idx val="1"/>
          <c:order val="0"/>
          <c:tx>
            <c:strRef>
              <c:f>figure!$B$8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figure!$C$8:$F$8</c:f>
              <c:numCache>
                <c:formatCode>0.0%</c:formatCode>
                <c:ptCount val="4"/>
                <c:pt idx="0">
                  <c:v>0</c:v>
                </c:pt>
                <c:pt idx="1">
                  <c:v>0.29748403636316834</c:v>
                </c:pt>
                <c:pt idx="2">
                  <c:v>0.6655447389778979</c:v>
                </c:pt>
                <c:pt idx="3">
                  <c:v>0.80690719834416169</c:v>
                </c:pt>
              </c:numCache>
            </c:numRef>
          </c:val>
          <c:extLst>
            <c:ext xmlns:c16="http://schemas.microsoft.com/office/drawing/2014/chart" uri="{C3380CC4-5D6E-409C-BE32-E72D297353CC}">
              <c16:uniqueId val="{00000000-69E3-4274-A272-11D7EAC08718}"/>
            </c:ext>
          </c:extLst>
        </c:ser>
        <c:ser>
          <c:idx val="0"/>
          <c:order val="1"/>
          <c:tx>
            <c:strRef>
              <c:f>figure!$B$17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figure!$C$17:$F$17</c:f>
              <c:numCache>
                <c:formatCode>0.0%</c:formatCode>
                <c:ptCount val="4"/>
                <c:pt idx="0">
                  <c:v>0</c:v>
                </c:pt>
                <c:pt idx="1">
                  <c:v>0.32110635410717447</c:v>
                </c:pt>
                <c:pt idx="2">
                  <c:v>0.69566029552588748</c:v>
                </c:pt>
                <c:pt idx="3">
                  <c:v>0.83702275489215161</c:v>
                </c:pt>
              </c:numCache>
            </c:numRef>
          </c:val>
          <c:extLst>
            <c:ext xmlns:c16="http://schemas.microsoft.com/office/drawing/2014/chart" uri="{C3380CC4-5D6E-409C-BE32-E72D297353CC}">
              <c16:uniqueId val="{00000001-69E3-4274-A272-11D7EAC08718}"/>
            </c:ext>
          </c:extLst>
        </c:ser>
        <c:dLbls>
          <c:showLegendKey val="0"/>
          <c:showVal val="0"/>
          <c:showCatName val="0"/>
          <c:showSerName val="0"/>
          <c:showPercent val="0"/>
          <c:showBubbleSize val="0"/>
        </c:dLbls>
        <c:gapWidth val="150"/>
        <c:axId val="2038034448"/>
        <c:axId val="2051183568"/>
      </c:barChart>
      <c:valAx>
        <c:axId val="2051183568"/>
        <c:scaling>
          <c:orientation val="minMax"/>
          <c:max val="0.9"/>
        </c:scaling>
        <c:delete val="0"/>
        <c:axPos val="l"/>
        <c:majorGridlines/>
        <c:title>
          <c:tx>
            <c:rich>
              <a:bodyPr/>
              <a:lstStyle/>
              <a:p>
                <a:pPr>
                  <a:defRPr b="0"/>
                </a:pPr>
                <a:r>
                  <a:rPr lang="en-US" b="0"/>
                  <a:t>BS  energy saving gain</a:t>
                </a:r>
                <a:endParaRPr lang="zh-CN" b="0"/>
              </a:p>
            </c:rich>
          </c:tx>
          <c:layout>
            <c:manualLayout>
              <c:xMode val="edge"/>
              <c:yMode val="edge"/>
              <c:x val="7.7118565307541668E-3"/>
              <c:y val="0.28422448959563479"/>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spPr>
        <a:noFill/>
        <a:ln>
          <a:noFill/>
        </a:ln>
        <a:effectLst/>
      </c:spPr>
    </c:plotArea>
    <c:legend>
      <c:legendPos val="b"/>
      <c:layout>
        <c:manualLayout>
          <c:xMode val="edge"/>
          <c:yMode val="edge"/>
          <c:x val="0.13335492267446669"/>
          <c:y val="0.92778561877878474"/>
          <c:w val="0.82664281392686612"/>
          <c:h val="5.3346456692913387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57684861956868"/>
          <c:y val="0.12202166064981949"/>
          <c:w val="0.73014782694906677"/>
          <c:h val="0.62315870263509476"/>
        </c:manualLayout>
      </c:layout>
      <c:barChart>
        <c:barDir val="col"/>
        <c:grouping val="clustered"/>
        <c:varyColors val="0"/>
        <c:ser>
          <c:idx val="2"/>
          <c:order val="0"/>
          <c:tx>
            <c:strRef>
              <c:f>figure!$J$8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figure!$K$8:$N$8</c:f>
              <c:numCache>
                <c:formatCode>0.0%</c:formatCode>
                <c:ptCount val="4"/>
                <c:pt idx="0">
                  <c:v>0</c:v>
                </c:pt>
                <c:pt idx="1">
                  <c:v>0.27326395504903278</c:v>
                </c:pt>
                <c:pt idx="2">
                  <c:v>0.60382158239391193</c:v>
                </c:pt>
                <c:pt idx="3">
                  <c:v>0.72756010078931954</c:v>
                </c:pt>
              </c:numCache>
            </c:numRef>
          </c:val>
          <c:extLst>
            <c:ext xmlns:c16="http://schemas.microsoft.com/office/drawing/2014/chart" uri="{C3380CC4-5D6E-409C-BE32-E72D297353CC}">
              <c16:uniqueId val="{00000000-B759-48B1-AE05-A2BFE5853753}"/>
            </c:ext>
          </c:extLst>
        </c:ser>
        <c:ser>
          <c:idx val="1"/>
          <c:order val="1"/>
          <c:tx>
            <c:strRef>
              <c:f>figure!$J$17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figure!$K$17:$N$17</c:f>
              <c:numCache>
                <c:formatCode>0.0%</c:formatCode>
                <c:ptCount val="4"/>
                <c:pt idx="0">
                  <c:v>0</c:v>
                </c:pt>
                <c:pt idx="1">
                  <c:v>0.29444651168915476</c:v>
                </c:pt>
                <c:pt idx="2">
                  <c:v>0.63262214440071196</c:v>
                </c:pt>
                <c:pt idx="3">
                  <c:v>0.75608575272458978</c:v>
                </c:pt>
              </c:numCache>
            </c:numRef>
          </c:val>
          <c:extLst>
            <c:ext xmlns:c16="http://schemas.microsoft.com/office/drawing/2014/chart" uri="{C3380CC4-5D6E-409C-BE32-E72D297353CC}">
              <c16:uniqueId val="{00000001-B759-48B1-AE05-A2BFE5853753}"/>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figure!$J$6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figure!$K$6:$N$6</c:f>
              <c:numCache>
                <c:formatCode>0.0%</c:formatCode>
                <c:ptCount val="4"/>
                <c:pt idx="0">
                  <c:v>0</c:v>
                </c:pt>
                <c:pt idx="1">
                  <c:v>8.4569383731187674E-3</c:v>
                </c:pt>
                <c:pt idx="2">
                  <c:v>0.15517571488724868</c:v>
                </c:pt>
                <c:pt idx="3">
                  <c:v>0.21673155644723657</c:v>
                </c:pt>
              </c:numCache>
            </c:numRef>
          </c:val>
          <c:smooth val="0"/>
          <c:extLst>
            <c:ext xmlns:c16="http://schemas.microsoft.com/office/drawing/2014/chart" uri="{C3380CC4-5D6E-409C-BE32-E72D297353CC}">
              <c16:uniqueId val="{00000002-B759-48B1-AE05-A2BFE5853753}"/>
            </c:ext>
          </c:extLst>
        </c:ser>
        <c:ser>
          <c:idx val="0"/>
          <c:order val="3"/>
          <c:tx>
            <c:strRef>
              <c:f>figure!$J$15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figure!$K$15:$N$15</c:f>
              <c:numCache>
                <c:formatCode>0.0%</c:formatCode>
                <c:ptCount val="4"/>
                <c:pt idx="0">
                  <c:v>0</c:v>
                </c:pt>
                <c:pt idx="1">
                  <c:v>8.2149680763927025E-3</c:v>
                </c:pt>
                <c:pt idx="2">
                  <c:v>0.16484961422477301</c:v>
                </c:pt>
                <c:pt idx="3">
                  <c:v>0.24240172786481134</c:v>
                </c:pt>
              </c:numCache>
            </c:numRef>
          </c:val>
          <c:smooth val="0"/>
          <c:extLst>
            <c:ext xmlns:c16="http://schemas.microsoft.com/office/drawing/2014/chart" uri="{C3380CC4-5D6E-409C-BE32-E72D297353CC}">
              <c16:uniqueId val="{00000003-B759-48B1-AE05-A2BFE5853753}"/>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8"/>
        </c:scaling>
        <c:delete val="0"/>
        <c:axPos val="l"/>
        <c:majorGridlines/>
        <c:title>
          <c:tx>
            <c:rich>
              <a:bodyPr/>
              <a:lstStyle/>
              <a:p>
                <a:pPr>
                  <a:defRPr b="0"/>
                </a:pPr>
                <a:r>
                  <a:rPr lang="en-US" b="0"/>
                  <a:t>BS energy saving gain</a:t>
                </a:r>
                <a:endParaRPr lang="zh-CN" b="0"/>
              </a:p>
            </c:rich>
          </c:tx>
          <c:layout>
            <c:manualLayout>
              <c:xMode val="edge"/>
              <c:yMode val="edge"/>
              <c:x val="7.9522862823061622E-3"/>
              <c:y val="0.25982830666022344"/>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2624254473161"/>
              <c:y val="0.3596839023280934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1948988483795384E-2"/>
          <c:y val="0.86763522980680041"/>
          <c:w val="0.88263072483732774"/>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41293656799652"/>
          <c:y val="0.12213188798554653"/>
          <c:w val="0.74105975037472982"/>
          <c:h val="0.62281828592564137"/>
        </c:manualLayout>
      </c:layout>
      <c:barChart>
        <c:barDir val="col"/>
        <c:grouping val="clustered"/>
        <c:varyColors val="0"/>
        <c:ser>
          <c:idx val="2"/>
          <c:order val="0"/>
          <c:tx>
            <c:strRef>
              <c:f>figure!$R$8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figure!$S$8:$V$8</c:f>
              <c:numCache>
                <c:formatCode>0.0%</c:formatCode>
                <c:ptCount val="4"/>
                <c:pt idx="0">
                  <c:v>0</c:v>
                </c:pt>
                <c:pt idx="1">
                  <c:v>8.1996900592032577E-3</c:v>
                </c:pt>
                <c:pt idx="2">
                  <c:v>4.8919777618546843E-2</c:v>
                </c:pt>
                <c:pt idx="3">
                  <c:v>6.0050803220469455E-2</c:v>
                </c:pt>
              </c:numCache>
            </c:numRef>
          </c:val>
          <c:extLst>
            <c:ext xmlns:c16="http://schemas.microsoft.com/office/drawing/2014/chart" uri="{C3380CC4-5D6E-409C-BE32-E72D297353CC}">
              <c16:uniqueId val="{00000000-C943-4114-9F37-3930451602F0}"/>
            </c:ext>
          </c:extLst>
        </c:ser>
        <c:ser>
          <c:idx val="1"/>
          <c:order val="1"/>
          <c:tx>
            <c:strRef>
              <c:f>figure!$R$17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figure!$S$17:$V$17</c:f>
              <c:numCache>
                <c:formatCode>0.0%</c:formatCode>
                <c:ptCount val="4"/>
                <c:pt idx="0">
                  <c:v>0</c:v>
                </c:pt>
                <c:pt idx="1">
                  <c:v>8.7589754996325406E-3</c:v>
                </c:pt>
                <c:pt idx="2">
                  <c:v>6.3612699076658522E-2</c:v>
                </c:pt>
                <c:pt idx="3">
                  <c:v>6.5781607129242969E-2</c:v>
                </c:pt>
              </c:numCache>
            </c:numRef>
          </c:val>
          <c:extLst>
            <c:ext xmlns:c16="http://schemas.microsoft.com/office/drawing/2014/chart" uri="{C3380CC4-5D6E-409C-BE32-E72D297353CC}">
              <c16:uniqueId val="{00000001-C943-4114-9F37-3930451602F0}"/>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figure!$R$6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figure!$S$6:$V$6</c:f>
              <c:numCache>
                <c:formatCode>0.0%</c:formatCode>
                <c:ptCount val="4"/>
                <c:pt idx="0">
                  <c:v>0</c:v>
                </c:pt>
                <c:pt idx="1">
                  <c:v>3.426968450469587E-2</c:v>
                </c:pt>
                <c:pt idx="2">
                  <c:v>4.4844567251820497E-2</c:v>
                </c:pt>
                <c:pt idx="3">
                  <c:v>8.5936085089668254E-2</c:v>
                </c:pt>
              </c:numCache>
            </c:numRef>
          </c:val>
          <c:smooth val="0"/>
          <c:extLst>
            <c:ext xmlns:c16="http://schemas.microsoft.com/office/drawing/2014/chart" uri="{C3380CC4-5D6E-409C-BE32-E72D297353CC}">
              <c16:uniqueId val="{00000002-C943-4114-9F37-3930451602F0}"/>
            </c:ext>
          </c:extLst>
        </c:ser>
        <c:ser>
          <c:idx val="0"/>
          <c:order val="3"/>
          <c:tx>
            <c:strRef>
              <c:f>figure!$R$15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figure!$S$15:$V$15</c:f>
              <c:numCache>
                <c:formatCode>0.0%</c:formatCode>
                <c:ptCount val="4"/>
                <c:pt idx="0">
                  <c:v>0</c:v>
                </c:pt>
                <c:pt idx="1">
                  <c:v>3.9027337236733246E-2</c:v>
                </c:pt>
                <c:pt idx="2">
                  <c:v>6.9622330577723643E-2</c:v>
                </c:pt>
                <c:pt idx="3">
                  <c:v>8.7302700459538765E-2</c:v>
                </c:pt>
              </c:numCache>
            </c:numRef>
          </c:val>
          <c:smooth val="0"/>
          <c:extLst>
            <c:ext xmlns:c16="http://schemas.microsoft.com/office/drawing/2014/chart" uri="{C3380CC4-5D6E-409C-BE32-E72D297353CC}">
              <c16:uniqueId val="{00000003-C943-4114-9F37-3930451602F0}"/>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5.2952078369075985E-3"/>
              <c:y val="0.25599812218594631"/>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31453534551236"/>
              <c:y val="0.3559439216439408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4231517327212573E-2"/>
          <c:y val="0.86763522980680041"/>
          <c:w val="0.8848913544266061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743034364632615"/>
          <c:y val="3.3416554637987323E-3"/>
        </c:manualLayout>
      </c:layout>
      <c:overlay val="0"/>
      <c:spPr>
        <a:noFill/>
        <a:ln>
          <a:noFill/>
        </a:ln>
        <a:effectLst/>
      </c:spPr>
    </c:title>
    <c:autoTitleDeleted val="0"/>
    <c:plotArea>
      <c:layout>
        <c:manualLayout>
          <c:layoutTarget val="inner"/>
          <c:xMode val="edge"/>
          <c:yMode val="edge"/>
          <c:x val="0.12762140446729875"/>
          <c:y val="0.12213188798554653"/>
          <c:w val="0.7542810005892121"/>
          <c:h val="0.64158406847865412"/>
        </c:manualLayout>
      </c:layout>
      <c:barChart>
        <c:barDir val="col"/>
        <c:grouping val="clustered"/>
        <c:varyColors val="0"/>
        <c:ser>
          <c:idx val="2"/>
          <c:order val="0"/>
          <c:tx>
            <c:strRef>
              <c:f>figure!$Z$8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figure!$AA$8:$AD$8</c:f>
              <c:numCache>
                <c:formatCode>0.0%</c:formatCode>
                <c:ptCount val="4"/>
                <c:pt idx="0">
                  <c:v>0</c:v>
                </c:pt>
                <c:pt idx="1">
                  <c:v>-2.3527482616947079E-2</c:v>
                </c:pt>
                <c:pt idx="2">
                  <c:v>2.6664147140197025E-3</c:v>
                </c:pt>
                <c:pt idx="3">
                  <c:v>6.6520289631331235E-4</c:v>
                </c:pt>
              </c:numCache>
            </c:numRef>
          </c:val>
          <c:extLst>
            <c:ext xmlns:c16="http://schemas.microsoft.com/office/drawing/2014/chart" uri="{C3380CC4-5D6E-409C-BE32-E72D297353CC}">
              <c16:uniqueId val="{00000000-AB2E-4A2C-AF9B-AF1710BBABCB}"/>
            </c:ext>
          </c:extLst>
        </c:ser>
        <c:ser>
          <c:idx val="1"/>
          <c:order val="1"/>
          <c:tx>
            <c:strRef>
              <c:f>figure!$Z$17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figure!$AA$17:$AD$17</c:f>
              <c:numCache>
                <c:formatCode>0.0%</c:formatCode>
                <c:ptCount val="4"/>
                <c:pt idx="0">
                  <c:v>0</c:v>
                </c:pt>
                <c:pt idx="1">
                  <c:v>-2.1750822723779269E-2</c:v>
                </c:pt>
                <c:pt idx="2">
                  <c:v>-7.4832056196272876E-3</c:v>
                </c:pt>
                <c:pt idx="3">
                  <c:v>-5.9929523378320047E-3</c:v>
                </c:pt>
              </c:numCache>
            </c:numRef>
          </c:val>
          <c:extLst>
            <c:ext xmlns:c16="http://schemas.microsoft.com/office/drawing/2014/chart" uri="{C3380CC4-5D6E-409C-BE32-E72D297353CC}">
              <c16:uniqueId val="{00000001-AB2E-4A2C-AF9B-AF1710BBABCB}"/>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figure!$Z$6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figure!$AA$6:$AD$6</c:f>
              <c:numCache>
                <c:formatCode>0.0%</c:formatCode>
                <c:ptCount val="4"/>
                <c:pt idx="0">
                  <c:v>0</c:v>
                </c:pt>
                <c:pt idx="1">
                  <c:v>2.6887622316163141E-2</c:v>
                </c:pt>
                <c:pt idx="2">
                  <c:v>6.0266118280757612E-2</c:v>
                </c:pt>
                <c:pt idx="3">
                  <c:v>7.1839077263956316E-2</c:v>
                </c:pt>
              </c:numCache>
            </c:numRef>
          </c:val>
          <c:smooth val="0"/>
          <c:extLst>
            <c:ext xmlns:c16="http://schemas.microsoft.com/office/drawing/2014/chart" uri="{C3380CC4-5D6E-409C-BE32-E72D297353CC}">
              <c16:uniqueId val="{00000002-AB2E-4A2C-AF9B-AF1710BBABCB}"/>
            </c:ext>
          </c:extLst>
        </c:ser>
        <c:ser>
          <c:idx val="0"/>
          <c:order val="3"/>
          <c:tx>
            <c:strRef>
              <c:f>figure!$Z$15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figure!$AA$15:$AD$15</c:f>
              <c:numCache>
                <c:formatCode>0.0%</c:formatCode>
                <c:ptCount val="4"/>
                <c:pt idx="0">
                  <c:v>0</c:v>
                </c:pt>
                <c:pt idx="1">
                  <c:v>1.2720570949422661E-2</c:v>
                </c:pt>
                <c:pt idx="2">
                  <c:v>6.5987663850143929E-2</c:v>
                </c:pt>
                <c:pt idx="3">
                  <c:v>7.453624588965195E-2</c:v>
                </c:pt>
              </c:numCache>
            </c:numRef>
          </c:val>
          <c:smooth val="0"/>
          <c:extLst>
            <c:ext xmlns:c16="http://schemas.microsoft.com/office/drawing/2014/chart" uri="{C3380CC4-5D6E-409C-BE32-E72D297353CC}">
              <c16:uniqueId val="{00000003-AB2E-4A2C-AF9B-AF1710BBABCB}"/>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2.7210884353741495E-3"/>
              <c:y val="0.2942215962842043"/>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1"/>
        <c:axPos val="b"/>
        <c:majorGridlines/>
        <c:numFmt formatCode="General" sourceLinked="1"/>
        <c:majorTickMark val="out"/>
        <c:minorTickMark val="none"/>
        <c:tickLblPos val="nextTo"/>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782312925170066"/>
              <c:y val="0.39416739574219889"/>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4.3050404413733992E-2"/>
          <c:y val="0.86763522980680041"/>
          <c:w val="0.9053352616637203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b="1"/>
              <a:t>UPT loss (%) and BS energy saving gain (%)</a:t>
            </a:r>
            <a:endParaRPr lang="zh-CN" sz="1000" b="1"/>
          </a:p>
        </c:rich>
      </c:tx>
      <c:layout>
        <c:manualLayout>
          <c:xMode val="edge"/>
          <c:yMode val="edge"/>
          <c:x val="0.22589595375722543"/>
          <c:y val="2.3762376237623763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3247826680624458"/>
          <c:y val="0.13386138613861387"/>
          <c:w val="0.83572982567930454"/>
          <c:h val="0.68008201450066263"/>
        </c:manualLayout>
      </c:layout>
      <c:barChart>
        <c:barDir val="col"/>
        <c:grouping val="clustered"/>
        <c:varyColors val="0"/>
        <c:ser>
          <c:idx val="0"/>
          <c:order val="0"/>
          <c:tx>
            <c:strRef>
              <c:f>spatial!$F$12</c:f>
              <c:strCache>
                <c:ptCount val="1"/>
                <c:pt idx="0">
                  <c:v>UPT loss</c:v>
                </c:pt>
              </c:strCache>
            </c:strRef>
          </c:tx>
          <c:spPr>
            <a:pattFill prst="ltUpDiag">
              <a:fgClr>
                <a:schemeClr val="accent2"/>
              </a:fgClr>
              <a:bgClr>
                <a:schemeClr val="bg1"/>
              </a:bgClr>
            </a:pattFill>
            <a:ln>
              <a:solidFill>
                <a:schemeClr val="accent2"/>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spatial!$F$13:$F$15</c:f>
              <c:numCache>
                <c:formatCode>0.00%</c:formatCode>
                <c:ptCount val="3"/>
                <c:pt idx="0">
                  <c:v>3.6273589993683995E-3</c:v>
                </c:pt>
                <c:pt idx="1">
                  <c:v>1.9842766295479729E-2</c:v>
                </c:pt>
                <c:pt idx="2">
                  <c:v>0.12261725197374253</c:v>
                </c:pt>
              </c:numCache>
            </c:numRef>
          </c:val>
          <c:extLst>
            <c:ext xmlns:c16="http://schemas.microsoft.com/office/drawing/2014/chart" uri="{C3380CC4-5D6E-409C-BE32-E72D297353CC}">
              <c16:uniqueId val="{00000000-17CF-43F8-9084-43E6ED91DFA3}"/>
            </c:ext>
          </c:extLst>
        </c:ser>
        <c:ser>
          <c:idx val="2"/>
          <c:order val="1"/>
          <c:tx>
            <c:strRef>
              <c:f>spatial!$I$12</c:f>
              <c:strCache>
                <c:ptCount val="1"/>
                <c:pt idx="0">
                  <c:v>Energy saving gain</c:v>
                </c:pt>
              </c:strCache>
            </c:strRef>
          </c:tx>
          <c:spPr>
            <a:pattFill prst="ltDnDiag">
              <a:fgClr>
                <a:schemeClr val="accent3"/>
              </a:fgClr>
              <a:bgClr>
                <a:schemeClr val="bg1"/>
              </a:bgClr>
            </a:pattFill>
            <a:ln>
              <a:solidFill>
                <a:schemeClr val="accent3"/>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spatial!$I$13:$I$15</c:f>
              <c:numCache>
                <c:formatCode>0.00%</c:formatCode>
                <c:ptCount val="3"/>
                <c:pt idx="0">
                  <c:v>9.3654159552964938E-2</c:v>
                </c:pt>
                <c:pt idx="1">
                  <c:v>9.4086472669695179E-2</c:v>
                </c:pt>
                <c:pt idx="2">
                  <c:v>6.8295130613372765E-2</c:v>
                </c:pt>
              </c:numCache>
            </c:numRef>
          </c:val>
          <c:extLst>
            <c:ext xmlns:c16="http://schemas.microsoft.com/office/drawing/2014/chart" uri="{C3380CC4-5D6E-409C-BE32-E72D297353CC}">
              <c16:uniqueId val="{00000001-17CF-43F8-9084-43E6ED91DFA3}"/>
            </c:ext>
          </c:extLst>
        </c:ser>
        <c:dLbls>
          <c:showLegendKey val="0"/>
          <c:showVal val="0"/>
          <c:showCatName val="0"/>
          <c:showSerName val="0"/>
          <c:showPercent val="0"/>
          <c:showBubbleSize val="0"/>
        </c:dLbls>
        <c:gapWidth val="219"/>
        <c:axId val="1892095088"/>
        <c:axId val="1891674400"/>
      </c:barChart>
      <c:catAx>
        <c:axId val="1892095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1674400"/>
        <c:crosses val="autoZero"/>
        <c:auto val="1"/>
        <c:lblAlgn val="ctr"/>
        <c:lblOffset val="100"/>
        <c:noMultiLvlLbl val="0"/>
      </c:catAx>
      <c:valAx>
        <c:axId val="189167440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2095088"/>
        <c:crosses val="autoZero"/>
        <c:crossBetween val="between"/>
      </c:valAx>
      <c:spPr>
        <a:noFill/>
        <a:ln>
          <a:noFill/>
        </a:ln>
        <a:effectLst/>
      </c:spPr>
    </c:plotArea>
    <c:legend>
      <c:legendPos val="b"/>
      <c:layout>
        <c:manualLayout>
          <c:xMode val="edge"/>
          <c:yMode val="edge"/>
          <c:x val="0.28822820577749375"/>
          <c:y val="0.92239145679309176"/>
          <c:w val="0.47254802184948924"/>
          <c:h val="5.7252309110216185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0.13538</cdr:x>
      <cdr:y>0.76545</cdr:y>
    </cdr:from>
    <cdr:to>
      <cdr:x>0.88228</cdr:x>
      <cdr:y>0.86751</cdr:y>
    </cdr:to>
    <cdr:pic>
      <cdr:nvPicPr>
        <cdr:cNvPr id="5" name="图片 4"/>
        <cdr:cNvPicPr/>
      </cdr:nvPicPr>
      <cdr:blipFill>
        <a:blip xmlns:a="http://schemas.openxmlformats.org/drawingml/2006/main" xmlns:r="http://schemas.openxmlformats.org/officeDocument/2006/relationships" r:embed="rId1">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651300" y="2528002"/>
          <a:ext cx="3593153" cy="337062"/>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6067DED-A08D-4B9F-90EF-30AA832B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17748</Words>
  <Characters>101166</Characters>
  <Application>Microsoft Office Word</Application>
  <DocSecurity>0</DocSecurity>
  <Lines>843</Lines>
  <Paragraphs>237</Paragraphs>
  <ScaleCrop>false</ScaleCrop>
  <Company>Vivo</Company>
  <LinksUpToDate>false</LinksUpToDate>
  <CharactersWithSpaces>118677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洪琪</cp:lastModifiedBy>
  <cp:revision>5</cp:revision>
  <cp:lastPrinted>2011-08-03T09:36:00Z</cp:lastPrinted>
  <dcterms:created xsi:type="dcterms:W3CDTF">2022-11-07T14:02:00Z</dcterms:created>
  <dcterms:modified xsi:type="dcterms:W3CDTF">2022-11-07T14:12:00Z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